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9E" w:rsidRPr="000D6B9E" w:rsidRDefault="000D6B9E" w:rsidP="000D6B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D6B9E">
        <w:rPr>
          <w:rFonts w:ascii="Times New Roman" w:hAnsi="Times New Roman" w:cs="Times New Roman"/>
          <w:sz w:val="26"/>
          <w:szCs w:val="26"/>
        </w:rPr>
        <w:t>Отчет о ходе реализации муниципальной программы</w:t>
      </w:r>
    </w:p>
    <w:p w:rsidR="000D6B9E" w:rsidRPr="000D6B9E" w:rsidRDefault="000D6B9E" w:rsidP="000D6B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D6B9E">
        <w:rPr>
          <w:rFonts w:ascii="Times New Roman" w:hAnsi="Times New Roman" w:cs="Times New Roman"/>
          <w:sz w:val="26"/>
          <w:szCs w:val="26"/>
        </w:rPr>
        <w:t>«Развитие городского общественного транспорта» на 2014-201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D6B9E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0D6B9E" w:rsidRPr="000D6B9E" w:rsidRDefault="000D6B9E" w:rsidP="000D6B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0D6B9E" w:rsidRDefault="000D6B9E" w:rsidP="000D6B9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6B9E" w:rsidRPr="000D6B9E" w:rsidRDefault="000D6B9E" w:rsidP="000D6B9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6B9E" w:rsidRPr="000D6B9E" w:rsidRDefault="000D6B9E" w:rsidP="000D6B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0D6B9E" w:rsidRDefault="000D6B9E" w:rsidP="000D6B9E">
      <w:pPr>
        <w:pStyle w:val="a3"/>
        <w:rPr>
          <w:rFonts w:ascii="Times New Roman" w:hAnsi="Times New Roman" w:cs="Times New Roman"/>
          <w:sz w:val="26"/>
          <w:szCs w:val="26"/>
        </w:rPr>
      </w:pPr>
      <w:r w:rsidRPr="000D6B9E">
        <w:rPr>
          <w:rFonts w:ascii="Times New Roman" w:hAnsi="Times New Roman" w:cs="Times New Roman"/>
          <w:sz w:val="26"/>
          <w:szCs w:val="26"/>
        </w:rPr>
        <w:t xml:space="preserve">Ответственный исполнитель: </w:t>
      </w:r>
    </w:p>
    <w:p w:rsidR="000D6B9E" w:rsidRPr="000D6B9E" w:rsidRDefault="000D6B9E" w:rsidP="000D6B9E">
      <w:pPr>
        <w:pStyle w:val="a3"/>
        <w:rPr>
          <w:rFonts w:ascii="Times New Roman" w:hAnsi="Times New Roman" w:cs="Times New Roman"/>
          <w:sz w:val="26"/>
          <w:szCs w:val="26"/>
        </w:rPr>
      </w:pPr>
      <w:r w:rsidRPr="000D6B9E">
        <w:rPr>
          <w:rFonts w:ascii="Times New Roman" w:hAnsi="Times New Roman" w:cs="Times New Roman"/>
          <w:sz w:val="26"/>
          <w:szCs w:val="26"/>
        </w:rPr>
        <w:t>Отдел транспорта мэрии</w:t>
      </w:r>
      <w:r w:rsidRPr="000D6B9E">
        <w:rPr>
          <w:rFonts w:ascii="Times New Roman" w:hAnsi="Times New Roman" w:cs="Times New Roman"/>
          <w:sz w:val="26"/>
          <w:szCs w:val="26"/>
        </w:rPr>
        <w:tab/>
      </w:r>
    </w:p>
    <w:p w:rsidR="000D6B9E" w:rsidRPr="000D6B9E" w:rsidRDefault="000D6B9E" w:rsidP="000D6B9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6B9E" w:rsidRPr="000D6B9E" w:rsidRDefault="000D6B9E" w:rsidP="000D6B9E">
      <w:pPr>
        <w:pStyle w:val="a3"/>
        <w:rPr>
          <w:rFonts w:ascii="Times New Roman" w:hAnsi="Times New Roman" w:cs="Times New Roman"/>
          <w:sz w:val="26"/>
          <w:szCs w:val="26"/>
        </w:rPr>
      </w:pPr>
      <w:r w:rsidRPr="000D6B9E">
        <w:rPr>
          <w:rFonts w:ascii="Times New Roman" w:hAnsi="Times New Roman" w:cs="Times New Roman"/>
          <w:sz w:val="26"/>
          <w:szCs w:val="26"/>
        </w:rPr>
        <w:t>Отчетная дата: 201</w:t>
      </w:r>
      <w:r w:rsidR="00AC0A2B">
        <w:rPr>
          <w:rFonts w:ascii="Times New Roman" w:hAnsi="Times New Roman" w:cs="Times New Roman"/>
          <w:sz w:val="26"/>
          <w:szCs w:val="26"/>
        </w:rPr>
        <w:t>6</w:t>
      </w:r>
      <w:r w:rsidR="000C378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D6B9E" w:rsidRPr="000D6B9E" w:rsidRDefault="000D6B9E" w:rsidP="000D6B9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6B9E" w:rsidRPr="000D6B9E" w:rsidRDefault="000D6B9E" w:rsidP="000D6B9E">
      <w:pPr>
        <w:pStyle w:val="a3"/>
        <w:rPr>
          <w:rFonts w:ascii="Times New Roman" w:hAnsi="Times New Roman" w:cs="Times New Roman"/>
          <w:sz w:val="26"/>
          <w:szCs w:val="26"/>
        </w:rPr>
      </w:pPr>
      <w:r w:rsidRPr="000D6B9E">
        <w:rPr>
          <w:rFonts w:ascii="Times New Roman" w:hAnsi="Times New Roman" w:cs="Times New Roman"/>
          <w:sz w:val="26"/>
          <w:szCs w:val="26"/>
        </w:rPr>
        <w:t xml:space="preserve">Дата составления отчета: </w:t>
      </w:r>
      <w:r w:rsidR="00091BEE">
        <w:rPr>
          <w:rFonts w:ascii="Times New Roman" w:hAnsi="Times New Roman" w:cs="Times New Roman"/>
          <w:sz w:val="26"/>
          <w:szCs w:val="26"/>
        </w:rPr>
        <w:t>феврал</w:t>
      </w:r>
      <w:r w:rsidR="000C3788">
        <w:rPr>
          <w:rFonts w:ascii="Times New Roman" w:hAnsi="Times New Roman" w:cs="Times New Roman"/>
          <w:sz w:val="26"/>
          <w:szCs w:val="26"/>
        </w:rPr>
        <w:t>ь</w:t>
      </w:r>
      <w:r w:rsidRPr="000D6B9E">
        <w:rPr>
          <w:rFonts w:ascii="Times New Roman" w:hAnsi="Times New Roman" w:cs="Times New Roman"/>
          <w:sz w:val="26"/>
          <w:szCs w:val="26"/>
        </w:rPr>
        <w:t xml:space="preserve"> 201</w:t>
      </w:r>
      <w:r w:rsidR="000C3788">
        <w:rPr>
          <w:rFonts w:ascii="Times New Roman" w:hAnsi="Times New Roman" w:cs="Times New Roman"/>
          <w:sz w:val="26"/>
          <w:szCs w:val="26"/>
        </w:rPr>
        <w:t>6</w:t>
      </w:r>
      <w:r w:rsidRPr="000D6B9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D6B9E">
        <w:rPr>
          <w:rFonts w:ascii="Times New Roman" w:hAnsi="Times New Roman" w:cs="Times New Roman"/>
          <w:sz w:val="26"/>
          <w:szCs w:val="26"/>
        </w:rPr>
        <w:tab/>
      </w:r>
    </w:p>
    <w:p w:rsidR="000D6B9E" w:rsidRPr="000D6B9E" w:rsidRDefault="000D6B9E" w:rsidP="000D6B9E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6B9E" w:rsidRPr="000D6B9E" w:rsidRDefault="000D6B9E" w:rsidP="000D6B9E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1679"/>
        <w:gridCol w:w="3546"/>
      </w:tblGrid>
      <w:tr w:rsidR="000D6B9E" w:rsidRPr="000D6B9E" w:rsidTr="00EC5706">
        <w:trPr>
          <w:trHeight w:val="2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9E" w:rsidRPr="000D6B9E" w:rsidRDefault="000D6B9E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6B9E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</w:t>
            </w:r>
          </w:p>
          <w:p w:rsidR="000D6B9E" w:rsidRPr="000D6B9E" w:rsidRDefault="000D6B9E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6B9E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9E" w:rsidRPr="000D6B9E" w:rsidRDefault="000D6B9E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6B9E">
              <w:rPr>
                <w:rFonts w:ascii="Times New Roman" w:hAnsi="Times New Roman" w:cs="Times New Roman"/>
                <w:sz w:val="26"/>
                <w:szCs w:val="26"/>
              </w:rPr>
              <w:t>Фамилия, имя, отч</w:t>
            </w:r>
            <w:r w:rsidRPr="000D6B9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6B9E">
              <w:rPr>
                <w:rFonts w:ascii="Times New Roman" w:hAnsi="Times New Roman" w:cs="Times New Roman"/>
                <w:sz w:val="26"/>
                <w:szCs w:val="26"/>
              </w:rPr>
              <w:t>ство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9E" w:rsidRPr="000D6B9E" w:rsidRDefault="000D6B9E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6B9E">
              <w:rPr>
                <w:rFonts w:ascii="Times New Roman" w:hAnsi="Times New Roman" w:cs="Times New Roman"/>
                <w:sz w:val="26"/>
                <w:szCs w:val="26"/>
              </w:rPr>
              <w:t xml:space="preserve">Телефон, </w:t>
            </w:r>
          </w:p>
          <w:p w:rsidR="000D6B9E" w:rsidRPr="000D6B9E" w:rsidRDefault="000D6B9E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6B9E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</w:tr>
      <w:tr w:rsidR="000D6B9E" w:rsidRPr="000D6B9E" w:rsidTr="00EC5706">
        <w:trPr>
          <w:trHeight w:val="2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9E" w:rsidRPr="000D6B9E" w:rsidRDefault="009F4CC4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 транспорта мэрии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9E" w:rsidRPr="000D6B9E" w:rsidRDefault="009F4CC4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Земцов Алексей Викторович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9E" w:rsidRDefault="009F4CC4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 – 71- 54</w:t>
            </w:r>
          </w:p>
          <w:p w:rsidR="009F4CC4" w:rsidRPr="009F4CC4" w:rsidRDefault="00AC0A2B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="009F4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emtsov.av@cherepovetscity.ru</w:t>
            </w:r>
          </w:p>
        </w:tc>
      </w:tr>
    </w:tbl>
    <w:p w:rsidR="000D6B9E" w:rsidRPr="000D6B9E" w:rsidRDefault="000D6B9E" w:rsidP="000D6B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0D6B9E" w:rsidRDefault="000D6B9E" w:rsidP="000D6B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0D6B9E" w:rsidRDefault="000D6B9E" w:rsidP="000D6B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E72AD" w:rsidRPr="009E72AD" w:rsidRDefault="00D27D3C" w:rsidP="009E72A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отделом транспорта                                                            А.В. Земцов </w:t>
      </w: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E72AD" w:rsidRDefault="009E72AD" w:rsidP="009E72AD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E72AD" w:rsidRDefault="009E72AD" w:rsidP="009E72AD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Результаты реализации муниципальной программы «Развитие </w:t>
      </w:r>
      <w:r w:rsidRPr="009E72AD">
        <w:rPr>
          <w:rFonts w:ascii="Times New Roman" w:hAnsi="Times New Roman" w:cs="Times New Roman"/>
          <w:sz w:val="26"/>
          <w:szCs w:val="26"/>
        </w:rPr>
        <w:t>городского общественного транспорта» на 2014-2017 годы</w:t>
      </w:r>
    </w:p>
    <w:p w:rsidR="009E72AD" w:rsidRDefault="009E72AD" w:rsidP="00FD36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36ED" w:rsidRDefault="00FD36ED" w:rsidP="00FD36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«Развитие </w:t>
      </w:r>
      <w:r w:rsidR="00573B97">
        <w:rPr>
          <w:rFonts w:ascii="Times New Roman" w:hAnsi="Times New Roman" w:cs="Times New Roman"/>
          <w:sz w:val="26"/>
          <w:szCs w:val="26"/>
        </w:rPr>
        <w:t>городского общественного транспо</w:t>
      </w:r>
      <w:r w:rsidR="00573B97">
        <w:rPr>
          <w:rFonts w:ascii="Times New Roman" w:hAnsi="Times New Roman" w:cs="Times New Roman"/>
          <w:sz w:val="26"/>
          <w:szCs w:val="26"/>
        </w:rPr>
        <w:t>р</w:t>
      </w:r>
      <w:r w:rsidR="00573B97"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z w:val="26"/>
          <w:szCs w:val="26"/>
        </w:rPr>
        <w:t>» на 201</w:t>
      </w:r>
      <w:r w:rsidR="00573B9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-201</w:t>
      </w:r>
      <w:r w:rsidR="00573B9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годы (далее – Программа)  утверждена   постановлением  мэрии  города  от  10.10.201</w:t>
      </w:r>
      <w:r w:rsidR="00573B9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73B97">
        <w:rPr>
          <w:rFonts w:ascii="Times New Roman" w:hAnsi="Times New Roman" w:cs="Times New Roman"/>
          <w:sz w:val="26"/>
          <w:szCs w:val="26"/>
        </w:rPr>
        <w:t>4809</w:t>
      </w:r>
      <w:r>
        <w:rPr>
          <w:rFonts w:ascii="Times New Roman" w:hAnsi="Times New Roman" w:cs="Times New Roman"/>
          <w:sz w:val="26"/>
          <w:szCs w:val="26"/>
        </w:rPr>
        <w:t xml:space="preserve"> (в редакции постановлений от </w:t>
      </w:r>
      <w:r w:rsidR="00811FB3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.0</w:t>
      </w:r>
      <w:r w:rsidR="00811FB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11FB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811FB3">
        <w:rPr>
          <w:rFonts w:ascii="Times New Roman" w:hAnsi="Times New Roman" w:cs="Times New Roman"/>
          <w:sz w:val="26"/>
          <w:szCs w:val="26"/>
        </w:rPr>
        <w:t>4831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11FB3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.10.201</w:t>
      </w:r>
      <w:r w:rsidR="00811FB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811FB3">
        <w:rPr>
          <w:rFonts w:ascii="Times New Roman" w:hAnsi="Times New Roman" w:cs="Times New Roman"/>
          <w:sz w:val="26"/>
          <w:szCs w:val="26"/>
        </w:rPr>
        <w:t>5473</w:t>
      </w:r>
      <w:r w:rsidR="00AC0A2B">
        <w:rPr>
          <w:rFonts w:ascii="Times New Roman" w:hAnsi="Times New Roman" w:cs="Times New Roman"/>
          <w:sz w:val="26"/>
          <w:szCs w:val="26"/>
        </w:rPr>
        <w:t>,</w:t>
      </w:r>
      <w:r w:rsidR="00396E3D" w:rsidRPr="00396E3D">
        <w:t xml:space="preserve"> </w:t>
      </w:r>
      <w:r w:rsidR="00396E3D" w:rsidRPr="00396E3D">
        <w:rPr>
          <w:rFonts w:ascii="Times New Roman" w:hAnsi="Times New Roman" w:cs="Times New Roman"/>
          <w:sz w:val="26"/>
          <w:szCs w:val="26"/>
        </w:rPr>
        <w:t>09.10.2015 № 5382</w:t>
      </w:r>
      <w:r w:rsidR="00396E3D">
        <w:rPr>
          <w:rFonts w:ascii="Times New Roman" w:hAnsi="Times New Roman" w:cs="Times New Roman"/>
          <w:sz w:val="26"/>
          <w:szCs w:val="26"/>
        </w:rPr>
        <w:t>,</w:t>
      </w:r>
      <w:r w:rsidR="00AC0A2B">
        <w:rPr>
          <w:rFonts w:ascii="Times New Roman" w:hAnsi="Times New Roman" w:cs="Times New Roman"/>
          <w:sz w:val="26"/>
          <w:szCs w:val="26"/>
        </w:rPr>
        <w:t xml:space="preserve"> от 12.10.2016</w:t>
      </w:r>
      <w:r w:rsidR="009E72AD">
        <w:rPr>
          <w:rFonts w:ascii="Times New Roman" w:hAnsi="Times New Roman" w:cs="Times New Roman"/>
          <w:sz w:val="26"/>
          <w:szCs w:val="26"/>
        </w:rPr>
        <w:t xml:space="preserve"> </w:t>
      </w:r>
      <w:r w:rsidR="00AC0A2B">
        <w:rPr>
          <w:rFonts w:ascii="Times New Roman" w:hAnsi="Times New Roman" w:cs="Times New Roman"/>
          <w:sz w:val="26"/>
          <w:szCs w:val="26"/>
        </w:rPr>
        <w:t>№ 4569</w:t>
      </w:r>
      <w:r w:rsidR="009B0E89">
        <w:rPr>
          <w:rFonts w:ascii="Times New Roman" w:hAnsi="Times New Roman" w:cs="Times New Roman"/>
          <w:sz w:val="26"/>
          <w:szCs w:val="26"/>
        </w:rPr>
        <w:t>).</w:t>
      </w:r>
    </w:p>
    <w:p w:rsidR="005C75BB" w:rsidRDefault="00BD36A7" w:rsidP="005C75B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30AD">
        <w:rPr>
          <w:rFonts w:ascii="Times New Roman" w:hAnsi="Times New Roman" w:cs="Times New Roman"/>
          <w:sz w:val="26"/>
          <w:szCs w:val="26"/>
        </w:rPr>
        <w:t>Цель Программы:</w:t>
      </w:r>
      <w:r w:rsidR="000C3788">
        <w:rPr>
          <w:rFonts w:ascii="Times New Roman" w:hAnsi="Times New Roman" w:cs="Times New Roman"/>
          <w:sz w:val="26"/>
          <w:szCs w:val="26"/>
        </w:rPr>
        <w:t xml:space="preserve"> п</w:t>
      </w:r>
      <w:r w:rsidR="00CB30AD" w:rsidRPr="00CB30AD">
        <w:rPr>
          <w:rFonts w:ascii="Times New Roman" w:hAnsi="Times New Roman" w:cs="Times New Roman"/>
          <w:sz w:val="26"/>
          <w:szCs w:val="26"/>
        </w:rPr>
        <w:t>овышение роли городского общественного транспорта в обеспечении подвижности населения</w:t>
      </w:r>
      <w:r w:rsidR="005C75BB" w:rsidRPr="00CB30AD">
        <w:rPr>
          <w:rFonts w:ascii="Times New Roman" w:hAnsi="Times New Roman" w:cs="Times New Roman"/>
          <w:sz w:val="26"/>
          <w:szCs w:val="26"/>
        </w:rPr>
        <w:t>.</w:t>
      </w:r>
    </w:p>
    <w:p w:rsidR="00397E56" w:rsidRPr="00CB30AD" w:rsidRDefault="000C3788" w:rsidP="005C75B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программы: п</w:t>
      </w:r>
      <w:r w:rsidR="00397E56">
        <w:rPr>
          <w:rFonts w:ascii="Times New Roman" w:hAnsi="Times New Roman" w:cs="Times New Roman"/>
          <w:sz w:val="26"/>
          <w:szCs w:val="26"/>
        </w:rPr>
        <w:t>овышение стабильности работы городского транспорта общего пользования. Обновление парка городского общественного транспорта. Повышение качества транспортного обслуживания населения и обеспечение бе</w:t>
      </w:r>
      <w:r w:rsidR="00397E56">
        <w:rPr>
          <w:rFonts w:ascii="Times New Roman" w:hAnsi="Times New Roman" w:cs="Times New Roman"/>
          <w:sz w:val="26"/>
          <w:szCs w:val="26"/>
        </w:rPr>
        <w:t>з</w:t>
      </w:r>
      <w:r w:rsidR="00397E56">
        <w:rPr>
          <w:rFonts w:ascii="Times New Roman" w:hAnsi="Times New Roman" w:cs="Times New Roman"/>
          <w:sz w:val="26"/>
          <w:szCs w:val="26"/>
        </w:rPr>
        <w:t>опасности перевозок. Формирование системы контроля качества перевозок.</w:t>
      </w:r>
    </w:p>
    <w:p w:rsidR="009E72AD" w:rsidRDefault="00BD36A7" w:rsidP="009E72A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 w:rsidR="001E2268" w:rsidRPr="001E2268">
        <w:rPr>
          <w:rFonts w:ascii="Times New Roman" w:hAnsi="Times New Roman" w:cs="Times New Roman"/>
          <w:sz w:val="26"/>
        </w:rPr>
        <w:t>Программа разработана в соответствии с постановлением мэрии города Ч</w:t>
      </w:r>
      <w:r w:rsidR="001E2268" w:rsidRPr="001E2268">
        <w:rPr>
          <w:rFonts w:ascii="Times New Roman" w:hAnsi="Times New Roman" w:cs="Times New Roman"/>
          <w:sz w:val="26"/>
        </w:rPr>
        <w:t>е</w:t>
      </w:r>
      <w:r w:rsidR="001E2268" w:rsidRPr="001E2268">
        <w:rPr>
          <w:rFonts w:ascii="Times New Roman" w:hAnsi="Times New Roman" w:cs="Times New Roman"/>
          <w:sz w:val="26"/>
        </w:rPr>
        <w:t>реповца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</w:t>
      </w:r>
      <w:r w:rsidR="000C3788">
        <w:rPr>
          <w:rFonts w:ascii="Times New Roman" w:hAnsi="Times New Roman" w:cs="Times New Roman"/>
          <w:sz w:val="26"/>
        </w:rPr>
        <w:t xml:space="preserve"> </w:t>
      </w:r>
      <w:r w:rsidR="00884724" w:rsidRPr="00884724">
        <w:rPr>
          <w:rFonts w:ascii="Times New Roman" w:hAnsi="Times New Roman" w:cs="Times New Roman"/>
          <w:sz w:val="26"/>
          <w:szCs w:val="26"/>
        </w:rPr>
        <w:t>(</w:t>
      </w:r>
      <w:r w:rsidR="001B062C">
        <w:rPr>
          <w:rFonts w:ascii="Times New Roman" w:hAnsi="Times New Roman" w:cs="Times New Roman"/>
          <w:sz w:val="26"/>
          <w:szCs w:val="26"/>
        </w:rPr>
        <w:t>с изменениями).</w:t>
      </w:r>
    </w:p>
    <w:p w:rsidR="009E72AD" w:rsidRDefault="009E72AD" w:rsidP="009E72A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9E72AD">
        <w:rPr>
          <w:rFonts w:ascii="Times New Roman" w:hAnsi="Times New Roman" w:cs="Times New Roman"/>
          <w:sz w:val="26"/>
          <w:szCs w:val="26"/>
        </w:rPr>
        <w:t>достижении значений целевых показателей (индикаторов)</w:t>
      </w:r>
      <w:r>
        <w:rPr>
          <w:rFonts w:ascii="Times New Roman" w:hAnsi="Times New Roman" w:cs="Times New Roman"/>
          <w:sz w:val="26"/>
          <w:szCs w:val="26"/>
        </w:rPr>
        <w:t xml:space="preserve">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ципальной программы представлены в таблице 1.</w:t>
      </w:r>
    </w:p>
    <w:p w:rsidR="009E72AD" w:rsidRDefault="009E72AD" w:rsidP="009E72A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2AD">
        <w:rPr>
          <w:rFonts w:ascii="Times New Roman" w:hAnsi="Times New Roman" w:cs="Times New Roman"/>
          <w:sz w:val="26"/>
          <w:szCs w:val="26"/>
        </w:rPr>
        <w:t>Сведения о расчете целевых показателей (индикаторов) муниципальной пр</w:t>
      </w:r>
      <w:r w:rsidRPr="009E72AD">
        <w:rPr>
          <w:rFonts w:ascii="Times New Roman" w:hAnsi="Times New Roman" w:cs="Times New Roman"/>
          <w:sz w:val="26"/>
          <w:szCs w:val="26"/>
        </w:rPr>
        <w:t>о</w:t>
      </w:r>
      <w:r w:rsidRPr="009E72AD">
        <w:rPr>
          <w:rFonts w:ascii="Times New Roman" w:hAnsi="Times New Roman" w:cs="Times New Roman"/>
          <w:sz w:val="26"/>
          <w:szCs w:val="26"/>
        </w:rPr>
        <w:t xml:space="preserve">граммы (подпрограммы) </w:t>
      </w:r>
      <w:r>
        <w:rPr>
          <w:rFonts w:ascii="Times New Roman" w:hAnsi="Times New Roman" w:cs="Times New Roman"/>
          <w:sz w:val="26"/>
          <w:szCs w:val="26"/>
        </w:rPr>
        <w:t>представлены в таблице 1а.</w:t>
      </w:r>
    </w:p>
    <w:p w:rsidR="009E72AD" w:rsidRDefault="009E72AD" w:rsidP="009E72A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2AD">
        <w:rPr>
          <w:rFonts w:ascii="Times New Roman" w:hAnsi="Times New Roman" w:cs="Times New Roman"/>
          <w:sz w:val="26"/>
          <w:szCs w:val="26"/>
        </w:rPr>
        <w:t>Сведения о степени выполнения основных меропр</w:t>
      </w:r>
      <w:r>
        <w:rPr>
          <w:rFonts w:ascii="Times New Roman" w:hAnsi="Times New Roman" w:cs="Times New Roman"/>
          <w:sz w:val="26"/>
          <w:szCs w:val="26"/>
        </w:rPr>
        <w:t xml:space="preserve">иятий муниципальной программы, </w:t>
      </w:r>
      <w:r w:rsidRPr="009E72AD">
        <w:rPr>
          <w:rFonts w:ascii="Times New Roman" w:hAnsi="Times New Roman" w:cs="Times New Roman"/>
          <w:sz w:val="26"/>
          <w:szCs w:val="26"/>
        </w:rPr>
        <w:t>подпрограмм и ведомственных целевых программ</w:t>
      </w:r>
      <w:r w:rsidR="00A44CD4" w:rsidRPr="00A44CD4">
        <w:rPr>
          <w:rFonts w:ascii="Times New Roman" w:hAnsi="Times New Roman" w:cs="Times New Roman"/>
          <w:sz w:val="26"/>
          <w:szCs w:val="26"/>
        </w:rPr>
        <w:t xml:space="preserve"> </w:t>
      </w:r>
      <w:r w:rsidR="00A44CD4">
        <w:rPr>
          <w:rFonts w:ascii="Times New Roman" w:hAnsi="Times New Roman" w:cs="Times New Roman"/>
          <w:sz w:val="26"/>
          <w:szCs w:val="26"/>
        </w:rPr>
        <w:t>представлены в та</w:t>
      </w:r>
      <w:r w:rsidR="00A44CD4">
        <w:rPr>
          <w:rFonts w:ascii="Times New Roman" w:hAnsi="Times New Roman" w:cs="Times New Roman"/>
          <w:sz w:val="26"/>
          <w:szCs w:val="26"/>
        </w:rPr>
        <w:t>б</w:t>
      </w:r>
      <w:r w:rsidR="00A44CD4">
        <w:rPr>
          <w:rFonts w:ascii="Times New Roman" w:hAnsi="Times New Roman" w:cs="Times New Roman"/>
          <w:sz w:val="26"/>
          <w:szCs w:val="26"/>
        </w:rPr>
        <w:t>лице 2.</w:t>
      </w:r>
    </w:p>
    <w:p w:rsidR="00A44CD4" w:rsidRDefault="00A44CD4" w:rsidP="00A44CD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CD4">
        <w:rPr>
          <w:rFonts w:ascii="Times New Roman" w:hAnsi="Times New Roman" w:cs="Times New Roman"/>
          <w:sz w:val="26"/>
          <w:szCs w:val="26"/>
        </w:rPr>
        <w:t xml:space="preserve">Отчет об использовании бюджетных ассигнований городского бюджета на реализацию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представлены в таблице 3.</w:t>
      </w:r>
    </w:p>
    <w:p w:rsidR="00A44CD4" w:rsidRDefault="00A44CD4" w:rsidP="00A44CD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CD4">
        <w:rPr>
          <w:rFonts w:ascii="Times New Roman" w:hAnsi="Times New Roman" w:cs="Times New Roman"/>
          <w:sz w:val="26"/>
          <w:szCs w:val="26"/>
        </w:rPr>
        <w:t xml:space="preserve">Отчет об использовании бюджетных ассигнований городского бюджета на реализацию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представлены в таблице 4.</w:t>
      </w:r>
    </w:p>
    <w:p w:rsidR="00A44CD4" w:rsidRPr="00A44CD4" w:rsidRDefault="00A44CD4" w:rsidP="00A44CD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4CD4" w:rsidRDefault="00A44CD4" w:rsidP="009E72A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9E72A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A7D33" w:rsidSect="004A2B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0A2B" w:rsidRPr="00AC0A2B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lang w:eastAsia="ru-RU"/>
        </w:rPr>
      </w:pPr>
      <w:bookmarkStart w:id="0" w:name="sub_11"/>
      <w:r w:rsidRPr="00AC0A2B">
        <w:rPr>
          <w:rFonts w:ascii="Times New Roman" w:eastAsiaTheme="minorEastAsia" w:hAnsi="Times New Roman" w:cs="Times New Roman"/>
          <w:bCs/>
          <w:color w:val="26282F"/>
          <w:lang w:eastAsia="ru-RU"/>
        </w:rPr>
        <w:lastRenderedPageBreak/>
        <w:t>Таблица 1</w:t>
      </w:r>
    </w:p>
    <w:p w:rsidR="00AC0A2B" w:rsidRPr="00AC0A2B" w:rsidRDefault="00AC0A2B" w:rsidP="00AC0A2B">
      <w:pPr>
        <w:jc w:val="right"/>
        <w:rPr>
          <w:rFonts w:ascii="Times New Roman" w:hAnsi="Times New Roman" w:cs="Times New Roman"/>
          <w:lang w:eastAsia="ru-RU"/>
        </w:rPr>
      </w:pPr>
    </w:p>
    <w:p w:rsidR="00AC0A2B" w:rsidRPr="00AC0A2B" w:rsidRDefault="00AC0A2B" w:rsidP="00AC0A2B">
      <w:pPr>
        <w:jc w:val="right"/>
        <w:rPr>
          <w:rFonts w:ascii="Times New Roman" w:hAnsi="Times New Roman" w:cs="Times New Roman"/>
          <w:lang w:eastAsia="ru-RU"/>
        </w:rPr>
      </w:pPr>
    </w:p>
    <w:p w:rsidR="00AC0A2B" w:rsidRPr="00AC0A2B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C0A2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Сведения</w:t>
      </w:r>
      <w:r w:rsidRPr="00AC0A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0A2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 достижении значений целевых показателей (индикаторов)</w:t>
      </w:r>
    </w:p>
    <w:p w:rsidR="00AC0A2B" w:rsidRPr="00AC0A2B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4286"/>
        <w:gridCol w:w="1078"/>
        <w:gridCol w:w="1331"/>
        <w:gridCol w:w="1134"/>
        <w:gridCol w:w="993"/>
        <w:gridCol w:w="3260"/>
        <w:gridCol w:w="2410"/>
      </w:tblGrid>
      <w:tr w:rsidR="00AC0A2B" w:rsidRPr="00AC0A2B" w:rsidTr="00AC0A2B"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 муниципальной пр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граммы, подпрограммы, ведомстве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целевой программы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показателя (индик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тора) муниципальной пр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граммы, подпрограммы, в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домственной целевой пр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Обоснование отклонения значения показателя (инд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катора) на конец отчетного года, </w:t>
            </w:r>
            <w:proofErr w:type="spellStart"/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или п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ревыполнения планового значения показателя (инд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катора) </w:t>
            </w:r>
            <w:proofErr w:type="gramStart"/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т.г</w:t>
            </w:r>
            <w:proofErr w:type="spellEnd"/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 других изменений по показателям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Взаимосвязь с г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родскими стратег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ческими показател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</w:tr>
      <w:tr w:rsidR="00AC0A2B" w:rsidRPr="00AC0A2B" w:rsidTr="00AC0A2B"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 год (факт)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2B" w:rsidRPr="00AC0A2B" w:rsidTr="00AC0A2B"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2B" w:rsidRPr="00AC0A2B" w:rsidTr="00AC0A2B">
        <w:trPr>
          <w:trHeight w:val="396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C0A2B" w:rsidRPr="00AC0A2B" w:rsidTr="00AC0A2B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hAnsi="Times New Roman" w:cs="Times New Roman"/>
              </w:rPr>
              <w:t>Количество пассажиров, перевезенных общественным транспортом за отчетный период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hAnsi="Times New Roman" w:cs="Times New Roman"/>
              </w:rPr>
              <w:t>млн. чел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lang w:eastAsia="ru-RU"/>
              </w:rPr>
              <w:t>58,1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A5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87BA5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C0A2B" w:rsidRPr="00AC0A2B" w:rsidRDefault="00AC0A2B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2D8F">
              <w:rPr>
                <w:rFonts w:ascii="Times New Roman" w:hAnsi="Times New Roman" w:cs="Times New Roman"/>
              </w:rPr>
              <w:t>Снижение спроса на общ</w:t>
            </w:r>
            <w:r w:rsidRPr="00382D8F">
              <w:rPr>
                <w:rFonts w:ascii="Times New Roman" w:hAnsi="Times New Roman" w:cs="Times New Roman"/>
              </w:rPr>
              <w:t>е</w:t>
            </w:r>
            <w:r w:rsidRPr="00382D8F">
              <w:rPr>
                <w:rFonts w:ascii="Times New Roman" w:hAnsi="Times New Roman" w:cs="Times New Roman"/>
              </w:rPr>
              <w:t>ственный транспорт произошло вследствие возрастания поездок на личных автомобилях, во</w:t>
            </w:r>
            <w:r w:rsidRPr="00382D8F">
              <w:rPr>
                <w:rFonts w:ascii="Times New Roman" w:hAnsi="Times New Roman" w:cs="Times New Roman"/>
              </w:rPr>
              <w:t>з</w:t>
            </w:r>
            <w:r w:rsidR="00287BA5" w:rsidRPr="00382D8F">
              <w:rPr>
                <w:rFonts w:ascii="Times New Roman" w:hAnsi="Times New Roman" w:cs="Times New Roman"/>
              </w:rPr>
              <w:t>росшей стоимостью проезда.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4BE3" w:rsidRDefault="00A74BE3" w:rsidP="00AC0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0A2B" w:rsidRPr="00AC0A2B" w:rsidRDefault="00AC0A2B" w:rsidP="00AC0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A2B">
              <w:rPr>
                <w:rFonts w:ascii="Times New Roman" w:hAnsi="Times New Roman" w:cs="Times New Roman"/>
              </w:rPr>
              <w:t>Т 1.10 - Число пасс</w:t>
            </w:r>
            <w:r w:rsidRPr="00AC0A2B">
              <w:rPr>
                <w:rFonts w:ascii="Times New Roman" w:hAnsi="Times New Roman" w:cs="Times New Roman"/>
              </w:rPr>
              <w:t>а</w:t>
            </w:r>
            <w:r w:rsidRPr="00AC0A2B">
              <w:rPr>
                <w:rFonts w:ascii="Times New Roman" w:hAnsi="Times New Roman" w:cs="Times New Roman"/>
              </w:rPr>
              <w:t>жиров, перевезенных общественным тран</w:t>
            </w:r>
            <w:r w:rsidRPr="00AC0A2B">
              <w:rPr>
                <w:rFonts w:ascii="Times New Roman" w:hAnsi="Times New Roman" w:cs="Times New Roman"/>
              </w:rPr>
              <w:t>с</w:t>
            </w:r>
            <w:r w:rsidRPr="00AC0A2B">
              <w:rPr>
                <w:rFonts w:ascii="Times New Roman" w:hAnsi="Times New Roman" w:cs="Times New Roman"/>
              </w:rPr>
              <w:t>портом.</w:t>
            </w: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hAnsi="Times New Roman" w:cs="Times New Roman"/>
              </w:rPr>
              <w:t>Т 1.11 - Обновление подвижного состава</w:t>
            </w:r>
          </w:p>
        </w:tc>
      </w:tr>
      <w:tr w:rsidR="00AC0A2B" w:rsidRPr="00AC0A2B" w:rsidTr="00AC0A2B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выполненных рейсов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2B" w:rsidRPr="00AC0A2B" w:rsidTr="00AC0A2B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возраст подвижного состава (автобусов)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2B" w:rsidRPr="00AC0A2B" w:rsidTr="00AC0A2B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горожанами уровня обслуж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вания общественного транспорта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A2B" w:rsidRPr="00AC0A2B" w:rsidRDefault="00AC0A2B" w:rsidP="00AC0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A2B">
              <w:rPr>
                <w:rFonts w:ascii="Times New Roman" w:hAnsi="Times New Roman" w:cs="Times New Roman"/>
              </w:rPr>
              <w:t>В 3.3 - Доля жалоб среди обращений в ОМС.</w:t>
            </w: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hAnsi="Times New Roman" w:cs="Times New Roman"/>
              </w:rPr>
              <w:t>В 3.1 - Удовлетворе</w:t>
            </w:r>
            <w:r w:rsidRPr="00AC0A2B">
              <w:rPr>
                <w:rFonts w:ascii="Times New Roman" w:hAnsi="Times New Roman" w:cs="Times New Roman"/>
              </w:rPr>
              <w:t>н</w:t>
            </w:r>
            <w:r w:rsidRPr="00AC0A2B">
              <w:rPr>
                <w:rFonts w:ascii="Times New Roman" w:hAnsi="Times New Roman" w:cs="Times New Roman"/>
              </w:rPr>
              <w:t>ность населения де</w:t>
            </w:r>
            <w:r w:rsidRPr="00AC0A2B">
              <w:rPr>
                <w:rFonts w:ascii="Times New Roman" w:hAnsi="Times New Roman" w:cs="Times New Roman"/>
              </w:rPr>
              <w:t>я</w:t>
            </w:r>
            <w:r w:rsidRPr="00AC0A2B">
              <w:rPr>
                <w:rFonts w:ascii="Times New Roman" w:hAnsi="Times New Roman" w:cs="Times New Roman"/>
              </w:rPr>
              <w:t>тельностью ОМС</w:t>
            </w:r>
          </w:p>
        </w:tc>
      </w:tr>
    </w:tbl>
    <w:p w:rsidR="00AC0A2B" w:rsidRPr="00AC0A2B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AC0A2B" w:rsidRPr="00AC0A2B" w:rsidSect="00AC0A2B">
          <w:pgSz w:w="16837" w:h="11905" w:orient="landscape"/>
          <w:pgMar w:top="709" w:right="800" w:bottom="1440" w:left="1100" w:header="720" w:footer="720" w:gutter="0"/>
          <w:cols w:space="720"/>
          <w:noEndnote/>
        </w:sectPr>
      </w:pPr>
    </w:p>
    <w:p w:rsidR="00AC0A2B" w:rsidRPr="00AC0A2B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lang w:eastAsia="ru-RU"/>
        </w:rPr>
      </w:pPr>
      <w:r w:rsidRPr="00AC0A2B">
        <w:rPr>
          <w:rFonts w:ascii="Times New Roman" w:eastAsiaTheme="minorEastAsia" w:hAnsi="Times New Roman" w:cs="Times New Roman"/>
          <w:bCs/>
          <w:color w:val="26282F"/>
          <w:lang w:eastAsia="ru-RU"/>
        </w:rPr>
        <w:lastRenderedPageBreak/>
        <w:t>Таблица 1а</w:t>
      </w:r>
    </w:p>
    <w:p w:rsidR="00AC0A2B" w:rsidRPr="00AC0A2B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C0A2B" w:rsidRPr="00AC0A2B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C0A2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Сведения</w:t>
      </w:r>
      <w:r w:rsidRPr="00AC0A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0A2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 расчете целевых показателей (индикаторов) муниципальной программы (подпрограммы)</w:t>
      </w:r>
    </w:p>
    <w:p w:rsidR="00AC0A2B" w:rsidRPr="00AC0A2B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9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2103"/>
        <w:gridCol w:w="850"/>
        <w:gridCol w:w="1357"/>
        <w:gridCol w:w="1742"/>
        <w:gridCol w:w="2181"/>
        <w:gridCol w:w="1705"/>
        <w:gridCol w:w="1895"/>
        <w:gridCol w:w="1590"/>
        <w:gridCol w:w="1931"/>
      </w:tblGrid>
      <w:tr w:rsidR="00AC0A2B" w:rsidRPr="00AC0A2B" w:rsidTr="00AC0A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целевого показ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теля (индикатора)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ница изм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значение на отче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ный ф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нансовый год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Фактическое значение за отчетный год (первое пол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годие текущ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года)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Алгоритм форм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рования (формула) и методологич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ские пояснения к целевому показ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телю (индикатору)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Временные характерист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 целевого показателя (индикатора)</w:t>
            </w:r>
            <w:hyperlink w:anchor="sub_4444440" w:history="1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 сбора информации, индекс формы отчетности</w:t>
            </w:r>
            <w:hyperlink w:anchor="sub_5555550" w:history="1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получения данных для расчета п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казателя (индикатора)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за сбор данных и расчет целев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показателя (индикатора)</w:t>
            </w:r>
          </w:p>
        </w:tc>
      </w:tr>
      <w:tr w:rsidR="00AC0A2B" w:rsidRPr="00AC0A2B" w:rsidTr="00AC0A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C0A2B" w:rsidRPr="00AC0A2B" w:rsidTr="00AC0A2B"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hAnsi="Times New Roman" w:cs="Times New Roman"/>
              </w:rPr>
              <w:t>Количество пасс</w:t>
            </w:r>
            <w:r w:rsidRPr="00AC0A2B">
              <w:rPr>
                <w:rFonts w:ascii="Times New Roman" w:hAnsi="Times New Roman" w:cs="Times New Roman"/>
              </w:rPr>
              <w:t>а</w:t>
            </w:r>
            <w:r w:rsidRPr="00AC0A2B">
              <w:rPr>
                <w:rFonts w:ascii="Times New Roman" w:hAnsi="Times New Roman" w:cs="Times New Roman"/>
              </w:rPr>
              <w:t>жиров, перевезе</w:t>
            </w:r>
            <w:r w:rsidRPr="00AC0A2B">
              <w:rPr>
                <w:rFonts w:ascii="Times New Roman" w:hAnsi="Times New Roman" w:cs="Times New Roman"/>
              </w:rPr>
              <w:t>н</w:t>
            </w:r>
            <w:r w:rsidRPr="00AC0A2B">
              <w:rPr>
                <w:rFonts w:ascii="Times New Roman" w:hAnsi="Times New Roman" w:cs="Times New Roman"/>
              </w:rPr>
              <w:t>ных общественным транспортом за о</w:t>
            </w:r>
            <w:r w:rsidRPr="00AC0A2B">
              <w:rPr>
                <w:rFonts w:ascii="Times New Roman" w:hAnsi="Times New Roman" w:cs="Times New Roman"/>
              </w:rPr>
              <w:t>т</w:t>
            </w:r>
            <w:r w:rsidRPr="00AC0A2B">
              <w:rPr>
                <w:rFonts w:ascii="Times New Roman" w:hAnsi="Times New Roman" w:cs="Times New Roman"/>
              </w:rPr>
              <w:t>четный 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млн. чел</w:t>
            </w:r>
            <w:r w:rsidR="00F87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58,1 - суммарное значение перев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зенных пассаж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 всеми пре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приятиями горо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ского обществе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транспорта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четного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hAnsi="Times New Roman" w:cs="Times New Roman"/>
                <w:sz w:val="24"/>
                <w:szCs w:val="24"/>
              </w:rPr>
              <w:t>отчет рук</w:t>
            </w:r>
            <w:r w:rsidRPr="00AC0A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0A2B">
              <w:rPr>
                <w:rFonts w:ascii="Times New Roman" w:hAnsi="Times New Roman" w:cs="Times New Roman"/>
                <w:sz w:val="24"/>
                <w:szCs w:val="24"/>
              </w:rPr>
              <w:t>водителей предприятий обществе</w:t>
            </w:r>
            <w:r w:rsidRPr="00AC0A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0A2B">
              <w:rPr>
                <w:rFonts w:ascii="Times New Roman" w:hAnsi="Times New Roman" w:cs="Times New Roman"/>
                <w:sz w:val="24"/>
                <w:szCs w:val="24"/>
              </w:rPr>
              <w:t>ного тран</w:t>
            </w:r>
            <w:r w:rsidRPr="00AC0A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0A2B">
              <w:rPr>
                <w:rFonts w:ascii="Times New Roman" w:hAnsi="Times New Roman" w:cs="Times New Roman"/>
                <w:sz w:val="24"/>
                <w:szCs w:val="24"/>
              </w:rPr>
              <w:t>порта города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тран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порта</w:t>
            </w:r>
          </w:p>
        </w:tc>
      </w:tr>
      <w:tr w:rsidR="00AC0A2B" w:rsidRPr="00AC0A2B" w:rsidTr="00AC0A2B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2B" w:rsidRPr="00AC0A2B" w:rsidTr="00AC0A2B">
        <w:trPr>
          <w:trHeight w:val="971"/>
        </w:trPr>
        <w:tc>
          <w:tcPr>
            <w:tcW w:w="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в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полненных ре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</w:t>
            </w: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96,5</w:t>
            </w: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96 - среднее зн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чение суммы к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эффициентов по всем предприят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ям городского 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щественного транспорта</w:t>
            </w: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четного года</w:t>
            </w: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отчет рук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водителей предприятий обществе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тран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порта города с информ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цией по к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эффицие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 выпо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ненных ре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</w:t>
            </w: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тран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порта</w:t>
            </w: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2B" w:rsidRPr="00AC0A2B" w:rsidTr="00AC0A2B">
        <w:trPr>
          <w:trHeight w:val="2511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возраст подвижного с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става (автобусов)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12 - среднее зн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чение суммы п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казателей по во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расту автобусов по всем предприят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ям городского 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щественного транспорта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четного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 рук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водителей предприятий обществе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тран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порта города</w:t>
            </w: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тран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порта</w:t>
            </w:r>
          </w:p>
        </w:tc>
      </w:tr>
      <w:tr w:rsidR="00AC0A2B" w:rsidRPr="00AC0A2B" w:rsidTr="00AC0A2B">
        <w:trPr>
          <w:trHeight w:val="369"/>
        </w:trPr>
        <w:tc>
          <w:tcPr>
            <w:tcW w:w="5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горож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нами уровня 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служивания 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щественного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091BEE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68,8</w:t>
            </w:r>
            <w:r w:rsidR="00AC0A2B"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фактические значения показ</w:t>
            </w:r>
            <w:r w:rsidR="00AC0A2B"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AC0A2B"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теля формирует МКУ на основе данных одного из соц. исследований проводимых в рамках монит</w:t>
            </w:r>
            <w:r w:rsidR="00AC0A2B"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AC0A2B"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ринга системы сбалансированных целевых показат</w:t>
            </w:r>
            <w:r w:rsidR="00AC0A2B"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AC0A2B"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 города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четного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4-соц. исслед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МКУ ИМА «Череповец»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«ИМА «Череповец»</w:t>
            </w:r>
          </w:p>
        </w:tc>
      </w:tr>
    </w:tbl>
    <w:p w:rsidR="00AC0A2B" w:rsidRPr="00AC0A2B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AC0A2B" w:rsidRPr="00AC0A2B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C0A2B" w:rsidRPr="00AC0A2B" w:rsidRDefault="003902D8" w:rsidP="0039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AC0A2B" w:rsidRPr="00AC0A2B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C0A2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Сведения о степени выполнения основных мероприятий муниципальной программы, </w:t>
      </w:r>
    </w:p>
    <w:p w:rsidR="00AC0A2B" w:rsidRPr="00AC0A2B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C0A2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подпрограмм и ведомственных целевых программ</w:t>
      </w:r>
    </w:p>
    <w:p w:rsidR="00AC0A2B" w:rsidRPr="00AC0A2B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765"/>
        <w:gridCol w:w="1984"/>
        <w:gridCol w:w="4013"/>
        <w:gridCol w:w="3969"/>
        <w:gridCol w:w="2791"/>
      </w:tblGrid>
      <w:tr w:rsidR="00AC0A2B" w:rsidRPr="00AC0A2B" w:rsidTr="00AC0A2B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подпр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граммы, ведомственной целевой программы, 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новного мероприятия муниципальной пр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 (подпрогра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мы),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7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от реализации мероприятия за 2016 год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Причины невыполнения, частичного выполнения мероприятия, проблемы, возникшие в ходе реал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зации мероприятия</w:t>
            </w:r>
          </w:p>
        </w:tc>
      </w:tr>
      <w:tr w:rsidR="00AC0A2B" w:rsidRPr="00AC0A2B" w:rsidTr="00AC0A2B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запланированный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достигнутый</w:t>
            </w: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2B" w:rsidRPr="00AC0A2B" w:rsidTr="00AC0A2B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0A2B" w:rsidRPr="00AC0A2B" w:rsidTr="00AC0A2B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автоб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 в муниципальную собственность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Мэрия города (отдел транспо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та),</w:t>
            </w:r>
            <w:r w:rsidRPr="00AC0A2B">
              <w:t xml:space="preserve"> 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управлению имуществом г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комфорта для пассаж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ров, увеличение коэффициента в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полнения рейсов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Оплата договора лизинга на прио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ретение 10 автобусов в муниц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пальную собственность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2B" w:rsidRPr="00AC0A2B" w:rsidTr="00AC0A2B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Обустройство автобу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остановок павиль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нами/навесами для ож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дания автобуса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Мэрия города (отдел транспо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та), департамент жилищно-коммунального хозяйства мэрии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комфорта для пассаж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 при ожидании автобуса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09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Установлено </w:t>
            </w:r>
            <w:r w:rsidR="00091BEE" w:rsidRPr="00287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пассажирских пав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льонов на автобусных остановках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A2B" w:rsidRPr="00AC0A2B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AC0A2B" w:rsidRPr="00AC0A2B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C0A2B" w:rsidRPr="00AC0A2B" w:rsidRDefault="003902D8" w:rsidP="0039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Таблица 4</w:t>
      </w:r>
    </w:p>
    <w:p w:rsidR="00AC0A2B" w:rsidRPr="00AC0A2B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C0A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AC0A2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Отчет</w:t>
      </w:r>
      <w:r w:rsidRPr="00AC0A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0A2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 использовании бюджетных ассигнований городского бюджета на реализацию муниципальной программы</w:t>
      </w:r>
    </w:p>
    <w:p w:rsidR="00AC0A2B" w:rsidRPr="00AC0A2B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3402"/>
        <w:gridCol w:w="2675"/>
        <w:gridCol w:w="2002"/>
        <w:gridCol w:w="2268"/>
      </w:tblGrid>
      <w:tr w:rsidR="00AC0A2B" w:rsidRPr="00AC0A2B" w:rsidTr="00AC0A2B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муниципальной пр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граммы, подпрограммы, ведомственной целевой программы, основного мер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6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(тыс. руб.) за  2016 год</w:t>
            </w:r>
          </w:p>
        </w:tc>
      </w:tr>
      <w:tr w:rsidR="00AC0A2B" w:rsidRPr="00AC0A2B" w:rsidTr="00AC0A2B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2B" w:rsidRPr="00AC0A2B" w:rsidTr="00AC0A2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сводная бюджетная роспись, план на 1 я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сводная бю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жетная роспись на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кассовое исполн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AC0A2B" w:rsidRPr="00AC0A2B" w:rsidTr="00AC0A2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0A2B" w:rsidRPr="00AC0A2B" w:rsidTr="00AC0A2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программа «Развитие городского общественного транспорта на 2014-2017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9 636,3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9 636,3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9 540,0</w:t>
            </w:r>
          </w:p>
        </w:tc>
      </w:tr>
      <w:tr w:rsidR="00AC0A2B" w:rsidRPr="00AC0A2B" w:rsidTr="00AC0A2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Мэрия города (отдел тран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порта)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C0A2B" w:rsidRPr="00AC0A2B" w:rsidTr="00AC0A2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управлению им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ществом города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8 740,3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8 740,3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8 740,3</w:t>
            </w:r>
          </w:p>
        </w:tc>
      </w:tr>
      <w:tr w:rsidR="00AC0A2B" w:rsidRPr="00AC0A2B" w:rsidTr="00AC0A2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 м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799,8</w:t>
            </w:r>
          </w:p>
        </w:tc>
      </w:tr>
      <w:tr w:rsidR="00AC0A2B" w:rsidRPr="00AC0A2B" w:rsidTr="00AC0A2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1. Приобретение автобусов в муниципальную собстве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8 740,3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8 740,3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8 740,2</w:t>
            </w:r>
          </w:p>
        </w:tc>
      </w:tr>
      <w:tr w:rsidR="00AC0A2B" w:rsidRPr="00AC0A2B" w:rsidTr="00AC0A2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Мэрия города (отдел тран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порта)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C0A2B" w:rsidRPr="00AC0A2B" w:rsidTr="00AC0A2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управлению им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ществом города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8 740,3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8 740,3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8 740,2</w:t>
            </w:r>
          </w:p>
        </w:tc>
      </w:tr>
      <w:tr w:rsidR="00AC0A2B" w:rsidRPr="00AC0A2B" w:rsidTr="00AC0A2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2B" w:rsidRPr="00AC0A2B" w:rsidTr="00AC0A2B">
        <w:trPr>
          <w:trHeight w:val="20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4. Обустройство автобусных остановок павильон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ми/навесами для ожидания автобуса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799,8</w:t>
            </w:r>
          </w:p>
        </w:tc>
      </w:tr>
      <w:tr w:rsidR="00AC0A2B" w:rsidRPr="00AC0A2B" w:rsidTr="00AC0A2B">
        <w:trPr>
          <w:trHeight w:val="62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Мэрия города (отдел тран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порта)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C0A2B" w:rsidRPr="00AC0A2B" w:rsidTr="00AC0A2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 м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799,8</w:t>
            </w:r>
          </w:p>
        </w:tc>
      </w:tr>
    </w:tbl>
    <w:p w:rsidR="00AC0A2B" w:rsidRPr="00AC0A2B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AC0A2B" w:rsidRPr="00AC0A2B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C0A2B" w:rsidRPr="00AC0A2B" w:rsidRDefault="003902D8" w:rsidP="0039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Таблица 5</w:t>
      </w:r>
    </w:p>
    <w:p w:rsidR="00AC0A2B" w:rsidRPr="00AC0A2B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C0A2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AC0A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0A2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 расходах городского, федерального, областного бюджетов, </w:t>
      </w:r>
    </w:p>
    <w:p w:rsidR="00AC0A2B" w:rsidRPr="00AC0A2B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C0A2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внебюджетных источников на реализацию целей муниципальной программы города</w:t>
      </w:r>
    </w:p>
    <w:p w:rsidR="00AC0A2B" w:rsidRPr="00AC0A2B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5837"/>
        <w:gridCol w:w="3057"/>
        <w:gridCol w:w="2188"/>
        <w:gridCol w:w="1701"/>
        <w:gridCol w:w="1701"/>
      </w:tblGrid>
      <w:tr w:rsidR="00AC0A2B" w:rsidRPr="00AC0A2B" w:rsidTr="00AC0A2B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граммы, ведомственной целевой программы, основн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мероприятия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за отчетный год, (тыс. руб.)</w:t>
            </w:r>
            <w:hyperlink w:anchor="sub_111101" w:history="1">
              <w:r w:rsidRPr="00AC0A2B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AC0A2B" w:rsidRPr="00AC0A2B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освоения</w:t>
            </w:r>
          </w:p>
        </w:tc>
      </w:tr>
      <w:tr w:rsidR="00AC0A2B" w:rsidRPr="00AC0A2B" w:rsidTr="00AC0A2B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0A2B" w:rsidRPr="00AC0A2B" w:rsidTr="00AC0A2B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программа «Развитие городского 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щественного транспорта на 2014-2017 годы»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9 636,3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9 540,0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AC0A2B" w:rsidRPr="00AC0A2B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9 636,3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9 540,0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AC0A2B" w:rsidRPr="00AC0A2B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7C2A99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C0A2B" w:rsidRPr="00AC0A2B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7C2A99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Default="00EE31C5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EE31C5" w:rsidRDefault="00EE31C5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15BA" w:rsidRPr="00AC0A2B" w:rsidRDefault="008315BA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2B" w:rsidRPr="00AC0A2B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C0A2B" w:rsidRPr="00AC0A2B" w:rsidTr="00AC0A2B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1. Приобретение автобусов в муниципальную собственность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8 740,3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8 740,2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0A2B" w:rsidRPr="00AC0A2B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8 740,3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8 740,2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0A2B" w:rsidRPr="00AC0A2B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C0A2B" w:rsidRPr="00AC0A2B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C0A2B" w:rsidRPr="00AC0A2B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C0A2B" w:rsidRPr="00AC0A2B" w:rsidTr="00AC0A2B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4. Обустройство автобусных</w:t>
            </w:r>
            <w:r w:rsidR="009E7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остановок павильонами/навесами для ожидания авт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буса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89,26</w:t>
            </w:r>
          </w:p>
        </w:tc>
      </w:tr>
      <w:tr w:rsidR="00AC0A2B" w:rsidRPr="00AC0A2B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89,26</w:t>
            </w:r>
          </w:p>
        </w:tc>
      </w:tr>
      <w:tr w:rsidR="00AC0A2B" w:rsidRPr="00AC0A2B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2B" w:rsidRPr="00AC0A2B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2B" w:rsidRPr="00AC0A2B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AC0A2B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A2B" w:rsidRPr="00AC0A2B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0A2B" w:rsidRPr="00AC0A2B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0A2B" w:rsidRDefault="00AC0A2B" w:rsidP="00E77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AC0A2B" w:rsidRDefault="00AC0A2B" w:rsidP="00E77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bookmarkEnd w:id="0"/>
    <w:p w:rsidR="00B8766C" w:rsidRPr="009E72AD" w:rsidRDefault="00B8766C" w:rsidP="00B87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  <w:lang w:eastAsia="ru-RU"/>
        </w:rPr>
      </w:pPr>
    </w:p>
    <w:p w:rsidR="00B8766C" w:rsidRDefault="00B8766C" w:rsidP="00B8766C"/>
    <w:p w:rsidR="00D27D3C" w:rsidRDefault="00D27D3C" w:rsidP="00B8766C"/>
    <w:p w:rsidR="009E72AD" w:rsidRDefault="009E72AD" w:rsidP="00B876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72AD" w:rsidRDefault="009E72AD" w:rsidP="00B876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72AD" w:rsidRDefault="009E72AD" w:rsidP="009E72A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72AD" w:rsidRDefault="009E72AD" w:rsidP="009E72A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72AD" w:rsidRDefault="009E72AD" w:rsidP="009E7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9E72AD">
        <w:rPr>
          <w:rFonts w:ascii="Times New Roman" w:hAnsi="Times New Roman" w:cs="Times New Roman"/>
          <w:sz w:val="26"/>
          <w:szCs w:val="26"/>
        </w:rPr>
        <w:t>езультаты оценки эффективности муниципальной программы за отчетный финансовый год (с приведением алгоритма расчета)</w:t>
      </w:r>
    </w:p>
    <w:p w:rsidR="009E72AD" w:rsidRDefault="009E72AD" w:rsidP="009E7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72AD" w:rsidRPr="00E957E6" w:rsidRDefault="009E72AD" w:rsidP="009E7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 xml:space="preserve">Оценка </w:t>
      </w:r>
      <w:proofErr w:type="gramStart"/>
      <w:r w:rsidRPr="00E957E6">
        <w:rPr>
          <w:rFonts w:ascii="Times New Roman" w:hAnsi="Times New Roman" w:cs="Times New Roman"/>
          <w:sz w:val="26"/>
          <w:szCs w:val="26"/>
        </w:rPr>
        <w:t xml:space="preserve">достижения показателей эффективности реализации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57E6">
        <w:rPr>
          <w:rFonts w:ascii="Times New Roman" w:hAnsi="Times New Roman" w:cs="Times New Roman"/>
          <w:sz w:val="26"/>
          <w:szCs w:val="26"/>
        </w:rPr>
        <w:t>Программы</w:t>
      </w:r>
      <w:proofErr w:type="gramEnd"/>
      <w:r w:rsidRPr="00E957E6">
        <w:rPr>
          <w:rFonts w:ascii="Times New Roman" w:hAnsi="Times New Roman" w:cs="Times New Roman"/>
          <w:sz w:val="26"/>
          <w:szCs w:val="26"/>
        </w:rPr>
        <w:t xml:space="preserve"> осуществляется по формуле:</w:t>
      </w:r>
    </w:p>
    <w:p w:rsidR="009E72AD" w:rsidRPr="00E957E6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2088" w:type="dxa"/>
        <w:tblLook w:val="01E0" w:firstRow="1" w:lastRow="1" w:firstColumn="1" w:lastColumn="1" w:noHBand="0" w:noVBand="0"/>
      </w:tblPr>
      <w:tblGrid>
        <w:gridCol w:w="978"/>
        <w:gridCol w:w="2576"/>
        <w:gridCol w:w="766"/>
      </w:tblGrid>
      <w:tr w:rsidR="009E72AD" w:rsidRPr="00E957E6" w:rsidTr="00D27D3C">
        <w:trPr>
          <w:trHeight w:val="812"/>
          <w:jc w:val="center"/>
        </w:trPr>
        <w:tc>
          <w:tcPr>
            <w:tcW w:w="978" w:type="dxa"/>
            <w:vMerge w:val="restart"/>
          </w:tcPr>
          <w:p w:rsidR="009E72AD" w:rsidRPr="00E957E6" w:rsidRDefault="009E72AD" w:rsidP="00D27D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72AD" w:rsidRPr="00E957E6" w:rsidRDefault="009E72AD" w:rsidP="00D27D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72AD" w:rsidRPr="00E957E6" w:rsidRDefault="009E72AD" w:rsidP="00D27D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>Пэф</w:t>
            </w:r>
            <w:proofErr w:type="spellEnd"/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=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72AD" w:rsidRPr="00E957E6" w:rsidRDefault="009E72AD" w:rsidP="00D27D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  <w:p w:rsidR="009E72AD" w:rsidRPr="00E957E6" w:rsidRDefault="009E72AD" w:rsidP="00D27D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SUM </w:t>
            </w:r>
            <w:proofErr w:type="spellStart"/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Start"/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proofErr w:type="spellEnd"/>
            <w:proofErr w:type="gramEnd"/>
          </w:p>
          <w:p w:rsidR="009E72AD" w:rsidRPr="00E957E6" w:rsidRDefault="009E72AD" w:rsidP="00D27D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766" w:type="dxa"/>
            <w:vMerge w:val="restart"/>
          </w:tcPr>
          <w:p w:rsidR="009E72AD" w:rsidRPr="00E957E6" w:rsidRDefault="009E72AD" w:rsidP="00D27D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72AD" w:rsidRPr="00E957E6" w:rsidRDefault="009E72AD" w:rsidP="00D27D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72AD" w:rsidRPr="00E957E6" w:rsidRDefault="009E72AD" w:rsidP="00D27D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E957E6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</w:tc>
      </w:tr>
      <w:tr w:rsidR="009E72AD" w:rsidRPr="00E957E6" w:rsidTr="00D27D3C">
        <w:trPr>
          <w:trHeight w:val="130"/>
          <w:jc w:val="center"/>
        </w:trPr>
        <w:tc>
          <w:tcPr>
            <w:tcW w:w="0" w:type="auto"/>
            <w:vMerge/>
            <w:vAlign w:val="center"/>
            <w:hideMark/>
          </w:tcPr>
          <w:p w:rsidR="009E72AD" w:rsidRPr="00E957E6" w:rsidRDefault="009E72AD" w:rsidP="00D27D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72AD" w:rsidRPr="00E957E6" w:rsidRDefault="009E72AD" w:rsidP="00D27D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</w:tc>
        <w:tc>
          <w:tcPr>
            <w:tcW w:w="0" w:type="auto"/>
            <w:vMerge/>
            <w:vAlign w:val="center"/>
            <w:hideMark/>
          </w:tcPr>
          <w:p w:rsidR="009E72AD" w:rsidRPr="00E957E6" w:rsidRDefault="009E72AD" w:rsidP="00D27D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E72AD" w:rsidRPr="00E957E6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E957E6">
        <w:rPr>
          <w:rFonts w:ascii="Times New Roman" w:hAnsi="Times New Roman" w:cs="Times New Roman"/>
          <w:sz w:val="26"/>
          <w:szCs w:val="26"/>
        </w:rPr>
        <w:t xml:space="preserve"> – степень </w:t>
      </w:r>
      <w:proofErr w:type="gramStart"/>
      <w:r w:rsidRPr="00E957E6">
        <w:rPr>
          <w:rFonts w:ascii="Times New Roman" w:hAnsi="Times New Roman" w:cs="Times New Roman"/>
          <w:sz w:val="26"/>
          <w:szCs w:val="26"/>
        </w:rPr>
        <w:t>достижения показателей эффективности реализации Программы</w:t>
      </w:r>
      <w:proofErr w:type="gramEnd"/>
      <w:r w:rsidRPr="00E957E6">
        <w:rPr>
          <w:rFonts w:ascii="Times New Roman" w:hAnsi="Times New Roman" w:cs="Times New Roman"/>
          <w:sz w:val="26"/>
          <w:szCs w:val="26"/>
        </w:rPr>
        <w:t>, (%);</w:t>
      </w:r>
    </w:p>
    <w:p w:rsidR="009E72AD" w:rsidRPr="00E957E6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Пi</w:t>
      </w:r>
      <w:proofErr w:type="spellEnd"/>
      <w:r w:rsidRPr="00E957E6">
        <w:rPr>
          <w:rFonts w:ascii="Times New Roman" w:hAnsi="Times New Roman" w:cs="Times New Roman"/>
          <w:sz w:val="26"/>
          <w:szCs w:val="26"/>
        </w:rPr>
        <w:t xml:space="preserve"> – степень достижения i-того показателя эффективности реализации Программы</w:t>
      </w:r>
      <w:proofErr w:type="gramStart"/>
      <w:r w:rsidRPr="00E957E6">
        <w:rPr>
          <w:rFonts w:ascii="Times New Roman" w:hAnsi="Times New Roman" w:cs="Times New Roman"/>
          <w:sz w:val="26"/>
          <w:szCs w:val="26"/>
        </w:rPr>
        <w:t xml:space="preserve">, (%), </w:t>
      </w:r>
      <w:proofErr w:type="gramEnd"/>
    </w:p>
    <w:p w:rsidR="009E72AD" w:rsidRPr="00E957E6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n – количество показателей эффективности реализации Программы.</w:t>
      </w:r>
    </w:p>
    <w:p w:rsidR="009E72AD" w:rsidRPr="00E957E6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Степень достижения i-того показателя эффективности реализации Программы рассчитывается путем сопоставления факт</w:t>
      </w:r>
      <w:r w:rsidRPr="00E957E6">
        <w:rPr>
          <w:rFonts w:ascii="Times New Roman" w:hAnsi="Times New Roman" w:cs="Times New Roman"/>
          <w:sz w:val="26"/>
          <w:szCs w:val="26"/>
        </w:rPr>
        <w:t>и</w:t>
      </w:r>
      <w:r w:rsidRPr="00E957E6">
        <w:rPr>
          <w:rFonts w:ascii="Times New Roman" w:hAnsi="Times New Roman" w:cs="Times New Roman"/>
          <w:sz w:val="26"/>
          <w:szCs w:val="26"/>
        </w:rPr>
        <w:t>чески достигнутых и плановых значений показателей эффективности реализации Программы за отчетный период по следующим формулам:</w:t>
      </w:r>
    </w:p>
    <w:p w:rsidR="009E72AD" w:rsidRPr="00E957E6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рост значений:</w:t>
      </w:r>
    </w:p>
    <w:p w:rsidR="009E72AD" w:rsidRPr="00E957E6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E957E6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E957E6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E957E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E957E6">
        <w:rPr>
          <w:rFonts w:ascii="Times New Roman" w:hAnsi="Times New Roman" w:cs="Times New Roman"/>
          <w:sz w:val="26"/>
          <w:szCs w:val="26"/>
        </w:rPr>
        <w:t xml:space="preserve"> х 100%;</w:t>
      </w:r>
    </w:p>
    <w:p w:rsidR="009E72AD" w:rsidRPr="00E957E6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:rsidR="009E72AD" w:rsidRPr="00E957E6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E957E6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E957E6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E957E6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E957E6">
        <w:rPr>
          <w:rFonts w:ascii="Times New Roman" w:hAnsi="Times New Roman" w:cs="Times New Roman"/>
          <w:sz w:val="26"/>
          <w:szCs w:val="26"/>
        </w:rPr>
        <w:t xml:space="preserve"> х 100%, где:</w:t>
      </w:r>
    </w:p>
    <w:p w:rsidR="009E72AD" w:rsidRPr="00E957E6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Ппл</w:t>
      </w:r>
      <w:proofErr w:type="gramStart"/>
      <w:r w:rsidRPr="00E957E6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E957E6">
        <w:rPr>
          <w:rFonts w:ascii="Times New Roman" w:hAnsi="Times New Roman" w:cs="Times New Roman"/>
          <w:sz w:val="26"/>
          <w:szCs w:val="26"/>
        </w:rPr>
        <w:t xml:space="preserve"> – плановое значение i-того показателя эффективности реализации Программы (в соответствующих единицах измер</w:t>
      </w:r>
      <w:r w:rsidRPr="00E957E6">
        <w:rPr>
          <w:rFonts w:ascii="Times New Roman" w:hAnsi="Times New Roman" w:cs="Times New Roman"/>
          <w:sz w:val="26"/>
          <w:szCs w:val="26"/>
        </w:rPr>
        <w:t>е</w:t>
      </w:r>
      <w:r w:rsidRPr="00E957E6">
        <w:rPr>
          <w:rFonts w:ascii="Times New Roman" w:hAnsi="Times New Roman" w:cs="Times New Roman"/>
          <w:sz w:val="26"/>
          <w:szCs w:val="26"/>
        </w:rPr>
        <w:t>ния);</w:t>
      </w:r>
    </w:p>
    <w:p w:rsidR="009E72AD" w:rsidRPr="00E957E6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Пф</w:t>
      </w:r>
      <w:proofErr w:type="gramStart"/>
      <w:r w:rsidRPr="00E957E6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E957E6">
        <w:rPr>
          <w:rFonts w:ascii="Times New Roman" w:hAnsi="Times New Roman" w:cs="Times New Roman"/>
          <w:sz w:val="26"/>
          <w:szCs w:val="26"/>
        </w:rPr>
        <w:t xml:space="preserve"> – фактическое значение i-того показателя эффективности реализации Программы (в соответствующих единицах измер</w:t>
      </w:r>
      <w:r w:rsidRPr="00E957E6">
        <w:rPr>
          <w:rFonts w:ascii="Times New Roman" w:hAnsi="Times New Roman" w:cs="Times New Roman"/>
          <w:sz w:val="26"/>
          <w:szCs w:val="26"/>
        </w:rPr>
        <w:t>е</w:t>
      </w:r>
      <w:r w:rsidRPr="00E957E6">
        <w:rPr>
          <w:rFonts w:ascii="Times New Roman" w:hAnsi="Times New Roman" w:cs="Times New Roman"/>
          <w:sz w:val="26"/>
          <w:szCs w:val="26"/>
        </w:rPr>
        <w:t>ния).</w:t>
      </w:r>
    </w:p>
    <w:p w:rsidR="009E72AD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:rsidR="009E72AD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330ACC">
        <w:rPr>
          <w:rFonts w:ascii="Times New Roman" w:hAnsi="Times New Roman" w:cs="Times New Roman"/>
          <w:i/>
          <w:sz w:val="26"/>
          <w:szCs w:val="26"/>
        </w:rPr>
        <w:t>Эф</w:t>
      </w:r>
      <w:r>
        <w:rPr>
          <w:rFonts w:ascii="Times New Roman" w:hAnsi="Times New Roman" w:cs="Times New Roman"/>
          <w:i/>
          <w:sz w:val="26"/>
          <w:szCs w:val="26"/>
        </w:rPr>
        <w:t xml:space="preserve"> =(58,1/59+ 96/96,5+ 12/12+68,8/68) / 4 * 100% =99,8%</w:t>
      </w:r>
    </w:p>
    <w:p w:rsidR="009E72AD" w:rsidRPr="00330ACC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E72AD" w:rsidRDefault="009E72AD" w:rsidP="009E7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B8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меньшение значения </w:t>
      </w:r>
      <w:r w:rsidRPr="000E5B81">
        <w:rPr>
          <w:rFonts w:ascii="Times New Roman" w:hAnsi="Times New Roman" w:cs="Times New Roman"/>
          <w:sz w:val="26"/>
          <w:szCs w:val="26"/>
        </w:rPr>
        <w:t xml:space="preserve">показателя № </w:t>
      </w:r>
      <w:r>
        <w:rPr>
          <w:rFonts w:ascii="Times New Roman" w:hAnsi="Times New Roman" w:cs="Times New Roman"/>
          <w:sz w:val="26"/>
          <w:szCs w:val="26"/>
        </w:rPr>
        <w:t>1(количество пассажиров, перевезенных общественным транспортом за отчетный пер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од) </w:t>
      </w:r>
      <w:r w:rsidRPr="000E5B81">
        <w:rPr>
          <w:rFonts w:ascii="Times New Roman" w:hAnsi="Times New Roman" w:cs="Times New Roman"/>
          <w:sz w:val="26"/>
          <w:szCs w:val="26"/>
        </w:rPr>
        <w:t xml:space="preserve">обусловлено </w:t>
      </w:r>
      <w:r>
        <w:rPr>
          <w:rFonts w:ascii="Times New Roman" w:hAnsi="Times New Roman" w:cs="Times New Roman"/>
          <w:sz w:val="26"/>
          <w:szCs w:val="26"/>
        </w:rPr>
        <w:t xml:space="preserve">снижением спроса на общественный транспорт, возрастания количества поездок на личных автомобилях и </w:t>
      </w:r>
      <w:r w:rsidRPr="00D25019">
        <w:rPr>
          <w:rFonts w:ascii="Times New Roman" w:hAnsi="Times New Roman" w:cs="Times New Roman"/>
          <w:sz w:val="26"/>
          <w:szCs w:val="26"/>
        </w:rPr>
        <w:t>ув</w:t>
      </w:r>
      <w:r w:rsidRPr="00D25019">
        <w:rPr>
          <w:rFonts w:ascii="Times New Roman" w:hAnsi="Times New Roman" w:cs="Times New Roman"/>
          <w:sz w:val="26"/>
          <w:szCs w:val="26"/>
        </w:rPr>
        <w:t>е</w:t>
      </w:r>
      <w:r w:rsidRPr="00D25019">
        <w:rPr>
          <w:rFonts w:ascii="Times New Roman" w:hAnsi="Times New Roman" w:cs="Times New Roman"/>
          <w:sz w:val="26"/>
          <w:szCs w:val="26"/>
        </w:rPr>
        <w:t>личения стоимости проезда</w:t>
      </w:r>
      <w:r w:rsidRPr="000E5B81">
        <w:rPr>
          <w:rFonts w:ascii="Times New Roman" w:hAnsi="Times New Roman" w:cs="Times New Roman"/>
          <w:sz w:val="26"/>
          <w:szCs w:val="26"/>
        </w:rPr>
        <w:t>.</w:t>
      </w:r>
    </w:p>
    <w:p w:rsidR="009E72AD" w:rsidRDefault="009E72AD" w:rsidP="009E7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Увеличение значения показателя №2 (коэффициент выполненных рейсов) обусловлено обновлением подвижного состава, повышением эффективности работы диспетчерских служб.</w:t>
      </w:r>
    </w:p>
    <w:p w:rsidR="009E72AD" w:rsidRDefault="009E72AD" w:rsidP="009E7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Значение показателя №4 (оценка горожанами уровня обслуживания общественного транспорта) остается стабильным и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ражает удовлетворительный уровень транспортного обслуживания в городе Череповце. </w:t>
      </w:r>
    </w:p>
    <w:p w:rsidR="009E72AD" w:rsidRPr="00DE7BC5" w:rsidRDefault="009E72AD" w:rsidP="009E7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BC5">
        <w:rPr>
          <w:rFonts w:ascii="Times New Roman" w:hAnsi="Times New Roman" w:cs="Times New Roman"/>
          <w:sz w:val="26"/>
          <w:szCs w:val="26"/>
        </w:rPr>
        <w:t xml:space="preserve">Все запланированные Программой мероприятия выполнены на 100%. </w:t>
      </w:r>
    </w:p>
    <w:p w:rsidR="009E72AD" w:rsidRPr="00DE7BC5" w:rsidRDefault="009E72AD" w:rsidP="009E7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BC5">
        <w:rPr>
          <w:rFonts w:ascii="Times New Roman" w:hAnsi="Times New Roman" w:cs="Times New Roman"/>
          <w:sz w:val="26"/>
          <w:szCs w:val="26"/>
        </w:rPr>
        <w:t>Сделанный расчет позволяет сделать вывод, что целевые показатели Программы выполнены, а значит, Программа выполн</w:t>
      </w:r>
      <w:r w:rsidRPr="00DE7BC5">
        <w:rPr>
          <w:rFonts w:ascii="Times New Roman" w:hAnsi="Times New Roman" w:cs="Times New Roman"/>
          <w:sz w:val="26"/>
          <w:szCs w:val="26"/>
        </w:rPr>
        <w:t>я</w:t>
      </w:r>
      <w:r w:rsidRPr="00DE7BC5">
        <w:rPr>
          <w:rFonts w:ascii="Times New Roman" w:hAnsi="Times New Roman" w:cs="Times New Roman"/>
          <w:sz w:val="26"/>
          <w:szCs w:val="26"/>
        </w:rPr>
        <w:t>лась эффективно.</w:t>
      </w:r>
      <w:bookmarkStart w:id="1" w:name="sub_11106"/>
    </w:p>
    <w:bookmarkEnd w:id="1"/>
    <w:p w:rsidR="009E72AD" w:rsidRPr="000E5B81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E72AD" w:rsidRPr="00E957E6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E72AD" w:rsidRPr="00E957E6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Оценка степени соответствия фактических расходов запланированному уровню расходов рассчитывается по формуле:</w:t>
      </w:r>
    </w:p>
    <w:p w:rsidR="009E72AD" w:rsidRPr="00E957E6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ЭБ = БИ / БУ, где:</w:t>
      </w:r>
    </w:p>
    <w:p w:rsidR="009E72AD" w:rsidRPr="00E957E6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ЭБ - значение индекса степени соответствия фактических расходов запланированному уровню расходов;</w:t>
      </w:r>
    </w:p>
    <w:p w:rsidR="009E72AD" w:rsidRPr="00E957E6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БИ - кассовое исполнение городского бюджета по обеспечению реализации Программы;</w:t>
      </w:r>
    </w:p>
    <w:p w:rsidR="009E72AD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БУ - объем средств, утвержденный в городском бюджете на реализацию Программы.</w:t>
      </w:r>
    </w:p>
    <w:p w:rsidR="009E72AD" w:rsidRPr="003D4D3C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D4D3C">
        <w:rPr>
          <w:rFonts w:ascii="Times New Roman" w:hAnsi="Times New Roman" w:cs="Times New Roman"/>
          <w:sz w:val="26"/>
          <w:szCs w:val="26"/>
        </w:rPr>
        <w:t xml:space="preserve">ЭБ =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9 540,0</w:t>
      </w:r>
      <w:r w:rsidRPr="003D4D3C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9 636,3</w:t>
      </w:r>
      <w:r w:rsidRPr="003D4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=0,99</w:t>
      </w:r>
    </w:p>
    <w:p w:rsidR="009E72AD" w:rsidRPr="003D4D3C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D4D3C">
        <w:rPr>
          <w:rFonts w:ascii="Times New Roman" w:hAnsi="Times New Roman" w:cs="Times New Roman"/>
          <w:sz w:val="26"/>
          <w:szCs w:val="26"/>
        </w:rPr>
        <w:t xml:space="preserve">БИ =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9 540,0 </w:t>
      </w:r>
      <w:r w:rsidRPr="003D4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4D3C">
        <w:rPr>
          <w:rFonts w:ascii="Times New Roman" w:hAnsi="Times New Roman" w:cs="Times New Roman"/>
          <w:sz w:val="26"/>
          <w:szCs w:val="26"/>
        </w:rPr>
        <w:t>тыс. руб.</w:t>
      </w:r>
    </w:p>
    <w:p w:rsidR="009E72AD" w:rsidRPr="003D4D3C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D4D3C">
        <w:rPr>
          <w:rFonts w:ascii="Times New Roman" w:hAnsi="Times New Roman" w:cs="Times New Roman"/>
          <w:sz w:val="26"/>
          <w:szCs w:val="26"/>
        </w:rPr>
        <w:t xml:space="preserve">БУ =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9 636,3 </w:t>
      </w:r>
      <w:r w:rsidRPr="003D4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4D3C">
        <w:rPr>
          <w:rFonts w:ascii="Times New Roman" w:hAnsi="Times New Roman" w:cs="Times New Roman"/>
          <w:sz w:val="26"/>
          <w:szCs w:val="26"/>
        </w:rPr>
        <w:t>тыс. руб.</w:t>
      </w:r>
    </w:p>
    <w:p w:rsidR="009E72AD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методикой оценки эффективности Программы эффективным является использование городского бюджета при значении показателя </w:t>
      </w:r>
      <w:r w:rsidRPr="00E957E6">
        <w:rPr>
          <w:rFonts w:ascii="Times New Roman" w:hAnsi="Times New Roman" w:cs="Times New Roman"/>
          <w:sz w:val="26"/>
          <w:szCs w:val="26"/>
        </w:rPr>
        <w:t>от 0,9 до 1</w:t>
      </w:r>
      <w:r>
        <w:rPr>
          <w:rFonts w:ascii="Times New Roman" w:hAnsi="Times New Roman" w:cs="Times New Roman"/>
          <w:sz w:val="26"/>
          <w:szCs w:val="26"/>
        </w:rPr>
        <w:t xml:space="preserve">, следовательно, в  </w:t>
      </w:r>
      <w:r w:rsidRPr="00D27D3C">
        <w:rPr>
          <w:rFonts w:ascii="Times New Roman" w:hAnsi="Times New Roman" w:cs="Times New Roman"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 xml:space="preserve"> году использование городского бюджета (ЭБ=0,99) можно считать эффективным соответствует плановому уровню расходов городского бюджета</w:t>
      </w:r>
      <w:r w:rsidRPr="00E957E6">
        <w:rPr>
          <w:rFonts w:ascii="Times New Roman" w:hAnsi="Times New Roman" w:cs="Times New Roman"/>
          <w:sz w:val="26"/>
          <w:szCs w:val="26"/>
        </w:rPr>
        <w:t>.</w:t>
      </w:r>
    </w:p>
    <w:p w:rsidR="009E72AD" w:rsidRDefault="009E72AD" w:rsidP="009E72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AD" w:rsidRDefault="009E72AD" w:rsidP="009E7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72AD" w:rsidRPr="00D25019" w:rsidRDefault="009E72AD" w:rsidP="009E7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E72AD">
        <w:rPr>
          <w:rFonts w:ascii="Times New Roman" w:hAnsi="Times New Roman" w:cs="Times New Roman"/>
          <w:sz w:val="26"/>
          <w:szCs w:val="26"/>
        </w:rPr>
        <w:t>редложения об изменении форм и методов управления реализацией муниципальной программы с указанием причин</w:t>
      </w:r>
      <w:bookmarkStart w:id="2" w:name="_GoBack"/>
      <w:bookmarkEnd w:id="2"/>
      <w:r w:rsidRPr="009E72AD">
        <w:rPr>
          <w:rFonts w:ascii="Times New Roman" w:hAnsi="Times New Roman" w:cs="Times New Roman"/>
          <w:sz w:val="26"/>
          <w:szCs w:val="26"/>
        </w:rPr>
        <w:t>, о сокращ</w:t>
      </w:r>
      <w:r w:rsidRPr="009E72AD">
        <w:rPr>
          <w:rFonts w:ascii="Times New Roman" w:hAnsi="Times New Roman" w:cs="Times New Roman"/>
          <w:sz w:val="26"/>
          <w:szCs w:val="26"/>
        </w:rPr>
        <w:t>е</w:t>
      </w:r>
      <w:r w:rsidRPr="009E72AD">
        <w:rPr>
          <w:rFonts w:ascii="Times New Roman" w:hAnsi="Times New Roman" w:cs="Times New Roman"/>
          <w:sz w:val="26"/>
          <w:szCs w:val="26"/>
        </w:rPr>
        <w:t>нии (увеличении) финансирования и (или) корректировке, досрочном прекращении основных мероприятий (подпрограмм, ведо</w:t>
      </w:r>
      <w:r w:rsidRPr="009E72AD">
        <w:rPr>
          <w:rFonts w:ascii="Times New Roman" w:hAnsi="Times New Roman" w:cs="Times New Roman"/>
          <w:sz w:val="26"/>
          <w:szCs w:val="26"/>
        </w:rPr>
        <w:t>м</w:t>
      </w:r>
      <w:r w:rsidRPr="009E72AD">
        <w:rPr>
          <w:rFonts w:ascii="Times New Roman" w:hAnsi="Times New Roman" w:cs="Times New Roman"/>
          <w:sz w:val="26"/>
          <w:szCs w:val="26"/>
        </w:rPr>
        <w:t>ственных целевых программ) муниципальной программы в целом по дальнейшей реализации муниципальной программы</w:t>
      </w:r>
    </w:p>
    <w:p w:rsidR="009E72AD" w:rsidRPr="00D25019" w:rsidRDefault="009E72AD" w:rsidP="009E72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72AD" w:rsidRPr="00D25019" w:rsidRDefault="009E72AD" w:rsidP="009E7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019">
        <w:rPr>
          <w:rFonts w:ascii="Times New Roman" w:hAnsi="Times New Roman" w:cs="Times New Roman"/>
          <w:sz w:val="26"/>
          <w:szCs w:val="26"/>
        </w:rPr>
        <w:t>В 2016 году объем бюджетных ассигнований из городского бюджета на реализацию основного мероприятия 1 «Приобрет</w:t>
      </w:r>
      <w:r w:rsidRPr="00D25019">
        <w:rPr>
          <w:rFonts w:ascii="Times New Roman" w:hAnsi="Times New Roman" w:cs="Times New Roman"/>
          <w:sz w:val="26"/>
          <w:szCs w:val="26"/>
        </w:rPr>
        <w:t>е</w:t>
      </w:r>
      <w:r w:rsidRPr="00D25019">
        <w:rPr>
          <w:rFonts w:ascii="Times New Roman" w:hAnsi="Times New Roman" w:cs="Times New Roman"/>
          <w:sz w:val="26"/>
          <w:szCs w:val="26"/>
        </w:rPr>
        <w:t xml:space="preserve">ние автобусов в муниципальную собственность» составил </w:t>
      </w:r>
      <w:r>
        <w:rPr>
          <w:rFonts w:ascii="Times New Roman" w:hAnsi="Times New Roman" w:cs="Times New Roman"/>
          <w:sz w:val="26"/>
          <w:szCs w:val="26"/>
        </w:rPr>
        <w:t>8740,2</w:t>
      </w:r>
      <w:r w:rsidRPr="00D25019">
        <w:rPr>
          <w:rFonts w:ascii="Times New Roman" w:hAnsi="Times New Roman" w:cs="Times New Roman"/>
          <w:sz w:val="26"/>
          <w:szCs w:val="26"/>
        </w:rPr>
        <w:t xml:space="preserve"> тыс. руб. Для осуществления основного мероприятия 4 «Об</w:t>
      </w:r>
      <w:r w:rsidRPr="00D25019">
        <w:rPr>
          <w:rFonts w:ascii="Times New Roman" w:hAnsi="Times New Roman" w:cs="Times New Roman"/>
          <w:sz w:val="26"/>
          <w:szCs w:val="26"/>
        </w:rPr>
        <w:t>у</w:t>
      </w:r>
      <w:r w:rsidRPr="00D25019">
        <w:rPr>
          <w:rFonts w:ascii="Times New Roman" w:hAnsi="Times New Roman" w:cs="Times New Roman"/>
          <w:sz w:val="26"/>
          <w:szCs w:val="26"/>
        </w:rPr>
        <w:t xml:space="preserve">стройство автобусных остановок павильонами/навесами для ожидания автобуса» </w:t>
      </w:r>
      <w:r>
        <w:rPr>
          <w:rFonts w:ascii="Times New Roman" w:hAnsi="Times New Roman" w:cs="Times New Roman"/>
          <w:sz w:val="26"/>
          <w:szCs w:val="26"/>
        </w:rPr>
        <w:t>освоено</w:t>
      </w:r>
      <w:r w:rsidRPr="00D25019">
        <w:rPr>
          <w:rFonts w:ascii="Times New Roman" w:hAnsi="Times New Roman" w:cs="Times New Roman"/>
          <w:sz w:val="26"/>
          <w:szCs w:val="26"/>
        </w:rPr>
        <w:t xml:space="preserve"> в 2016 году  - 799,8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5019">
        <w:rPr>
          <w:rFonts w:ascii="Times New Roman" w:hAnsi="Times New Roman" w:cs="Times New Roman"/>
          <w:sz w:val="26"/>
          <w:szCs w:val="26"/>
        </w:rPr>
        <w:t>тыс. руб.</w:t>
      </w:r>
    </w:p>
    <w:p w:rsidR="009E72AD" w:rsidRPr="00D25019" w:rsidRDefault="009E72AD" w:rsidP="009E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019">
        <w:rPr>
          <w:rFonts w:ascii="Times New Roman" w:hAnsi="Times New Roman" w:cs="Times New Roman"/>
          <w:sz w:val="26"/>
          <w:szCs w:val="26"/>
        </w:rPr>
        <w:t xml:space="preserve">Общий объем финансового обеспечения муниципальной программы в 2016 году составил </w:t>
      </w:r>
      <w:r w:rsidRPr="00D250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9 540,0 </w:t>
      </w:r>
      <w:r w:rsidRPr="00D25019">
        <w:rPr>
          <w:rFonts w:ascii="Times New Roman" w:hAnsi="Times New Roman" w:cs="Times New Roman"/>
          <w:sz w:val="26"/>
          <w:szCs w:val="26"/>
        </w:rPr>
        <w:t>тыс. руб., в 2017 году - 896,0 тыс. руб.</w:t>
      </w:r>
    </w:p>
    <w:p w:rsidR="009E72AD" w:rsidRPr="004C2BEF" w:rsidRDefault="009E72AD" w:rsidP="009E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72AD" w:rsidRPr="004C2BEF" w:rsidRDefault="009E72AD" w:rsidP="009E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72AD" w:rsidRDefault="009E72AD" w:rsidP="009E7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72AD" w:rsidRDefault="009E72AD" w:rsidP="009E7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</w:t>
      </w:r>
      <w:r w:rsidRPr="009E72AD">
        <w:rPr>
          <w:rFonts w:ascii="Times New Roman" w:hAnsi="Times New Roman" w:cs="Times New Roman"/>
          <w:sz w:val="26"/>
          <w:szCs w:val="26"/>
        </w:rPr>
        <w:t>ализ факторов, повлиявших на ход реализации муниципальной программы, и информацию о внесенных ответственным испо</w:t>
      </w:r>
      <w:r w:rsidRPr="009E72AD">
        <w:rPr>
          <w:rFonts w:ascii="Times New Roman" w:hAnsi="Times New Roman" w:cs="Times New Roman"/>
          <w:sz w:val="26"/>
          <w:szCs w:val="26"/>
        </w:rPr>
        <w:t>л</w:t>
      </w:r>
      <w:r w:rsidRPr="009E72AD">
        <w:rPr>
          <w:rFonts w:ascii="Times New Roman" w:hAnsi="Times New Roman" w:cs="Times New Roman"/>
          <w:sz w:val="26"/>
          <w:szCs w:val="26"/>
        </w:rPr>
        <w:t>нителем в отчетном финансовом году изменениях в муниципальную программу с указанием причин изменений</w:t>
      </w:r>
      <w:r w:rsidR="00DA0904">
        <w:rPr>
          <w:rFonts w:ascii="Times New Roman" w:hAnsi="Times New Roman" w:cs="Times New Roman"/>
          <w:sz w:val="26"/>
          <w:szCs w:val="26"/>
        </w:rPr>
        <w:t>.</w:t>
      </w:r>
    </w:p>
    <w:p w:rsidR="00DA0904" w:rsidRPr="004C2BEF" w:rsidRDefault="00DA0904" w:rsidP="009E7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0904" w:rsidRDefault="00DA0904" w:rsidP="00DA0904">
      <w:pPr>
        <w:tabs>
          <w:tab w:val="left" w:pos="-284"/>
          <w:tab w:val="left" w:pos="9355"/>
        </w:tabs>
        <w:spacing w:after="0"/>
        <w:ind w:right="-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Внесение изменений в </w:t>
      </w:r>
      <w:r>
        <w:rPr>
          <w:rFonts w:ascii="Times New Roman" w:hAnsi="Times New Roman"/>
          <w:sz w:val="26"/>
          <w:szCs w:val="26"/>
          <w:lang w:eastAsia="ru-RU"/>
        </w:rPr>
        <w:t>постановл</w:t>
      </w:r>
      <w:r w:rsidRPr="00B0022C">
        <w:rPr>
          <w:rFonts w:ascii="Times New Roman" w:hAnsi="Times New Roman"/>
          <w:sz w:val="26"/>
          <w:szCs w:val="26"/>
          <w:lang w:eastAsia="ru-RU"/>
        </w:rPr>
        <w:t xml:space="preserve">ение мэрии города от </w:t>
      </w:r>
      <w:r>
        <w:rPr>
          <w:rFonts w:ascii="Times New Roman" w:hAnsi="Times New Roman"/>
          <w:sz w:val="26"/>
          <w:szCs w:val="26"/>
          <w:lang w:eastAsia="ru-RU"/>
        </w:rPr>
        <w:t>10</w:t>
      </w:r>
      <w:r w:rsidRPr="00B0022C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10</w:t>
      </w:r>
      <w:r w:rsidRPr="00B0022C">
        <w:rPr>
          <w:rFonts w:ascii="Times New Roman" w:hAnsi="Times New Roman"/>
          <w:sz w:val="26"/>
          <w:szCs w:val="26"/>
          <w:lang w:eastAsia="ru-RU"/>
        </w:rPr>
        <w:t>.201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B0022C">
        <w:rPr>
          <w:rFonts w:ascii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sz w:val="26"/>
          <w:szCs w:val="26"/>
          <w:lang w:eastAsia="ru-RU"/>
        </w:rPr>
        <w:t xml:space="preserve">4809«Об утверждении </w:t>
      </w:r>
      <w:r w:rsidRPr="00AD11DB">
        <w:rPr>
          <w:rFonts w:ascii="Times New Roman" w:hAnsi="Times New Roman"/>
          <w:sz w:val="26"/>
          <w:szCs w:val="26"/>
          <w:lang w:eastAsia="ru-RU"/>
        </w:rPr>
        <w:t>муниципальн</w:t>
      </w:r>
      <w:r>
        <w:rPr>
          <w:rFonts w:ascii="Times New Roman" w:hAnsi="Times New Roman"/>
          <w:sz w:val="26"/>
          <w:szCs w:val="26"/>
          <w:lang w:eastAsia="ru-RU"/>
        </w:rPr>
        <w:t>ой</w:t>
      </w:r>
      <w:r w:rsidRPr="00AD11DB">
        <w:rPr>
          <w:rFonts w:ascii="Times New Roman" w:hAnsi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AD11DB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Ра</w:t>
      </w:r>
      <w:r>
        <w:rPr>
          <w:rFonts w:ascii="Times New Roman" w:hAnsi="Times New Roman"/>
          <w:sz w:val="26"/>
          <w:szCs w:val="26"/>
          <w:lang w:eastAsia="ru-RU"/>
        </w:rPr>
        <w:t>з</w:t>
      </w:r>
      <w:r>
        <w:rPr>
          <w:rFonts w:ascii="Times New Roman" w:hAnsi="Times New Roman"/>
          <w:sz w:val="26"/>
          <w:szCs w:val="26"/>
          <w:lang w:eastAsia="ru-RU"/>
        </w:rPr>
        <w:t>витие городского общественного транспорта</w:t>
      </w:r>
      <w:r w:rsidRPr="00AD11DB">
        <w:rPr>
          <w:rFonts w:ascii="Times New Roman" w:hAnsi="Times New Roman"/>
          <w:sz w:val="26"/>
          <w:szCs w:val="26"/>
          <w:lang w:eastAsia="ru-RU"/>
        </w:rPr>
        <w:t>» на 201</w:t>
      </w:r>
      <w:r>
        <w:rPr>
          <w:rFonts w:ascii="Times New Roman" w:hAnsi="Times New Roman"/>
          <w:sz w:val="26"/>
          <w:szCs w:val="26"/>
          <w:lang w:eastAsia="ru-RU"/>
        </w:rPr>
        <w:t>3-2017</w:t>
      </w:r>
      <w:r w:rsidRPr="00AD11DB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1E04DE">
        <w:rPr>
          <w:rFonts w:ascii="Times New Roman" w:hAnsi="Times New Roman"/>
          <w:sz w:val="26"/>
          <w:szCs w:val="26"/>
        </w:rPr>
        <w:t>с изменениями)</w:t>
      </w:r>
      <w:r>
        <w:rPr>
          <w:rFonts w:ascii="Times New Roman" w:hAnsi="Times New Roman"/>
          <w:sz w:val="26"/>
          <w:szCs w:val="26"/>
        </w:rPr>
        <w:t xml:space="preserve"> (далее - Программа)</w:t>
      </w:r>
      <w:r w:rsidR="007C2A99">
        <w:rPr>
          <w:rFonts w:ascii="Times New Roman" w:hAnsi="Times New Roman"/>
          <w:sz w:val="26"/>
          <w:szCs w:val="26"/>
        </w:rPr>
        <w:t xml:space="preserve"> </w:t>
      </w:r>
      <w:r w:rsidRPr="001E04DE">
        <w:rPr>
          <w:rFonts w:ascii="Times New Roman" w:hAnsi="Times New Roman"/>
          <w:sz w:val="26"/>
          <w:szCs w:val="26"/>
        </w:rPr>
        <w:t>обусловлено</w:t>
      </w:r>
      <w:r>
        <w:rPr>
          <w:rFonts w:ascii="Times New Roman" w:hAnsi="Times New Roman"/>
          <w:sz w:val="26"/>
          <w:szCs w:val="26"/>
        </w:rPr>
        <w:t xml:space="preserve"> следующим:</w:t>
      </w:r>
    </w:p>
    <w:p w:rsidR="00DA0904" w:rsidRDefault="00DA0904" w:rsidP="00DA0904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50AE">
        <w:rPr>
          <w:rFonts w:ascii="Times New Roman" w:hAnsi="Times New Roman" w:cs="Times New Roman"/>
          <w:sz w:val="26"/>
          <w:szCs w:val="26"/>
        </w:rPr>
        <w:t xml:space="preserve">Изменено наименование показателя «Количество пассажиров, перевезенных общественным транспортом за отчетный период» на «Число пассажиров, перевезенных общественным транспортом»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корректировкой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наименования ан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логичного показателя </w:t>
      </w:r>
      <w:r w:rsidRPr="00D750AE">
        <w:rPr>
          <w:rFonts w:ascii="Times New Roman" w:hAnsi="Times New Roman" w:cs="Times New Roman"/>
          <w:sz w:val="26"/>
          <w:szCs w:val="26"/>
        </w:rPr>
        <w:t>Стратегии развития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Череповца </w:t>
      </w:r>
      <w:r w:rsidRPr="00D750AE">
        <w:rPr>
          <w:rFonts w:ascii="Times New Roman" w:hAnsi="Times New Roman" w:cs="Times New Roman"/>
          <w:sz w:val="26"/>
          <w:szCs w:val="26"/>
        </w:rPr>
        <w:t xml:space="preserve">до 2022 года «Число пассажиров, перевезенных общественным транспортом». </w:t>
      </w:r>
    </w:p>
    <w:p w:rsidR="00DA0904" w:rsidRPr="00CD34A5" w:rsidRDefault="00DA0904" w:rsidP="00DA0904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По итогам работы 2015 года фактическое общее количество перевезенных пассажиров общественного транспорта г</w:t>
      </w:r>
      <w:r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 xml:space="preserve">рода составило 59 млн. человек. </w:t>
      </w:r>
      <w:r w:rsidRPr="00D750A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750AE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ю О</w:t>
      </w:r>
      <w:r w:rsidRPr="00D750AE">
        <w:rPr>
          <w:rFonts w:ascii="Times New Roman" w:hAnsi="Times New Roman" w:cs="Times New Roman"/>
          <w:sz w:val="26"/>
          <w:szCs w:val="26"/>
        </w:rPr>
        <w:t>перативного совета по стратегическому планированию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0AE">
        <w:rPr>
          <w:rFonts w:ascii="Times New Roman" w:hAnsi="Times New Roman" w:cs="Times New Roman"/>
          <w:sz w:val="26"/>
          <w:szCs w:val="26"/>
        </w:rPr>
        <w:t xml:space="preserve">(протокол от 31.03.2016 г. № 7) значение показателя </w:t>
      </w:r>
      <w:r>
        <w:rPr>
          <w:rFonts w:ascii="Times New Roman" w:hAnsi="Times New Roman" w:cs="Times New Roman"/>
          <w:sz w:val="26"/>
          <w:szCs w:val="26"/>
        </w:rPr>
        <w:t xml:space="preserve">на 2016 год и </w:t>
      </w:r>
      <w:r w:rsidRPr="00D750AE">
        <w:rPr>
          <w:rFonts w:ascii="Times New Roman" w:hAnsi="Times New Roman" w:cs="Times New Roman"/>
          <w:sz w:val="26"/>
          <w:szCs w:val="26"/>
        </w:rPr>
        <w:t xml:space="preserve">2017 </w:t>
      </w:r>
      <w:r>
        <w:rPr>
          <w:rFonts w:ascii="Times New Roman" w:hAnsi="Times New Roman" w:cs="Times New Roman"/>
          <w:sz w:val="26"/>
          <w:szCs w:val="26"/>
        </w:rPr>
        <w:t xml:space="preserve">год </w:t>
      </w:r>
      <w:r w:rsidRPr="00D750AE">
        <w:rPr>
          <w:rFonts w:ascii="Times New Roman" w:hAnsi="Times New Roman" w:cs="Times New Roman"/>
          <w:sz w:val="26"/>
          <w:szCs w:val="26"/>
        </w:rPr>
        <w:t>«Число пассажиров, перевезенных общественным транспортом»</w:t>
      </w:r>
      <w:r>
        <w:rPr>
          <w:rFonts w:ascii="Times New Roman" w:hAnsi="Times New Roman" w:cs="Times New Roman"/>
          <w:sz w:val="26"/>
          <w:szCs w:val="26"/>
        </w:rPr>
        <w:t xml:space="preserve"> доведено до значения -</w:t>
      </w:r>
      <w:r w:rsidRPr="00D750AE">
        <w:rPr>
          <w:rFonts w:ascii="Times New Roman" w:hAnsi="Times New Roman" w:cs="Times New Roman"/>
          <w:sz w:val="26"/>
          <w:szCs w:val="26"/>
        </w:rPr>
        <w:t xml:space="preserve"> 59 млн. человек в год.</w:t>
      </w:r>
    </w:p>
    <w:p w:rsidR="00DA0904" w:rsidRPr="00CD34A5" w:rsidRDefault="00DA0904" w:rsidP="00DA0904">
      <w:pPr>
        <w:numPr>
          <w:ilvl w:val="0"/>
          <w:numId w:val="1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21701">
        <w:rPr>
          <w:rFonts w:ascii="Times New Roman" w:hAnsi="Times New Roman"/>
          <w:sz w:val="26"/>
          <w:szCs w:val="26"/>
        </w:rPr>
        <w:t>Внесены изменения в раздел 11.2 «Методика оценки эффективности Программы» в соответствии с нормами утве</w:t>
      </w:r>
      <w:r w:rsidRPr="00721701">
        <w:rPr>
          <w:rFonts w:ascii="Times New Roman" w:hAnsi="Times New Roman"/>
          <w:sz w:val="26"/>
          <w:szCs w:val="26"/>
        </w:rPr>
        <w:t>р</w:t>
      </w:r>
      <w:r w:rsidRPr="00721701">
        <w:rPr>
          <w:rFonts w:ascii="Times New Roman" w:hAnsi="Times New Roman"/>
          <w:sz w:val="26"/>
          <w:szCs w:val="26"/>
        </w:rPr>
        <w:t>жденными постановлением мэрии города от 10.11.2011 № 4645 «</w:t>
      </w:r>
      <w:r w:rsidRPr="00721701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Порядка разработки, реализации и оценки э</w:t>
      </w:r>
      <w:r w:rsidRPr="00721701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Pr="00721701">
        <w:rPr>
          <w:rFonts w:ascii="Times New Roman" w:eastAsia="Times New Roman" w:hAnsi="Times New Roman"/>
          <w:sz w:val="26"/>
          <w:szCs w:val="26"/>
          <w:lang w:eastAsia="ru-RU"/>
        </w:rPr>
        <w:t xml:space="preserve">фективности муниципальных программ города и Методических указаний по разработке и реализации муниципальных программ города» (с изменениями). </w:t>
      </w:r>
    </w:p>
    <w:p w:rsidR="009E72AD" w:rsidRDefault="009E72AD" w:rsidP="007C2A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72AD" w:rsidRDefault="009E72AD" w:rsidP="007C2A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6B9E" w:rsidRDefault="009E72AD" w:rsidP="009E72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</w:rPr>
      </w:pPr>
      <w:r w:rsidRPr="009E72AD">
        <w:rPr>
          <w:rFonts w:ascii="Times New Roman" w:hAnsi="Times New Roman" w:cs="Times New Roman"/>
          <w:sz w:val="26"/>
        </w:rPr>
        <w:t>Пояснительн</w:t>
      </w:r>
      <w:r>
        <w:rPr>
          <w:rFonts w:ascii="Times New Roman" w:hAnsi="Times New Roman" w:cs="Times New Roman"/>
          <w:sz w:val="26"/>
        </w:rPr>
        <w:t>ая</w:t>
      </w:r>
      <w:r w:rsidRPr="009E72AD">
        <w:rPr>
          <w:rFonts w:ascii="Times New Roman" w:hAnsi="Times New Roman" w:cs="Times New Roman"/>
          <w:sz w:val="26"/>
        </w:rPr>
        <w:t xml:space="preserve"> записк</w:t>
      </w:r>
      <w:r>
        <w:rPr>
          <w:rFonts w:ascii="Times New Roman" w:hAnsi="Times New Roman" w:cs="Times New Roman"/>
          <w:sz w:val="26"/>
        </w:rPr>
        <w:t>а</w:t>
      </w:r>
      <w:r w:rsidRPr="009E72AD">
        <w:rPr>
          <w:rFonts w:ascii="Times New Roman" w:hAnsi="Times New Roman" w:cs="Times New Roman"/>
          <w:sz w:val="26"/>
        </w:rPr>
        <w:t xml:space="preserve"> с обоснованием в случае отклонений от плана мероприятий муниципальной программы, плана бю</w:t>
      </w:r>
      <w:r w:rsidRPr="009E72AD">
        <w:rPr>
          <w:rFonts w:ascii="Times New Roman" w:hAnsi="Times New Roman" w:cs="Times New Roman"/>
          <w:sz w:val="26"/>
        </w:rPr>
        <w:t>д</w:t>
      </w:r>
      <w:r w:rsidRPr="009E72AD">
        <w:rPr>
          <w:rFonts w:ascii="Times New Roman" w:hAnsi="Times New Roman" w:cs="Times New Roman"/>
          <w:sz w:val="26"/>
        </w:rPr>
        <w:t>жетных ассигнований на 2016 год по программе</w:t>
      </w:r>
      <w:r w:rsidR="007664CE">
        <w:rPr>
          <w:rFonts w:ascii="Times New Roman" w:hAnsi="Times New Roman" w:cs="Times New Roman"/>
          <w:sz w:val="26"/>
        </w:rPr>
        <w:t>.</w:t>
      </w:r>
    </w:p>
    <w:p w:rsidR="007664CE" w:rsidRPr="009E72AD" w:rsidRDefault="007664CE" w:rsidP="009E72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6B9E" w:rsidRDefault="007C2A99" w:rsidP="007664C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основному мероприятию 4. о</w:t>
      </w:r>
      <w:r w:rsidRPr="007C2A99">
        <w:rPr>
          <w:rFonts w:ascii="Times New Roman" w:hAnsi="Times New Roman" w:cs="Times New Roman"/>
          <w:sz w:val="26"/>
          <w:szCs w:val="26"/>
        </w:rPr>
        <w:t>бустройство автобусных остановок павильо</w:t>
      </w:r>
      <w:r>
        <w:rPr>
          <w:rFonts w:ascii="Times New Roman" w:hAnsi="Times New Roman" w:cs="Times New Roman"/>
          <w:sz w:val="26"/>
          <w:szCs w:val="26"/>
        </w:rPr>
        <w:t>нами/навесами для ожидания авто</w:t>
      </w:r>
      <w:r w:rsidRPr="007C2A99">
        <w:rPr>
          <w:rFonts w:ascii="Times New Roman" w:hAnsi="Times New Roman" w:cs="Times New Roman"/>
          <w:sz w:val="26"/>
          <w:szCs w:val="26"/>
        </w:rPr>
        <w:t>буса</w:t>
      </w:r>
      <w:r>
        <w:rPr>
          <w:rFonts w:ascii="Times New Roman" w:hAnsi="Times New Roman" w:cs="Times New Roman"/>
          <w:sz w:val="26"/>
          <w:szCs w:val="26"/>
        </w:rPr>
        <w:t xml:space="preserve"> заплан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ровано </w:t>
      </w:r>
      <w:r w:rsidRPr="007C2A99">
        <w:rPr>
          <w:rFonts w:ascii="Times New Roman" w:hAnsi="Times New Roman" w:cs="Times New Roman"/>
          <w:sz w:val="26"/>
          <w:szCs w:val="26"/>
        </w:rPr>
        <w:t>896,0</w:t>
      </w:r>
      <w:r>
        <w:rPr>
          <w:rFonts w:ascii="Times New Roman" w:hAnsi="Times New Roman" w:cs="Times New Roman"/>
          <w:sz w:val="26"/>
          <w:szCs w:val="26"/>
        </w:rPr>
        <w:t xml:space="preserve"> тыс. руб.,</w:t>
      </w:r>
      <w:r w:rsidR="00A74B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освоено </w:t>
      </w:r>
      <w:r w:rsidRPr="007C2A99">
        <w:rPr>
          <w:rFonts w:ascii="Times New Roman" w:hAnsi="Times New Roman" w:cs="Times New Roman"/>
          <w:sz w:val="26"/>
          <w:szCs w:val="26"/>
        </w:rPr>
        <w:t>799,8</w:t>
      </w:r>
      <w:r>
        <w:rPr>
          <w:rFonts w:ascii="Times New Roman" w:hAnsi="Times New Roman" w:cs="Times New Roman"/>
          <w:sz w:val="26"/>
          <w:szCs w:val="26"/>
        </w:rPr>
        <w:t xml:space="preserve"> тыс. руб., что составило  </w:t>
      </w:r>
      <w:r w:rsidRPr="007C2A99">
        <w:rPr>
          <w:rFonts w:ascii="Times New Roman" w:hAnsi="Times New Roman" w:cs="Times New Roman"/>
          <w:sz w:val="26"/>
          <w:szCs w:val="26"/>
        </w:rPr>
        <w:t xml:space="preserve"> 89,26</w:t>
      </w:r>
      <w:r>
        <w:rPr>
          <w:rFonts w:ascii="Times New Roman" w:hAnsi="Times New Roman" w:cs="Times New Roman"/>
          <w:sz w:val="26"/>
          <w:szCs w:val="26"/>
        </w:rPr>
        <w:t xml:space="preserve"> %</w:t>
      </w:r>
      <w:r w:rsidR="00A74BE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обусловлено - н</w:t>
      </w:r>
      <w:r w:rsidR="007664CE" w:rsidRPr="007664CE">
        <w:rPr>
          <w:rFonts w:ascii="Times New Roman" w:hAnsi="Times New Roman" w:cs="Times New Roman"/>
          <w:sz w:val="26"/>
          <w:szCs w:val="26"/>
        </w:rPr>
        <w:t>е согласование</w:t>
      </w:r>
      <w:r>
        <w:rPr>
          <w:rFonts w:ascii="Times New Roman" w:hAnsi="Times New Roman" w:cs="Times New Roman"/>
          <w:sz w:val="26"/>
          <w:szCs w:val="26"/>
        </w:rPr>
        <w:t xml:space="preserve">м проекта </w:t>
      </w:r>
      <w:r w:rsidR="007664CE" w:rsidRPr="007664CE">
        <w:rPr>
          <w:rFonts w:ascii="Times New Roman" w:hAnsi="Times New Roman" w:cs="Times New Roman"/>
          <w:sz w:val="26"/>
          <w:szCs w:val="26"/>
        </w:rPr>
        <w:t xml:space="preserve"> сетевыми о</w:t>
      </w:r>
      <w:r w:rsidR="007664CE" w:rsidRPr="007664CE">
        <w:rPr>
          <w:rFonts w:ascii="Times New Roman" w:hAnsi="Times New Roman" w:cs="Times New Roman"/>
          <w:sz w:val="26"/>
          <w:szCs w:val="26"/>
        </w:rPr>
        <w:t>р</w:t>
      </w:r>
      <w:r w:rsidR="007664CE" w:rsidRPr="007664CE">
        <w:rPr>
          <w:rFonts w:ascii="Times New Roman" w:hAnsi="Times New Roman" w:cs="Times New Roman"/>
          <w:sz w:val="26"/>
          <w:szCs w:val="26"/>
        </w:rPr>
        <w:t>ганизациями по месту установки павильона, а установку павильона в другом месте не возможно было осуществить (конец года)</w:t>
      </w:r>
      <w:r w:rsidR="007664CE">
        <w:rPr>
          <w:rFonts w:ascii="Times New Roman" w:hAnsi="Times New Roman" w:cs="Times New Roman"/>
          <w:sz w:val="26"/>
          <w:szCs w:val="26"/>
        </w:rPr>
        <w:t>.</w:t>
      </w:r>
    </w:p>
    <w:sectPr w:rsidR="000D6B9E" w:rsidSect="009E72AD">
      <w:headerReference w:type="default" r:id="rId9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20" w:rsidRDefault="00AD5820" w:rsidP="005F72E5">
      <w:pPr>
        <w:spacing w:after="0" w:line="240" w:lineRule="auto"/>
      </w:pPr>
      <w:r>
        <w:separator/>
      </w:r>
    </w:p>
  </w:endnote>
  <w:endnote w:type="continuationSeparator" w:id="0">
    <w:p w:rsidR="00AD5820" w:rsidRDefault="00AD5820" w:rsidP="005F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20" w:rsidRDefault="00AD5820" w:rsidP="005F72E5">
      <w:pPr>
        <w:spacing w:after="0" w:line="240" w:lineRule="auto"/>
      </w:pPr>
      <w:r>
        <w:separator/>
      </w:r>
    </w:p>
  </w:footnote>
  <w:footnote w:type="continuationSeparator" w:id="0">
    <w:p w:rsidR="00AD5820" w:rsidRDefault="00AD5820" w:rsidP="005F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CE" w:rsidRDefault="007664C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5C9D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4D06"/>
    <w:multiLevelType w:val="hybridMultilevel"/>
    <w:tmpl w:val="A1C45246"/>
    <w:lvl w:ilvl="0" w:tplc="3BA0F568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06AC5"/>
    <w:multiLevelType w:val="hybridMultilevel"/>
    <w:tmpl w:val="AC1E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83A24"/>
    <w:multiLevelType w:val="hybridMultilevel"/>
    <w:tmpl w:val="2452B010"/>
    <w:lvl w:ilvl="0" w:tplc="E626C230">
      <w:start w:val="68"/>
      <w:numFmt w:val="bullet"/>
      <w:lvlText w:val=""/>
      <w:lvlJc w:val="left"/>
      <w:pPr>
        <w:ind w:left="8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9CF216A"/>
    <w:multiLevelType w:val="hybridMultilevel"/>
    <w:tmpl w:val="8D0C916C"/>
    <w:lvl w:ilvl="0" w:tplc="D46CEEFC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52A0A"/>
    <w:multiLevelType w:val="multilevel"/>
    <w:tmpl w:val="E368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C0488"/>
    <w:multiLevelType w:val="hybridMultilevel"/>
    <w:tmpl w:val="1C44C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203C8"/>
    <w:multiLevelType w:val="hybridMultilevel"/>
    <w:tmpl w:val="6D0249E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4FD73A53"/>
    <w:multiLevelType w:val="hybridMultilevel"/>
    <w:tmpl w:val="87F2F626"/>
    <w:lvl w:ilvl="0" w:tplc="FE7217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CE20ADD"/>
    <w:multiLevelType w:val="hybridMultilevel"/>
    <w:tmpl w:val="451CC232"/>
    <w:lvl w:ilvl="0" w:tplc="5F98AB46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C4876"/>
    <w:multiLevelType w:val="hybridMultilevel"/>
    <w:tmpl w:val="4D1E0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3B61BF"/>
    <w:multiLevelType w:val="multilevel"/>
    <w:tmpl w:val="855EEBEC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93"/>
    <w:rsid w:val="0000068E"/>
    <w:rsid w:val="000270FF"/>
    <w:rsid w:val="00032380"/>
    <w:rsid w:val="000465E9"/>
    <w:rsid w:val="0005384E"/>
    <w:rsid w:val="00060F25"/>
    <w:rsid w:val="00064916"/>
    <w:rsid w:val="00065899"/>
    <w:rsid w:val="00066021"/>
    <w:rsid w:val="00084BC9"/>
    <w:rsid w:val="00091BEE"/>
    <w:rsid w:val="000A03E8"/>
    <w:rsid w:val="000B06D3"/>
    <w:rsid w:val="000C3788"/>
    <w:rsid w:val="000C71C1"/>
    <w:rsid w:val="000C7C13"/>
    <w:rsid w:val="000D0FA7"/>
    <w:rsid w:val="000D2EB8"/>
    <w:rsid w:val="000D6B9E"/>
    <w:rsid w:val="000E5B81"/>
    <w:rsid w:val="001046DE"/>
    <w:rsid w:val="0012077C"/>
    <w:rsid w:val="001223EF"/>
    <w:rsid w:val="00125773"/>
    <w:rsid w:val="00132144"/>
    <w:rsid w:val="00133F3F"/>
    <w:rsid w:val="00143BB8"/>
    <w:rsid w:val="001600ED"/>
    <w:rsid w:val="00172A64"/>
    <w:rsid w:val="00174CBE"/>
    <w:rsid w:val="00176D44"/>
    <w:rsid w:val="001A2E4A"/>
    <w:rsid w:val="001B062C"/>
    <w:rsid w:val="001D24D2"/>
    <w:rsid w:val="001D7331"/>
    <w:rsid w:val="001E2268"/>
    <w:rsid w:val="001E4134"/>
    <w:rsid w:val="001E7FF2"/>
    <w:rsid w:val="001F2531"/>
    <w:rsid w:val="001F2B55"/>
    <w:rsid w:val="00265797"/>
    <w:rsid w:val="00265ECF"/>
    <w:rsid w:val="002709F0"/>
    <w:rsid w:val="00287BA5"/>
    <w:rsid w:val="00297341"/>
    <w:rsid w:val="002C27F7"/>
    <w:rsid w:val="002D0349"/>
    <w:rsid w:val="002E7C54"/>
    <w:rsid w:val="002F6082"/>
    <w:rsid w:val="00300687"/>
    <w:rsid w:val="00303D22"/>
    <w:rsid w:val="003178D7"/>
    <w:rsid w:val="00324238"/>
    <w:rsid w:val="003305B7"/>
    <w:rsid w:val="00330ACC"/>
    <w:rsid w:val="003729FC"/>
    <w:rsid w:val="0037742E"/>
    <w:rsid w:val="00382D8F"/>
    <w:rsid w:val="003838E1"/>
    <w:rsid w:val="003902D8"/>
    <w:rsid w:val="00396E3D"/>
    <w:rsid w:val="00397E56"/>
    <w:rsid w:val="003B38B2"/>
    <w:rsid w:val="003B789E"/>
    <w:rsid w:val="003D39CB"/>
    <w:rsid w:val="003D420A"/>
    <w:rsid w:val="003D49CF"/>
    <w:rsid w:val="003D4D3C"/>
    <w:rsid w:val="003F4A88"/>
    <w:rsid w:val="004023D8"/>
    <w:rsid w:val="0040250E"/>
    <w:rsid w:val="004026BF"/>
    <w:rsid w:val="0040516D"/>
    <w:rsid w:val="0041003C"/>
    <w:rsid w:val="0042441E"/>
    <w:rsid w:val="0045781D"/>
    <w:rsid w:val="00461149"/>
    <w:rsid w:val="00462530"/>
    <w:rsid w:val="00467A16"/>
    <w:rsid w:val="004709F9"/>
    <w:rsid w:val="00470C98"/>
    <w:rsid w:val="00482A41"/>
    <w:rsid w:val="0048302A"/>
    <w:rsid w:val="00483030"/>
    <w:rsid w:val="004835DD"/>
    <w:rsid w:val="00486765"/>
    <w:rsid w:val="00490AC3"/>
    <w:rsid w:val="004950C9"/>
    <w:rsid w:val="004A2B47"/>
    <w:rsid w:val="004A6607"/>
    <w:rsid w:val="004C259A"/>
    <w:rsid w:val="004C27A9"/>
    <w:rsid w:val="004C2BEF"/>
    <w:rsid w:val="004C50E4"/>
    <w:rsid w:val="004D2B98"/>
    <w:rsid w:val="004E2B0F"/>
    <w:rsid w:val="004F465F"/>
    <w:rsid w:val="005042B2"/>
    <w:rsid w:val="00512FC8"/>
    <w:rsid w:val="00514343"/>
    <w:rsid w:val="00514D63"/>
    <w:rsid w:val="0052048B"/>
    <w:rsid w:val="00523EFB"/>
    <w:rsid w:val="00545A0F"/>
    <w:rsid w:val="005610B6"/>
    <w:rsid w:val="0057133E"/>
    <w:rsid w:val="00573B97"/>
    <w:rsid w:val="0059252A"/>
    <w:rsid w:val="00595D25"/>
    <w:rsid w:val="005A2944"/>
    <w:rsid w:val="005B3227"/>
    <w:rsid w:val="005C2453"/>
    <w:rsid w:val="005C75BB"/>
    <w:rsid w:val="005F72E5"/>
    <w:rsid w:val="006024FF"/>
    <w:rsid w:val="0060737F"/>
    <w:rsid w:val="006171E6"/>
    <w:rsid w:val="00622238"/>
    <w:rsid w:val="00631E1C"/>
    <w:rsid w:val="00635D90"/>
    <w:rsid w:val="006A2FB8"/>
    <w:rsid w:val="006C5C9D"/>
    <w:rsid w:val="006D0835"/>
    <w:rsid w:val="006E2600"/>
    <w:rsid w:val="007006C7"/>
    <w:rsid w:val="00710A51"/>
    <w:rsid w:val="0072471B"/>
    <w:rsid w:val="00742856"/>
    <w:rsid w:val="007640CD"/>
    <w:rsid w:val="007664CE"/>
    <w:rsid w:val="00772D0D"/>
    <w:rsid w:val="00791813"/>
    <w:rsid w:val="007A7C1B"/>
    <w:rsid w:val="007B19F3"/>
    <w:rsid w:val="007C2A99"/>
    <w:rsid w:val="007C5B09"/>
    <w:rsid w:val="007E4302"/>
    <w:rsid w:val="007E4773"/>
    <w:rsid w:val="008076FB"/>
    <w:rsid w:val="00811FB3"/>
    <w:rsid w:val="00816111"/>
    <w:rsid w:val="00817E2F"/>
    <w:rsid w:val="008315BA"/>
    <w:rsid w:val="008379ED"/>
    <w:rsid w:val="00840305"/>
    <w:rsid w:val="00842ED0"/>
    <w:rsid w:val="008732D1"/>
    <w:rsid w:val="00883106"/>
    <w:rsid w:val="00884724"/>
    <w:rsid w:val="00884AAC"/>
    <w:rsid w:val="008A497A"/>
    <w:rsid w:val="008A5AD0"/>
    <w:rsid w:val="008C483A"/>
    <w:rsid w:val="00916B43"/>
    <w:rsid w:val="00925D7E"/>
    <w:rsid w:val="009464C0"/>
    <w:rsid w:val="00954977"/>
    <w:rsid w:val="009640B6"/>
    <w:rsid w:val="00980E1C"/>
    <w:rsid w:val="009A1BAE"/>
    <w:rsid w:val="009B0E89"/>
    <w:rsid w:val="009D1242"/>
    <w:rsid w:val="009E72AD"/>
    <w:rsid w:val="009F1AB1"/>
    <w:rsid w:val="009F4CC4"/>
    <w:rsid w:val="00A30F8F"/>
    <w:rsid w:val="00A3453E"/>
    <w:rsid w:val="00A40DF9"/>
    <w:rsid w:val="00A44CD4"/>
    <w:rsid w:val="00A5360A"/>
    <w:rsid w:val="00A7442A"/>
    <w:rsid w:val="00A74BE3"/>
    <w:rsid w:val="00AA7D33"/>
    <w:rsid w:val="00AC0A2B"/>
    <w:rsid w:val="00AC2036"/>
    <w:rsid w:val="00AD5820"/>
    <w:rsid w:val="00AE3FF9"/>
    <w:rsid w:val="00AE7AA3"/>
    <w:rsid w:val="00AF3648"/>
    <w:rsid w:val="00B41DF7"/>
    <w:rsid w:val="00B47C37"/>
    <w:rsid w:val="00B5107A"/>
    <w:rsid w:val="00B527A6"/>
    <w:rsid w:val="00B62A29"/>
    <w:rsid w:val="00B70D62"/>
    <w:rsid w:val="00B71693"/>
    <w:rsid w:val="00B8766C"/>
    <w:rsid w:val="00BB311D"/>
    <w:rsid w:val="00BB4D39"/>
    <w:rsid w:val="00BB6851"/>
    <w:rsid w:val="00BC0AD2"/>
    <w:rsid w:val="00BD36A7"/>
    <w:rsid w:val="00BD42A1"/>
    <w:rsid w:val="00BE17FB"/>
    <w:rsid w:val="00C27721"/>
    <w:rsid w:val="00C34005"/>
    <w:rsid w:val="00C510F2"/>
    <w:rsid w:val="00C55159"/>
    <w:rsid w:val="00C614C3"/>
    <w:rsid w:val="00C80841"/>
    <w:rsid w:val="00C815A2"/>
    <w:rsid w:val="00C8640D"/>
    <w:rsid w:val="00CB30AD"/>
    <w:rsid w:val="00CB67E1"/>
    <w:rsid w:val="00CC02BD"/>
    <w:rsid w:val="00CD6FCF"/>
    <w:rsid w:val="00CD7E7D"/>
    <w:rsid w:val="00CE4D93"/>
    <w:rsid w:val="00CE575E"/>
    <w:rsid w:val="00CF18A5"/>
    <w:rsid w:val="00D04C9E"/>
    <w:rsid w:val="00D173B8"/>
    <w:rsid w:val="00D17C49"/>
    <w:rsid w:val="00D25019"/>
    <w:rsid w:val="00D27D3C"/>
    <w:rsid w:val="00D409FE"/>
    <w:rsid w:val="00D9488A"/>
    <w:rsid w:val="00D97278"/>
    <w:rsid w:val="00DA0904"/>
    <w:rsid w:val="00DB23B4"/>
    <w:rsid w:val="00DB4E46"/>
    <w:rsid w:val="00DC7582"/>
    <w:rsid w:val="00DE0946"/>
    <w:rsid w:val="00DE5697"/>
    <w:rsid w:val="00DE6EF7"/>
    <w:rsid w:val="00DE7BC5"/>
    <w:rsid w:val="00E0236F"/>
    <w:rsid w:val="00E13D2A"/>
    <w:rsid w:val="00E35A45"/>
    <w:rsid w:val="00E365E4"/>
    <w:rsid w:val="00E36C6D"/>
    <w:rsid w:val="00E423F7"/>
    <w:rsid w:val="00E543E7"/>
    <w:rsid w:val="00E603CC"/>
    <w:rsid w:val="00E72604"/>
    <w:rsid w:val="00E77E4D"/>
    <w:rsid w:val="00E85370"/>
    <w:rsid w:val="00E944C0"/>
    <w:rsid w:val="00E957E6"/>
    <w:rsid w:val="00E9626C"/>
    <w:rsid w:val="00EB6CC9"/>
    <w:rsid w:val="00EB7D7E"/>
    <w:rsid w:val="00EC320D"/>
    <w:rsid w:val="00EC5706"/>
    <w:rsid w:val="00ED518B"/>
    <w:rsid w:val="00EE298F"/>
    <w:rsid w:val="00EE31C5"/>
    <w:rsid w:val="00EE5100"/>
    <w:rsid w:val="00EF4632"/>
    <w:rsid w:val="00F0181B"/>
    <w:rsid w:val="00F22373"/>
    <w:rsid w:val="00F329AC"/>
    <w:rsid w:val="00F874AB"/>
    <w:rsid w:val="00FB4FF3"/>
    <w:rsid w:val="00FD36ED"/>
    <w:rsid w:val="00FF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7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349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D36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D36A7"/>
  </w:style>
  <w:style w:type="paragraph" w:styleId="a4">
    <w:name w:val="footnote text"/>
    <w:basedOn w:val="a"/>
    <w:link w:val="a5"/>
    <w:uiPriority w:val="99"/>
    <w:semiHidden/>
    <w:unhideWhenUsed/>
    <w:rsid w:val="005F72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F72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72E5"/>
    <w:rPr>
      <w:vertAlign w:val="superscript"/>
    </w:rPr>
  </w:style>
  <w:style w:type="paragraph" w:customStyle="1" w:styleId="ConsPlusNormal">
    <w:name w:val="ConsPlusNormal"/>
    <w:rsid w:val="00BE1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67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7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B7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3178D7"/>
    <w:rPr>
      <w:b w:val="0"/>
      <w:bCs w:val="0"/>
      <w:color w:val="106BBE"/>
    </w:rPr>
  </w:style>
  <w:style w:type="paragraph" w:styleId="aa">
    <w:name w:val="List Paragraph"/>
    <w:basedOn w:val="a"/>
    <w:uiPriority w:val="34"/>
    <w:qFormat/>
    <w:rsid w:val="004C2BE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E77E4D"/>
  </w:style>
  <w:style w:type="paragraph" w:styleId="ab">
    <w:name w:val="header"/>
    <w:basedOn w:val="a"/>
    <w:link w:val="ac"/>
    <w:uiPriority w:val="99"/>
    <w:rsid w:val="00E77E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77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E7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7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7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link w:val="ConsPlusCell1"/>
    <w:rsid w:val="00E77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Cell1">
    <w:name w:val="ConsPlusCell Знак"/>
    <w:link w:val="ConsPlusCell0"/>
    <w:rsid w:val="00E77E4D"/>
    <w:rPr>
      <w:rFonts w:ascii="Arial" w:eastAsia="Times New Roman" w:hAnsi="Arial" w:cs="Arial"/>
      <w:lang w:eastAsia="ru-RU"/>
    </w:rPr>
  </w:style>
  <w:style w:type="paragraph" w:styleId="ae">
    <w:name w:val="footer"/>
    <w:basedOn w:val="a"/>
    <w:link w:val="af"/>
    <w:uiPriority w:val="99"/>
    <w:unhideWhenUsed/>
    <w:rsid w:val="00E77E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f">
    <w:name w:val="Нижний колонтитул Знак"/>
    <w:basedOn w:val="a0"/>
    <w:link w:val="ae"/>
    <w:uiPriority w:val="99"/>
    <w:rsid w:val="00E77E4D"/>
    <w:rPr>
      <w:rFonts w:ascii="Arial" w:eastAsia="Times New Roman" w:hAnsi="Arial" w:cs="Times New Roman"/>
      <w:sz w:val="26"/>
      <w:szCs w:val="26"/>
    </w:rPr>
  </w:style>
  <w:style w:type="table" w:styleId="af0">
    <w:name w:val="Table Grid"/>
    <w:basedOn w:val="a1"/>
    <w:uiPriority w:val="59"/>
    <w:rsid w:val="00E77E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uiPriority w:val="99"/>
    <w:rsid w:val="00E77E4D"/>
    <w:rPr>
      <w:b/>
      <w:bCs w:val="0"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0D6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6B9E"/>
    <w:rPr>
      <w:sz w:val="16"/>
      <w:szCs w:val="16"/>
    </w:rPr>
  </w:style>
  <w:style w:type="character" w:styleId="af2">
    <w:name w:val="Hyperlink"/>
    <w:basedOn w:val="a0"/>
    <w:uiPriority w:val="99"/>
    <w:unhideWhenUsed/>
    <w:rsid w:val="000D6B9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950C9"/>
  </w:style>
  <w:style w:type="character" w:styleId="af3">
    <w:name w:val="annotation reference"/>
    <w:basedOn w:val="a0"/>
    <w:uiPriority w:val="99"/>
    <w:semiHidden/>
    <w:unhideWhenUsed/>
    <w:rsid w:val="009E72A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E72A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E72A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72A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E72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7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349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D36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D36A7"/>
  </w:style>
  <w:style w:type="paragraph" w:styleId="a4">
    <w:name w:val="footnote text"/>
    <w:basedOn w:val="a"/>
    <w:link w:val="a5"/>
    <w:uiPriority w:val="99"/>
    <w:semiHidden/>
    <w:unhideWhenUsed/>
    <w:rsid w:val="005F72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F72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72E5"/>
    <w:rPr>
      <w:vertAlign w:val="superscript"/>
    </w:rPr>
  </w:style>
  <w:style w:type="paragraph" w:customStyle="1" w:styleId="ConsPlusNormal">
    <w:name w:val="ConsPlusNormal"/>
    <w:rsid w:val="00BE1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67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7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B7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3178D7"/>
    <w:rPr>
      <w:b w:val="0"/>
      <w:bCs w:val="0"/>
      <w:color w:val="106BBE"/>
    </w:rPr>
  </w:style>
  <w:style w:type="paragraph" w:styleId="aa">
    <w:name w:val="List Paragraph"/>
    <w:basedOn w:val="a"/>
    <w:uiPriority w:val="34"/>
    <w:qFormat/>
    <w:rsid w:val="004C2BE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E77E4D"/>
  </w:style>
  <w:style w:type="paragraph" w:styleId="ab">
    <w:name w:val="header"/>
    <w:basedOn w:val="a"/>
    <w:link w:val="ac"/>
    <w:uiPriority w:val="99"/>
    <w:rsid w:val="00E77E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77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E7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7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7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link w:val="ConsPlusCell1"/>
    <w:rsid w:val="00E77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Cell1">
    <w:name w:val="ConsPlusCell Знак"/>
    <w:link w:val="ConsPlusCell0"/>
    <w:rsid w:val="00E77E4D"/>
    <w:rPr>
      <w:rFonts w:ascii="Arial" w:eastAsia="Times New Roman" w:hAnsi="Arial" w:cs="Arial"/>
      <w:lang w:eastAsia="ru-RU"/>
    </w:rPr>
  </w:style>
  <w:style w:type="paragraph" w:styleId="ae">
    <w:name w:val="footer"/>
    <w:basedOn w:val="a"/>
    <w:link w:val="af"/>
    <w:uiPriority w:val="99"/>
    <w:unhideWhenUsed/>
    <w:rsid w:val="00E77E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f">
    <w:name w:val="Нижний колонтитул Знак"/>
    <w:basedOn w:val="a0"/>
    <w:link w:val="ae"/>
    <w:uiPriority w:val="99"/>
    <w:rsid w:val="00E77E4D"/>
    <w:rPr>
      <w:rFonts w:ascii="Arial" w:eastAsia="Times New Roman" w:hAnsi="Arial" w:cs="Times New Roman"/>
      <w:sz w:val="26"/>
      <w:szCs w:val="26"/>
    </w:rPr>
  </w:style>
  <w:style w:type="table" w:styleId="af0">
    <w:name w:val="Table Grid"/>
    <w:basedOn w:val="a1"/>
    <w:uiPriority w:val="59"/>
    <w:rsid w:val="00E77E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uiPriority w:val="99"/>
    <w:rsid w:val="00E77E4D"/>
    <w:rPr>
      <w:b/>
      <w:bCs w:val="0"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0D6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6B9E"/>
    <w:rPr>
      <w:sz w:val="16"/>
      <w:szCs w:val="16"/>
    </w:rPr>
  </w:style>
  <w:style w:type="character" w:styleId="af2">
    <w:name w:val="Hyperlink"/>
    <w:basedOn w:val="a0"/>
    <w:uiPriority w:val="99"/>
    <w:unhideWhenUsed/>
    <w:rsid w:val="000D6B9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950C9"/>
  </w:style>
  <w:style w:type="character" w:styleId="af3">
    <w:name w:val="annotation reference"/>
    <w:basedOn w:val="a0"/>
    <w:uiPriority w:val="99"/>
    <w:semiHidden/>
    <w:unhideWhenUsed/>
    <w:rsid w:val="009E72A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E72A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E72A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72A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E72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AB61-8890-4732-9C36-9BCAB6B8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FokinaE</dc:creator>
  <cp:lastModifiedBy>Земцов Алексей Викторович</cp:lastModifiedBy>
  <cp:revision>4</cp:revision>
  <cp:lastPrinted>2016-02-18T07:22:00Z</cp:lastPrinted>
  <dcterms:created xsi:type="dcterms:W3CDTF">2017-02-15T13:48:00Z</dcterms:created>
  <dcterms:modified xsi:type="dcterms:W3CDTF">2017-02-20T05:39:00Z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-929587308</vt:i4>
  </property>
  <property fmtid="{D5CDD505-2E9C-101B-9397-08002B2CF9AE}" pid="3" name="_NewReviewCycle">
    <vt:lpwstr/>
  </property>
  <property fmtid="{D5CDD505-2E9C-101B-9397-08002B2CF9AE}" pid="4" name="_EmailSubject">
    <vt:lpwstr>отчет по МП</vt:lpwstr>
  </property>
  <property fmtid="{D5CDD505-2E9C-101B-9397-08002B2CF9AE}" pid="5" name="_AuthorEmail">
    <vt:lpwstr>kaznikovanb@cherepovetscity.ru</vt:lpwstr>
  </property>
  <property fmtid="{D5CDD505-2E9C-101B-9397-08002B2CF9AE}" pid="6" name="_AuthorEmailDisplayName">
    <vt:lpwstr>Казникова Надежда Борисовна</vt:lpwstr>
  </property>
  <property fmtid="{D5CDD505-2E9C-101B-9397-08002B2CF9AE}" pid="7" name="_PreviousAdHocReviewCycleID">
    <vt:i4>115513503</vt:i4>
  </property>
  <property fmtid="{D5CDD505-2E9C-101B-9397-08002B2CF9AE}" pid="8" name="_ReviewingToolsShownOnce">
    <vt:lpwstr/>
  </property>
</Properties>
</file>