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33" w:rsidRDefault="00AD01A7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972040" cy="7050262"/>
            <wp:effectExtent l="0" t="0" r="0" b="0"/>
            <wp:docPr id="6" name="Рисунок 6" descr="C:\Users\Zaitsevaip\Downloads\0000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itsevaip\Downloads\00000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E18" w:rsidRDefault="00632E18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Результаты реализации муниципальной программы, достигнутые за </w:t>
      </w:r>
      <w:r w:rsidR="00307C7F">
        <w:rPr>
          <w:rFonts w:ascii="Times New Roman" w:hAnsi="Times New Roman"/>
          <w:b/>
          <w:sz w:val="26"/>
          <w:szCs w:val="26"/>
        </w:rPr>
        <w:t>201</w:t>
      </w:r>
      <w:r w:rsidR="00431CC3">
        <w:rPr>
          <w:rFonts w:ascii="Times New Roman" w:hAnsi="Times New Roman"/>
          <w:b/>
          <w:sz w:val="26"/>
          <w:szCs w:val="26"/>
        </w:rPr>
        <w:t>6</w:t>
      </w:r>
      <w:r w:rsidR="00A816BA">
        <w:rPr>
          <w:rFonts w:ascii="Times New Roman" w:hAnsi="Times New Roman"/>
          <w:b/>
          <w:sz w:val="26"/>
          <w:szCs w:val="26"/>
        </w:rPr>
        <w:t xml:space="preserve"> год</w:t>
      </w:r>
      <w:r w:rsidR="00A90248">
        <w:rPr>
          <w:rFonts w:ascii="Times New Roman" w:hAnsi="Times New Roman"/>
          <w:b/>
          <w:sz w:val="26"/>
          <w:szCs w:val="26"/>
        </w:rPr>
        <w:t>.</w:t>
      </w:r>
    </w:p>
    <w:p w:rsidR="004E0E33" w:rsidRDefault="004E0E33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C0B" w:rsidRPr="001B4A80" w:rsidRDefault="00040C0B" w:rsidP="001B4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4920">
        <w:rPr>
          <w:rFonts w:ascii="Times New Roman" w:hAnsi="Times New Roman"/>
          <w:sz w:val="26"/>
          <w:szCs w:val="26"/>
        </w:rPr>
        <w:t>Муниципальная программ</w:t>
      </w:r>
      <w:r w:rsidR="00C56D21" w:rsidRPr="00804920">
        <w:rPr>
          <w:rFonts w:ascii="Times New Roman" w:hAnsi="Times New Roman"/>
          <w:sz w:val="26"/>
          <w:szCs w:val="26"/>
        </w:rPr>
        <w:t>а</w:t>
      </w:r>
      <w:r w:rsidRPr="00804920">
        <w:rPr>
          <w:rFonts w:ascii="Times New Roman" w:hAnsi="Times New Roman"/>
          <w:sz w:val="26"/>
          <w:szCs w:val="26"/>
        </w:rPr>
        <w:t xml:space="preserve"> «Развитие молодежной политики» на 2013-201</w:t>
      </w:r>
      <w:r w:rsidR="00973501">
        <w:rPr>
          <w:rFonts w:ascii="Times New Roman" w:hAnsi="Times New Roman"/>
          <w:sz w:val="26"/>
          <w:szCs w:val="26"/>
        </w:rPr>
        <w:t>8</w:t>
      </w:r>
      <w:r w:rsidRPr="00804920">
        <w:rPr>
          <w:rFonts w:ascii="Times New Roman" w:hAnsi="Times New Roman"/>
          <w:sz w:val="26"/>
          <w:szCs w:val="26"/>
        </w:rPr>
        <w:t xml:space="preserve"> годы (далее – Программа) разработана управлением по работе с </w:t>
      </w:r>
      <w:r w:rsidRPr="001B4A80">
        <w:rPr>
          <w:rFonts w:ascii="Times New Roman" w:hAnsi="Times New Roman"/>
          <w:sz w:val="26"/>
          <w:szCs w:val="26"/>
        </w:rPr>
        <w:t>общественностью мэрии, утверждена постановлением мэрии города от 10.10.2012 № 5376 (в редакции постановлений мэрии от</w:t>
      </w:r>
      <w:proofErr w:type="gramEnd"/>
      <w:r w:rsidRPr="001B4A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4A80">
        <w:rPr>
          <w:rFonts w:ascii="Times New Roman" w:hAnsi="Times New Roman"/>
          <w:sz w:val="26"/>
          <w:szCs w:val="26"/>
        </w:rPr>
        <w:t>10.10.2013 № 4804, от 11.11.2013 № 5322</w:t>
      </w:r>
      <w:r w:rsidR="00E73EC8" w:rsidRPr="001B4A80">
        <w:rPr>
          <w:rFonts w:ascii="Times New Roman" w:hAnsi="Times New Roman"/>
          <w:sz w:val="26"/>
          <w:szCs w:val="26"/>
        </w:rPr>
        <w:t xml:space="preserve">, </w:t>
      </w:r>
      <w:r w:rsidR="00E73EC8" w:rsidRPr="001B4A80">
        <w:rPr>
          <w:rFonts w:ascii="Times New Roman" w:eastAsia="Times-Roman" w:hAnsi="Times New Roman"/>
          <w:sz w:val="26"/>
          <w:szCs w:val="26"/>
        </w:rPr>
        <w:t xml:space="preserve">от 10.10.2014 № 5466, </w:t>
      </w:r>
      <w:r w:rsidR="00804920" w:rsidRPr="001B4A80">
        <w:rPr>
          <w:rFonts w:ascii="Times New Roman" w:eastAsia="Times-Roman" w:hAnsi="Times New Roman"/>
          <w:sz w:val="26"/>
          <w:szCs w:val="26"/>
        </w:rPr>
        <w:t xml:space="preserve">от </w:t>
      </w:r>
      <w:r w:rsidR="00E73EC8" w:rsidRPr="001B4A80">
        <w:rPr>
          <w:rFonts w:ascii="Times New Roman" w:hAnsi="Times New Roman"/>
          <w:sz w:val="26"/>
          <w:szCs w:val="26"/>
        </w:rPr>
        <w:t>20.01.2015 № 121</w:t>
      </w:r>
      <w:r w:rsidR="00543915" w:rsidRPr="001B4A80">
        <w:rPr>
          <w:rFonts w:ascii="Times New Roman" w:hAnsi="Times New Roman"/>
          <w:sz w:val="26"/>
          <w:szCs w:val="26"/>
        </w:rPr>
        <w:t xml:space="preserve">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 xml:space="preserve">09.10.2015 № 5376,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 xml:space="preserve">15.04.2016 № 1499,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>23.06.2016 № 2703</w:t>
      </w:r>
      <w:r w:rsidR="00804920" w:rsidRPr="001B4A80">
        <w:rPr>
          <w:rFonts w:ascii="Times New Roman" w:hAnsi="Times New Roman"/>
          <w:sz w:val="26"/>
          <w:szCs w:val="26"/>
        </w:rPr>
        <w:t>, от 04.10.2016 № 4387, от 22.11.2016 № 5266, от 21.12.2016 № 5903</w:t>
      </w:r>
      <w:r w:rsidRPr="001B4A80">
        <w:rPr>
          <w:rFonts w:ascii="Times New Roman" w:hAnsi="Times New Roman"/>
          <w:sz w:val="26"/>
          <w:szCs w:val="26"/>
        </w:rPr>
        <w:t xml:space="preserve">). </w:t>
      </w:r>
      <w:proofErr w:type="gramEnd"/>
    </w:p>
    <w:p w:rsidR="001B4A80" w:rsidRPr="001B4A80" w:rsidRDefault="001B4A80" w:rsidP="001B4A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Программа разработана с целью создания социально-экономических, организационных,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образования «Город Череповец». </w:t>
      </w:r>
    </w:p>
    <w:p w:rsidR="001B4A80" w:rsidRPr="001B4A80" w:rsidRDefault="001B4A80" w:rsidP="001B4A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Соисполнителем Программы выступает муниципальное казенное учреждение «Череповецкий молодежный центр». </w:t>
      </w:r>
    </w:p>
    <w:p w:rsidR="001B4A80" w:rsidRPr="001B4A80" w:rsidRDefault="001B4A80" w:rsidP="001B4A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Участники Программы: детские и молодежные общественные организации и объединения; ветеранские и воинские общественные о</w:t>
      </w:r>
      <w:r w:rsidRPr="001B4A80">
        <w:rPr>
          <w:rFonts w:ascii="Times New Roman" w:hAnsi="Times New Roman"/>
          <w:sz w:val="26"/>
          <w:szCs w:val="26"/>
        </w:rPr>
        <w:t>р</w:t>
      </w:r>
      <w:r w:rsidRPr="001B4A80">
        <w:rPr>
          <w:rFonts w:ascii="Times New Roman" w:hAnsi="Times New Roman"/>
          <w:sz w:val="26"/>
          <w:szCs w:val="26"/>
        </w:rPr>
        <w:t xml:space="preserve">ганизации; </w:t>
      </w:r>
      <w:r w:rsidRPr="001B4A80">
        <w:rPr>
          <w:rFonts w:ascii="Times New Roman" w:hAnsi="Times New Roman"/>
          <w:spacing w:val="-10"/>
          <w:sz w:val="26"/>
          <w:szCs w:val="26"/>
        </w:rPr>
        <w:t>образовательные учреждения среднего и высшего профессионального образования; с</w:t>
      </w:r>
      <w:r w:rsidRPr="001B4A80">
        <w:rPr>
          <w:rFonts w:ascii="Times New Roman" w:hAnsi="Times New Roman"/>
          <w:sz w:val="26"/>
          <w:szCs w:val="26"/>
        </w:rPr>
        <w:t>убъекты профилактики безнадзорности и правон</w:t>
      </w:r>
      <w:r w:rsidRPr="001B4A80">
        <w:rPr>
          <w:rFonts w:ascii="Times New Roman" w:hAnsi="Times New Roman"/>
          <w:sz w:val="26"/>
          <w:szCs w:val="26"/>
        </w:rPr>
        <w:t>а</w:t>
      </w:r>
      <w:r w:rsidRPr="001B4A80">
        <w:rPr>
          <w:rFonts w:ascii="Times New Roman" w:hAnsi="Times New Roman"/>
          <w:sz w:val="26"/>
          <w:szCs w:val="26"/>
        </w:rPr>
        <w:t xml:space="preserve">рушений несовершеннолетних; отделение занятости населения по городу Череповцу и Череповецкому района КУ </w:t>
      </w:r>
      <w:proofErr w:type="gramStart"/>
      <w:r w:rsidRPr="001B4A80">
        <w:rPr>
          <w:rFonts w:ascii="Times New Roman" w:hAnsi="Times New Roman"/>
          <w:sz w:val="26"/>
          <w:szCs w:val="26"/>
        </w:rPr>
        <w:t>ВО</w:t>
      </w:r>
      <w:proofErr w:type="gramEnd"/>
      <w:r w:rsidRPr="001B4A80">
        <w:rPr>
          <w:rFonts w:ascii="Times New Roman" w:hAnsi="Times New Roman"/>
          <w:sz w:val="26"/>
          <w:szCs w:val="26"/>
        </w:rPr>
        <w:t xml:space="preserve"> «Центр занятости населения Вологодской области» и др.</w:t>
      </w:r>
    </w:p>
    <w:p w:rsidR="001B4A80" w:rsidRPr="001B4A80" w:rsidRDefault="001B4A80" w:rsidP="001B4A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Реализация Программы рассчитана на пер</w:t>
      </w:r>
      <w:r w:rsidR="008D783E">
        <w:rPr>
          <w:rFonts w:ascii="Times New Roman" w:hAnsi="Times New Roman"/>
          <w:sz w:val="26"/>
          <w:szCs w:val="26"/>
        </w:rPr>
        <w:t>иод 2013-2018</w:t>
      </w:r>
      <w:r w:rsidRPr="001B4A80">
        <w:rPr>
          <w:rFonts w:ascii="Times New Roman" w:hAnsi="Times New Roman"/>
          <w:sz w:val="26"/>
          <w:szCs w:val="26"/>
        </w:rPr>
        <w:t xml:space="preserve"> годов, в 2 этапа по следующим </w:t>
      </w:r>
      <w:r w:rsidRPr="001B4A80">
        <w:rPr>
          <w:rFonts w:ascii="Times New Roman" w:eastAsia="Calibri" w:hAnsi="Times New Roman"/>
          <w:sz w:val="26"/>
          <w:szCs w:val="26"/>
          <w:lang w:eastAsia="ru-RU"/>
        </w:rPr>
        <w:t xml:space="preserve">направлениям работы: 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  <w:u w:val="single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1. Интеграция молодежи в социально-экономические отношения: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 содействие трудоустройству молодых граждан, 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 содействие предпринимательской деятельности молодежи,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 содействие развитию системы профориентации.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  <w:u w:val="single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2. Интеграция молодежи в общественно-политические отношения: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 развитие гражданской активности молодежи (поддержка детского и молодежного общественного движения), 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 содействие патриотическому и духовно-нравственному воспитанию молодежи.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3. Интеграция молодежи в социокультурные отношения: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 содействие развитию эстетического, физического воспитания  и содержательного досуга молодежи, 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 профилактика асоциальных явлений в молодежной среде, формирование толерантности, профилактика экстремизма в молодежной среде.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В рамках организации работы с детьми и молодежью составляется:</w:t>
      </w:r>
    </w:p>
    <w:p w:rsidR="001B4A80" w:rsidRPr="001B4A80" w:rsidRDefault="001B4A80" w:rsidP="001B4A8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Программные продукты, реализуемые МКУ «Череповецкий молодежный центр»: </w:t>
      </w:r>
    </w:p>
    <w:p w:rsidR="001B4A80" w:rsidRPr="001B4A80" w:rsidRDefault="001B4A80" w:rsidP="001B4A80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- программа, направленная на развитие молодежного информационного пространства «Молодежная редакция города Череповца»;</w:t>
      </w:r>
    </w:p>
    <w:p w:rsidR="001B4A80" w:rsidRPr="001B4A80" w:rsidRDefault="001B4A80" w:rsidP="001B4A80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- программа, направленная на развитие клубного семейного движения и социальной поддержки молодых семей «Маленькая страна»;</w:t>
      </w:r>
    </w:p>
    <w:p w:rsidR="001B4A80" w:rsidRPr="001B4A80" w:rsidRDefault="001B4A80" w:rsidP="001B4A80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- программа, направленная на оказание помощи в социализации воспитанникам отделения для молодых инвалидов «Журавлик» БУ СО </w:t>
      </w:r>
      <w:proofErr w:type="gramStart"/>
      <w:r w:rsidRPr="001B4A80">
        <w:rPr>
          <w:rFonts w:ascii="Times New Roman" w:hAnsi="Times New Roman"/>
          <w:sz w:val="26"/>
          <w:szCs w:val="26"/>
        </w:rPr>
        <w:t>ВО</w:t>
      </w:r>
      <w:proofErr w:type="gramEnd"/>
      <w:r w:rsidRPr="001B4A80">
        <w:rPr>
          <w:rFonts w:ascii="Times New Roman" w:hAnsi="Times New Roman"/>
          <w:sz w:val="26"/>
          <w:szCs w:val="26"/>
        </w:rPr>
        <w:t xml:space="preserve"> «Комплексный центр социального обслуживания населения «Забота»;</w:t>
      </w:r>
    </w:p>
    <w:p w:rsidR="001B4A80" w:rsidRPr="001B4A80" w:rsidRDefault="001B4A80" w:rsidP="00426108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lastRenderedPageBreak/>
        <w:t>- программа, направленная на развитие экстремальных видов спортивной активности (на основе деятельности клубного формиров</w:t>
      </w:r>
      <w:r w:rsidRPr="001B4A80">
        <w:rPr>
          <w:rFonts w:ascii="Times New Roman" w:hAnsi="Times New Roman"/>
          <w:sz w:val="26"/>
          <w:szCs w:val="26"/>
        </w:rPr>
        <w:t>а</w:t>
      </w:r>
      <w:r w:rsidRPr="001B4A80">
        <w:rPr>
          <w:rFonts w:ascii="Times New Roman" w:hAnsi="Times New Roman"/>
          <w:sz w:val="26"/>
          <w:szCs w:val="26"/>
        </w:rPr>
        <w:t>ния «Туризм»);</w:t>
      </w:r>
    </w:p>
    <w:p w:rsidR="001B4A80" w:rsidRPr="001B4A80" w:rsidRDefault="001B4A80" w:rsidP="00426108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- программа, направленная на организацию деятельности оперативного студенческого отряда дружинников «ДОМ» (Дружина, орг</w:t>
      </w:r>
      <w:r w:rsidRPr="001B4A80">
        <w:rPr>
          <w:rFonts w:ascii="Times New Roman" w:hAnsi="Times New Roman"/>
          <w:sz w:val="26"/>
          <w:szCs w:val="26"/>
        </w:rPr>
        <w:t>а</w:t>
      </w:r>
      <w:r w:rsidRPr="001B4A80">
        <w:rPr>
          <w:rFonts w:ascii="Times New Roman" w:hAnsi="Times New Roman"/>
          <w:sz w:val="26"/>
          <w:szCs w:val="26"/>
        </w:rPr>
        <w:t>низованная мэрией);</w:t>
      </w:r>
    </w:p>
    <w:p w:rsidR="001B4A80" w:rsidRDefault="001B4A80" w:rsidP="00426108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- </w:t>
      </w:r>
      <w:r w:rsidRPr="001B4A80">
        <w:rPr>
          <w:rFonts w:ascii="Times New Roman" w:hAnsi="Times New Roman"/>
          <w:color w:val="000000"/>
          <w:sz w:val="26"/>
          <w:szCs w:val="26"/>
        </w:rPr>
        <w:t xml:space="preserve"> Школа с углубленным изучения английского языка, межкультурных параллелей российских регионов – США и формирования л</w:t>
      </w:r>
      <w:r w:rsidRPr="001B4A80">
        <w:rPr>
          <w:rFonts w:ascii="Times New Roman" w:hAnsi="Times New Roman"/>
          <w:color w:val="000000"/>
          <w:sz w:val="26"/>
          <w:szCs w:val="26"/>
        </w:rPr>
        <w:t>и</w:t>
      </w:r>
      <w:r w:rsidRPr="001B4A80">
        <w:rPr>
          <w:rFonts w:ascii="Times New Roman" w:hAnsi="Times New Roman"/>
          <w:color w:val="000000"/>
          <w:sz w:val="26"/>
          <w:szCs w:val="26"/>
        </w:rPr>
        <w:t xml:space="preserve">дерских качеств у </w:t>
      </w:r>
      <w:r w:rsidRPr="00036746">
        <w:rPr>
          <w:rFonts w:ascii="Times New Roman" w:hAnsi="Times New Roman"/>
          <w:color w:val="000000"/>
          <w:sz w:val="26"/>
          <w:szCs w:val="26"/>
        </w:rPr>
        <w:t>школьников «</w:t>
      </w:r>
      <w:r w:rsidRPr="00036746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0367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6746">
        <w:rPr>
          <w:rFonts w:ascii="Times New Roman" w:hAnsi="Times New Roman"/>
          <w:color w:val="000000"/>
          <w:sz w:val="26"/>
          <w:szCs w:val="26"/>
          <w:lang w:val="en-US"/>
        </w:rPr>
        <w:t>Access</w:t>
      </w:r>
      <w:r w:rsidRPr="0003674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36746">
        <w:rPr>
          <w:rFonts w:ascii="Times New Roman" w:hAnsi="Times New Roman"/>
          <w:color w:val="000000"/>
          <w:sz w:val="26"/>
          <w:szCs w:val="26"/>
          <w:lang w:val="en-US"/>
        </w:rPr>
        <w:t>Microscholarship</w:t>
      </w:r>
      <w:proofErr w:type="spellEnd"/>
      <w:r w:rsidRPr="000367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6746">
        <w:rPr>
          <w:rFonts w:ascii="Times New Roman" w:hAnsi="Times New Roman"/>
          <w:color w:val="000000"/>
          <w:sz w:val="26"/>
          <w:szCs w:val="26"/>
          <w:lang w:val="en-US"/>
        </w:rPr>
        <w:t>Project</w:t>
      </w:r>
      <w:r w:rsidRPr="00036746">
        <w:rPr>
          <w:rFonts w:ascii="Times New Roman" w:hAnsi="Times New Roman"/>
          <w:color w:val="000000"/>
          <w:sz w:val="26"/>
          <w:szCs w:val="26"/>
        </w:rPr>
        <w:t>».</w:t>
      </w:r>
    </w:p>
    <w:p w:rsidR="00426108" w:rsidRDefault="00426108" w:rsidP="00426108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6108" w:rsidRDefault="00426108" w:rsidP="0042610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на базе МКУ «ЧМЦ» функционируют следующие </w:t>
      </w:r>
      <w:r w:rsidRPr="00426108">
        <w:rPr>
          <w:rFonts w:ascii="Times New Roman" w:hAnsi="Times New Roman"/>
          <w:sz w:val="26"/>
          <w:szCs w:val="26"/>
        </w:rPr>
        <w:t>секци</w:t>
      </w:r>
      <w:r>
        <w:rPr>
          <w:rFonts w:ascii="Times New Roman" w:hAnsi="Times New Roman"/>
          <w:sz w:val="26"/>
          <w:szCs w:val="26"/>
        </w:rPr>
        <w:t>и, кружки</w:t>
      </w:r>
      <w:r w:rsidRPr="00426108">
        <w:rPr>
          <w:rFonts w:ascii="Times New Roman" w:hAnsi="Times New Roman"/>
          <w:sz w:val="26"/>
          <w:szCs w:val="26"/>
        </w:rPr>
        <w:t>, молодежны</w:t>
      </w:r>
      <w:r>
        <w:rPr>
          <w:rFonts w:ascii="Times New Roman" w:hAnsi="Times New Roman"/>
          <w:sz w:val="26"/>
          <w:szCs w:val="26"/>
        </w:rPr>
        <w:t>е</w:t>
      </w:r>
      <w:r w:rsidRPr="00426108">
        <w:rPr>
          <w:rFonts w:ascii="Times New Roman" w:hAnsi="Times New Roman"/>
          <w:sz w:val="26"/>
          <w:szCs w:val="26"/>
        </w:rPr>
        <w:t xml:space="preserve"> формировани</w:t>
      </w:r>
      <w:r>
        <w:rPr>
          <w:rFonts w:ascii="Times New Roman" w:hAnsi="Times New Roman"/>
          <w:sz w:val="26"/>
          <w:szCs w:val="26"/>
        </w:rPr>
        <w:t>я: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Лидерский клуб «Муравейник» (25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  <w:lang w:val="en-US"/>
        </w:rPr>
        <w:t>Jump</w:t>
      </w:r>
      <w:r w:rsidRPr="00426108">
        <w:rPr>
          <w:rFonts w:ascii="Times New Roman" w:hAnsi="Times New Roman"/>
          <w:sz w:val="26"/>
          <w:szCs w:val="26"/>
        </w:rPr>
        <w:t xml:space="preserve"> </w:t>
      </w:r>
      <w:r w:rsidRPr="00426108">
        <w:rPr>
          <w:rFonts w:ascii="Times New Roman" w:hAnsi="Times New Roman"/>
          <w:sz w:val="26"/>
          <w:szCs w:val="26"/>
          <w:lang w:val="en-US"/>
        </w:rPr>
        <w:t>Style</w:t>
      </w:r>
      <w:r w:rsidRPr="00426108">
        <w:rPr>
          <w:rFonts w:ascii="Times New Roman" w:hAnsi="Times New Roman"/>
          <w:sz w:val="26"/>
          <w:szCs w:val="26"/>
        </w:rPr>
        <w:t xml:space="preserve"> (4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Молодежное объединение «Современная мама» (20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Студия исторических танцев «Ноктюрн» (15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Вологодская областная организация Общероссийской общественной организации  «Всероссийское общество спасания на в</w:t>
      </w:r>
      <w:r w:rsidRPr="00426108">
        <w:rPr>
          <w:rFonts w:ascii="Times New Roman" w:hAnsi="Times New Roman"/>
          <w:sz w:val="26"/>
          <w:szCs w:val="26"/>
        </w:rPr>
        <w:t>о</w:t>
      </w:r>
      <w:r w:rsidRPr="00426108">
        <w:rPr>
          <w:rFonts w:ascii="Times New Roman" w:hAnsi="Times New Roman"/>
          <w:sz w:val="26"/>
          <w:szCs w:val="26"/>
        </w:rPr>
        <w:t>дах» (12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Шахматный клуб (52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Школа с углубленным изучения английского языка, межкультурных параллелей российских регионов – США и формирования лидерских качеств у школьников «</w:t>
      </w:r>
      <w:r w:rsidRPr="00426108">
        <w:rPr>
          <w:rFonts w:ascii="Times New Roman" w:hAnsi="Times New Roman"/>
          <w:sz w:val="26"/>
          <w:szCs w:val="26"/>
          <w:lang w:val="en-US"/>
        </w:rPr>
        <w:t>English</w:t>
      </w:r>
      <w:r w:rsidRPr="00426108">
        <w:rPr>
          <w:rFonts w:ascii="Times New Roman" w:hAnsi="Times New Roman"/>
          <w:sz w:val="26"/>
          <w:szCs w:val="26"/>
        </w:rPr>
        <w:t xml:space="preserve"> </w:t>
      </w:r>
      <w:r w:rsidRPr="00426108">
        <w:rPr>
          <w:rFonts w:ascii="Times New Roman" w:hAnsi="Times New Roman"/>
          <w:sz w:val="26"/>
          <w:szCs w:val="26"/>
          <w:lang w:val="en-US"/>
        </w:rPr>
        <w:t>Access</w:t>
      </w:r>
      <w:r w:rsidRPr="004261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6108">
        <w:rPr>
          <w:rFonts w:ascii="Times New Roman" w:hAnsi="Times New Roman"/>
          <w:sz w:val="26"/>
          <w:szCs w:val="26"/>
          <w:lang w:val="en-US"/>
        </w:rPr>
        <w:t>Microscholarship</w:t>
      </w:r>
      <w:proofErr w:type="spellEnd"/>
      <w:r w:rsidRPr="00426108">
        <w:rPr>
          <w:rFonts w:ascii="Times New Roman" w:hAnsi="Times New Roman"/>
          <w:sz w:val="26"/>
          <w:szCs w:val="26"/>
        </w:rPr>
        <w:t xml:space="preserve"> </w:t>
      </w:r>
      <w:r w:rsidRPr="00426108">
        <w:rPr>
          <w:rFonts w:ascii="Times New Roman" w:hAnsi="Times New Roman"/>
          <w:sz w:val="26"/>
          <w:szCs w:val="26"/>
          <w:lang w:val="en-US"/>
        </w:rPr>
        <w:t>Project</w:t>
      </w:r>
      <w:r w:rsidRPr="00426108">
        <w:rPr>
          <w:rFonts w:ascii="Times New Roman" w:hAnsi="Times New Roman"/>
          <w:sz w:val="26"/>
          <w:szCs w:val="26"/>
        </w:rPr>
        <w:t>» (28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Молодежное общественное объединение «Клуб сценического боя «</w:t>
      </w:r>
      <w:proofErr w:type="spellStart"/>
      <w:r w:rsidRPr="00426108">
        <w:rPr>
          <w:rFonts w:ascii="Times New Roman" w:hAnsi="Times New Roman"/>
          <w:sz w:val="26"/>
          <w:szCs w:val="26"/>
          <w:lang w:val="en-US"/>
        </w:rPr>
        <w:t>Virtus</w:t>
      </w:r>
      <w:proofErr w:type="spellEnd"/>
      <w:r w:rsidRPr="00426108">
        <w:rPr>
          <w:rFonts w:ascii="Times New Roman" w:hAnsi="Times New Roman"/>
          <w:sz w:val="26"/>
          <w:szCs w:val="26"/>
        </w:rPr>
        <w:t>» (13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Клубное формирование «Туризм» (18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Молодежные СМИ (118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ОСОД «ДОМ» (128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Проект «Школа волонтера» (11 чел.)</w:t>
      </w:r>
    </w:p>
    <w:p w:rsidR="00426108" w:rsidRPr="00426108" w:rsidRDefault="00426108" w:rsidP="00426108">
      <w:pPr>
        <w:pStyle w:val="aff5"/>
        <w:spacing w:after="0" w:line="240" w:lineRule="auto"/>
        <w:ind w:left="1428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Итого: 444 чел.</w:t>
      </w:r>
    </w:p>
    <w:p w:rsidR="001B4A80" w:rsidRPr="00036746" w:rsidRDefault="001B4A80" w:rsidP="00426108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2. Мероприятия по обеспечению организационной поддержки городским проектам, инициированным и реализуемым молодежью (детскими и молодежными общественными объединениями,  молодежным инициативным группам);</w:t>
      </w:r>
    </w:p>
    <w:p w:rsidR="001B4A80" w:rsidRPr="00036746" w:rsidRDefault="001B4A80" w:rsidP="00426108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3. Мероприятия по обеспечению деятельности городских коллегиальных структур:</w:t>
      </w:r>
    </w:p>
    <w:p w:rsidR="001B4A80" w:rsidRPr="00036746" w:rsidRDefault="001B4A80" w:rsidP="00036746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Городского координационного совета по делам детей и молодежи;</w:t>
      </w:r>
    </w:p>
    <w:p w:rsidR="001B4A80" w:rsidRPr="00036746" w:rsidRDefault="001B4A80" w:rsidP="00036746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Городского координационного совета по патриотическому воспитанию граждан города Череповца.</w:t>
      </w:r>
    </w:p>
    <w:p w:rsidR="001B4A80" w:rsidRPr="00036746" w:rsidRDefault="001B4A80" w:rsidP="00036746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4. Реализация программы по организации трудоустройства несовершеннолетних в возрасте от 14 до 18 лет в свободное от учебы вр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мя на базе МКУ «Череповецкий молодежный центр»;</w:t>
      </w:r>
    </w:p>
    <w:p w:rsidR="001B4A80" w:rsidRPr="00036746" w:rsidRDefault="001B4A80" w:rsidP="00036746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ab/>
        <w:t>5. Мероприятия по обеспечению координации организации и подготовки городских мероприятий, посвященных государственным праздникам Российской Федерации, памятным датам регионального значения;</w:t>
      </w:r>
    </w:p>
    <w:p w:rsidR="001B4A80" w:rsidRPr="00036746" w:rsidRDefault="001B4A80" w:rsidP="0003674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6. Мероприятия по обеспечению привлечения волонтеров из числа молодежи для подготовки и организации крупномасштабных г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родских проектов и мероприятий:</w:t>
      </w:r>
    </w:p>
    <w:p w:rsidR="001B4A80" w:rsidRPr="00036746" w:rsidRDefault="001B4A80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7. Городские этапы мероприятий областных молодежных структур – управления молодежной политики Департамента внутренней политики Правительства ВО, БУ </w:t>
      </w:r>
      <w:proofErr w:type="gramStart"/>
      <w:r w:rsidRPr="00036746">
        <w:rPr>
          <w:rFonts w:ascii="Times New Roman" w:hAnsi="Times New Roman"/>
          <w:sz w:val="26"/>
          <w:szCs w:val="26"/>
        </w:rPr>
        <w:t>ВО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«Областной центр молодежных и гражданских инициатив «Содружество».</w:t>
      </w:r>
    </w:p>
    <w:p w:rsidR="001B4A80" w:rsidRPr="00036746" w:rsidRDefault="001B4A80" w:rsidP="0003674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2016 году деятельность велась в соответствии с  детализированной системой планирования деятельности МКУ «Череповецкий м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лодежный центр» и сектора по работе с детьми и молодежью  с ориентацией на максимальное достижение показателей муниципальной пр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 xml:space="preserve">граммы. </w:t>
      </w:r>
    </w:p>
    <w:p w:rsidR="00040C0B" w:rsidRDefault="00040C0B" w:rsidP="00036746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В рамках приоритетных направлений предприняты следующие меры и д</w:t>
      </w:r>
      <w:r w:rsidR="00036746">
        <w:rPr>
          <w:rFonts w:ascii="Times New Roman" w:hAnsi="Times New Roman" w:cs="Times New Roman"/>
          <w:sz w:val="26"/>
          <w:szCs w:val="26"/>
        </w:rPr>
        <w:t>остигнуты следующие результаты:</w:t>
      </w:r>
    </w:p>
    <w:p w:rsidR="00036746" w:rsidRPr="00036746" w:rsidRDefault="00036746" w:rsidP="00036746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5E94" w:rsidRPr="00036746" w:rsidRDefault="007C5E94" w:rsidP="00036746">
      <w:pPr>
        <w:pStyle w:val="2"/>
        <w:numPr>
          <w:ilvl w:val="0"/>
          <w:numId w:val="0"/>
        </w:numPr>
        <w:spacing w:before="0" w:after="0"/>
        <w:ind w:left="25" w:firstLine="515"/>
        <w:jc w:val="both"/>
        <w:rPr>
          <w:rFonts w:ascii="Times New Roman" w:hAnsi="Times New Roman"/>
          <w:i w:val="0"/>
          <w:sz w:val="26"/>
          <w:szCs w:val="26"/>
        </w:rPr>
      </w:pPr>
      <w:r w:rsidRPr="00036746">
        <w:rPr>
          <w:rFonts w:ascii="Times New Roman" w:hAnsi="Times New Roman"/>
          <w:bCs w:val="0"/>
          <w:i w:val="0"/>
          <w:sz w:val="26"/>
          <w:szCs w:val="26"/>
        </w:rPr>
        <w:t>Духовно-нравственное, гражданско-правовое и патриотическое воспитание молодежи</w:t>
      </w:r>
      <w:r w:rsidR="00036746">
        <w:rPr>
          <w:rFonts w:ascii="Times New Roman" w:hAnsi="Times New Roman"/>
          <w:bCs w:val="0"/>
          <w:i w:val="0"/>
          <w:sz w:val="26"/>
          <w:szCs w:val="26"/>
        </w:rPr>
        <w:t>.</w:t>
      </w:r>
    </w:p>
    <w:p w:rsidR="007C5E94" w:rsidRPr="00036746" w:rsidRDefault="007C5E94" w:rsidP="000367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746">
        <w:rPr>
          <w:rFonts w:ascii="Times New Roman" w:hAnsi="Times New Roman"/>
          <w:sz w:val="26"/>
          <w:szCs w:val="26"/>
          <w:lang w:eastAsia="ru-RU"/>
        </w:rPr>
        <w:t>Цель - развитие у молодежи гражданственности, патриотизма, правосознания как важнейших духовно-нрав</w:t>
      </w:r>
      <w:r w:rsidRPr="00036746">
        <w:rPr>
          <w:rFonts w:ascii="Times New Roman" w:hAnsi="Times New Roman"/>
          <w:sz w:val="26"/>
          <w:szCs w:val="26"/>
          <w:lang w:eastAsia="ru-RU"/>
        </w:rPr>
        <w:softHyphen/>
        <w:t>ственных  ценностей, фо</w:t>
      </w:r>
      <w:r w:rsidRPr="00036746">
        <w:rPr>
          <w:rFonts w:ascii="Times New Roman" w:hAnsi="Times New Roman"/>
          <w:sz w:val="26"/>
          <w:szCs w:val="26"/>
          <w:lang w:eastAsia="ru-RU"/>
        </w:rPr>
        <w:t>р</w:t>
      </w:r>
      <w:r w:rsidRPr="00036746">
        <w:rPr>
          <w:rFonts w:ascii="Times New Roman" w:hAnsi="Times New Roman"/>
          <w:sz w:val="26"/>
          <w:szCs w:val="26"/>
          <w:lang w:eastAsia="ru-RU"/>
        </w:rPr>
        <w:t>мирование у нее социально-значимых качеств, умений и готовности к их активному про</w:t>
      </w:r>
      <w:r w:rsidRPr="00036746">
        <w:rPr>
          <w:rFonts w:ascii="Times New Roman" w:hAnsi="Times New Roman"/>
          <w:sz w:val="26"/>
          <w:szCs w:val="26"/>
          <w:lang w:eastAsia="ru-RU"/>
        </w:rPr>
        <w:softHyphen/>
        <w:t>явлению в различных сферах жизни общества.</w:t>
      </w:r>
    </w:p>
    <w:p w:rsidR="007C5E94" w:rsidRPr="00036746" w:rsidRDefault="007C5E94" w:rsidP="00036746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036746">
        <w:rPr>
          <w:rFonts w:ascii="Times New Roman" w:eastAsia="Calibri" w:hAnsi="Times New Roman"/>
          <w:color w:val="000000"/>
          <w:sz w:val="26"/>
          <w:szCs w:val="26"/>
        </w:rPr>
        <w:t>Патриотическое воспитание молодежи, допризывная подготовка молодых граждан к прохождению военной службы являются одними из важнейших направлений деятельности всех структур, которые осуществляют работу с детьми и молодежью.</w:t>
      </w:r>
    </w:p>
    <w:p w:rsidR="007C5E94" w:rsidRPr="00036746" w:rsidRDefault="00036746" w:rsidP="000367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</w:t>
      </w:r>
      <w:r w:rsidR="007C5E94" w:rsidRPr="0003674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Вместе с тем в с 2013 года в городе Череповце реализуется комплекс мер, направленных на оптимизацию </w:t>
      </w:r>
      <w:r w:rsidR="007C5E94" w:rsidRPr="00036746">
        <w:rPr>
          <w:rFonts w:ascii="Times New Roman" w:hAnsi="Times New Roman"/>
          <w:sz w:val="26"/>
          <w:szCs w:val="26"/>
          <w:lang w:eastAsia="ru-RU"/>
        </w:rPr>
        <w:t>механизма эффективного взаимодействия всех субъектов реализации патриотического воспитания, систематизацию и упорядочивание проводимого в городе массива разрозненных мероприятий по патриотическому воспитанию граждан</w:t>
      </w:r>
    </w:p>
    <w:p w:rsidR="007C5E94" w:rsidRPr="00036746" w:rsidRDefault="007C5E94" w:rsidP="00036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36746">
        <w:rPr>
          <w:rFonts w:ascii="Times New Roman" w:eastAsia="Calibri" w:hAnsi="Times New Roman"/>
          <w:color w:val="000000"/>
          <w:sz w:val="26"/>
          <w:szCs w:val="26"/>
        </w:rPr>
        <w:t xml:space="preserve">В </w:t>
      </w:r>
      <w:r w:rsidRPr="00036746">
        <w:rPr>
          <w:rFonts w:ascii="Times New Roman" w:eastAsia="Calibri" w:hAnsi="Times New Roman"/>
          <w:sz w:val="26"/>
          <w:szCs w:val="26"/>
        </w:rPr>
        <w:t>целях согласования и координации вопросов патриотического воспитания граждан города с 2013 года  в городе Череповце функц</w:t>
      </w:r>
      <w:r w:rsidRPr="00036746">
        <w:rPr>
          <w:rFonts w:ascii="Times New Roman" w:eastAsia="Calibri" w:hAnsi="Times New Roman"/>
          <w:sz w:val="26"/>
          <w:szCs w:val="26"/>
        </w:rPr>
        <w:t>и</w:t>
      </w:r>
      <w:r w:rsidRPr="00036746">
        <w:rPr>
          <w:rFonts w:ascii="Times New Roman" w:eastAsia="Calibri" w:hAnsi="Times New Roman"/>
          <w:sz w:val="26"/>
          <w:szCs w:val="26"/>
        </w:rPr>
        <w:t>онирует координационный совет по патриотическому воспитанию граждан города Череповца.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36746">
        <w:rPr>
          <w:rFonts w:ascii="Times New Roman" w:eastAsia="Calibri" w:hAnsi="Times New Roman"/>
          <w:sz w:val="26"/>
          <w:szCs w:val="26"/>
        </w:rPr>
        <w:t>В структуре совета создана рабочая группа по системе обучения граждан РФ начальным знаниям в области обороны и их подготовке по основам военной службы в городе Череповце, членство представителей 20-ти структур города.</w:t>
      </w:r>
    </w:p>
    <w:p w:rsidR="007C5E94" w:rsidRPr="00036746" w:rsidRDefault="007C5E94" w:rsidP="0003674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Заседания рабочей группы проходят под председательством Малышева Геннадия Александровича, 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председатель регионального отделения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Заседания рабочей группы по системе обучения граждан РФ начальным знаниям в области обороны и их подготовке по основам в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 xml:space="preserve">енной службы в городе Череповце состоялись 16 февраля, 27 апреля, 29 сентября 2016 года.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Всего за 3 совещания рабочей группы в 2016 году было рассмотрено 30 вопросов. Также увеличился численный состав группы на д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кабрь 2016 года это 28 человек. В течение года в рабочую группу вошли: представители ИМА «Череповец», ВРОО «Ассоциация «Братство Краповых беретов «Витязь», ПО АНО «Зональный центр допризывной подготовки и военно-патриотического воспитания в ВО обществе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но-государственной организации «ДОСААФ», ФГБОУ </w:t>
      </w:r>
      <w:proofErr w:type="gramStart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</w:t>
      </w:r>
      <w:proofErr w:type="gramEnd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«Череповецкий государственный университет».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Основной категорией жителей, на которую направлена работа по допризывной подготовка, являются обучающиеся общеобразов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тельных учреждений и студенты учреждений СПО.</w:t>
      </w:r>
    </w:p>
    <w:p w:rsidR="007C5E94" w:rsidRPr="00036746" w:rsidRDefault="007C5E94" w:rsidP="000367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Сравнительный анализ участия образовательных учреждений в областных финалах мероприятий военно-спортивной направленности свидетельствует о стабильности результатов команд в общекомандном зачете на протяжении трех лет.</w:t>
      </w:r>
    </w:p>
    <w:p w:rsidR="007C5E94" w:rsidRPr="00036746" w:rsidRDefault="007C5E94" w:rsidP="00036746">
      <w:pPr>
        <w:tabs>
          <w:tab w:val="left" w:pos="709"/>
          <w:tab w:val="right" w:pos="9128"/>
        </w:tabs>
        <w:spacing w:after="0" w:line="240" w:lineRule="auto"/>
        <w:ind w:right="-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746">
        <w:rPr>
          <w:rFonts w:ascii="Times New Roman" w:hAnsi="Times New Roman"/>
          <w:sz w:val="26"/>
          <w:szCs w:val="26"/>
          <w:lang w:eastAsia="ru-RU"/>
        </w:rPr>
        <w:t>В городе существует порядка 20 общественных организаций патриотической направленности, среди них: ЧГО ВООВ «Боевое Бра</w:t>
      </w:r>
      <w:r w:rsidRPr="00036746">
        <w:rPr>
          <w:rFonts w:ascii="Times New Roman" w:hAnsi="Times New Roman"/>
          <w:sz w:val="26"/>
          <w:szCs w:val="26"/>
          <w:lang w:eastAsia="ru-RU"/>
        </w:rPr>
        <w:t>т</w:t>
      </w:r>
      <w:r w:rsidRPr="00036746">
        <w:rPr>
          <w:rFonts w:ascii="Times New Roman" w:hAnsi="Times New Roman"/>
          <w:sz w:val="26"/>
          <w:szCs w:val="26"/>
          <w:lang w:eastAsia="ru-RU"/>
        </w:rPr>
        <w:t>ство», «Союз Десантников», ВОСВОД и др. Также многие общественные организации выделяют в своей деятельности патриотическое направление. Все указанные организации ежегодно помогают проводить  мероприятия данной направленности и выступают на них в кач</w:t>
      </w:r>
      <w:r w:rsidRPr="00036746">
        <w:rPr>
          <w:rFonts w:ascii="Times New Roman" w:hAnsi="Times New Roman"/>
          <w:sz w:val="26"/>
          <w:szCs w:val="26"/>
          <w:lang w:eastAsia="ru-RU"/>
        </w:rPr>
        <w:t>е</w:t>
      </w:r>
      <w:r w:rsidRPr="00036746">
        <w:rPr>
          <w:rFonts w:ascii="Times New Roman" w:hAnsi="Times New Roman"/>
          <w:sz w:val="26"/>
          <w:szCs w:val="26"/>
          <w:lang w:eastAsia="ru-RU"/>
        </w:rPr>
        <w:t>стве волонтеров.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2) Подготовка к празднованию 100-летия ВЛКСМ в г</w:t>
      </w:r>
      <w:proofErr w:type="gramStart"/>
      <w:r w:rsidRPr="00036746">
        <w:rPr>
          <w:rFonts w:ascii="Times New Roman" w:hAnsi="Times New Roman"/>
          <w:sz w:val="26"/>
          <w:szCs w:val="26"/>
        </w:rPr>
        <w:t>.Ч</w:t>
      </w:r>
      <w:proofErr w:type="gramEnd"/>
      <w:r w:rsidRPr="00036746">
        <w:rPr>
          <w:rFonts w:ascii="Times New Roman" w:hAnsi="Times New Roman"/>
          <w:sz w:val="26"/>
          <w:szCs w:val="26"/>
        </w:rPr>
        <w:t>ереповце.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марте 2016 гола в г. Череповце был создан организационный комитет по подготовке и проведению мероприятий, приуроченных к юбилею ВЛКСМ.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746">
        <w:rPr>
          <w:rFonts w:ascii="Times New Roman" w:hAnsi="Times New Roman"/>
          <w:color w:val="000000"/>
          <w:sz w:val="26"/>
          <w:szCs w:val="26"/>
        </w:rPr>
        <w:t>Деятельность организационного комитета ориентирована на выстраивание механизма эффективного межведомственного взаимоде</w:t>
      </w:r>
      <w:r w:rsidRPr="00036746">
        <w:rPr>
          <w:rFonts w:ascii="Times New Roman" w:hAnsi="Times New Roman"/>
          <w:color w:val="000000"/>
          <w:sz w:val="26"/>
          <w:szCs w:val="26"/>
        </w:rPr>
        <w:t>й</w:t>
      </w:r>
      <w:r w:rsidRPr="00036746">
        <w:rPr>
          <w:rFonts w:ascii="Times New Roman" w:hAnsi="Times New Roman"/>
          <w:color w:val="000000"/>
          <w:sz w:val="26"/>
          <w:szCs w:val="26"/>
        </w:rPr>
        <w:t xml:space="preserve">ствия в процессе реализации всех мероприятий, </w:t>
      </w:r>
      <w:r w:rsidRPr="00036746">
        <w:rPr>
          <w:rFonts w:ascii="Times New Roman" w:hAnsi="Times New Roman"/>
          <w:sz w:val="26"/>
          <w:szCs w:val="26"/>
        </w:rPr>
        <w:t>приуроченных к празднованию 100-летия ВЛКСМ</w:t>
      </w:r>
      <w:r w:rsidRPr="00036746">
        <w:rPr>
          <w:rFonts w:ascii="Times New Roman" w:hAnsi="Times New Roman"/>
          <w:color w:val="000000"/>
          <w:sz w:val="26"/>
          <w:szCs w:val="26"/>
        </w:rPr>
        <w:t>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Основной концепцией мероприятий является идея преемственности поколений. В рамках мероприятий будет организована встреча лидеров и активистов комсомольских организаций города Череповца разных лет,  выставки, праздники улиц, установка памятника молод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 xml:space="preserve">жи и д.р.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746">
        <w:rPr>
          <w:rFonts w:ascii="Times New Roman" w:hAnsi="Times New Roman"/>
          <w:color w:val="000000"/>
          <w:sz w:val="26"/>
          <w:szCs w:val="26"/>
        </w:rPr>
        <w:t>Совет создан как коллегиальный орган, в который вошли представители органов исполнительной власти, Череповецкой городской Думы, ветеранских и молодежных общественных организаций.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6746">
        <w:rPr>
          <w:rFonts w:ascii="Times New Roman" w:hAnsi="Times New Roman"/>
          <w:sz w:val="26"/>
          <w:szCs w:val="26"/>
        </w:rPr>
        <w:t>На декабрь 2016 года состоялось три совещания организационного комитета по подготовке и проведению мероприятий, приуроче</w:t>
      </w:r>
      <w:r w:rsidRPr="00036746">
        <w:rPr>
          <w:rFonts w:ascii="Times New Roman" w:hAnsi="Times New Roman"/>
          <w:sz w:val="26"/>
          <w:szCs w:val="26"/>
        </w:rPr>
        <w:t>н</w:t>
      </w:r>
      <w:r w:rsidRPr="00036746">
        <w:rPr>
          <w:rFonts w:ascii="Times New Roman" w:hAnsi="Times New Roman"/>
          <w:sz w:val="26"/>
          <w:szCs w:val="26"/>
        </w:rPr>
        <w:t>ных к празднованию юбилея ВЛКСМ, на которых было принято решение организовать: праздники улиц, торжественную церемонию пер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дачи «капсулы» молодому поколению, запланированную  в рамках праздника улицы Комсомольской;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 размещение памятной доски для установки на фасаде здания МБОУ «Средняя общеобразовательная школа № 10 с углубленным изучением различных предметов» по ул. Краснодонцев, д. 66; установку памятника (памятного знака) молодежи и т.д.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На данный момент </w:t>
      </w:r>
      <w:proofErr w:type="gramStart"/>
      <w:r w:rsidRPr="00036746">
        <w:rPr>
          <w:rFonts w:ascii="Times New Roman" w:hAnsi="Times New Roman"/>
          <w:sz w:val="26"/>
          <w:szCs w:val="26"/>
        </w:rPr>
        <w:t>утверждены</w:t>
      </w:r>
      <w:proofErr w:type="gramEnd"/>
      <w:r w:rsidRPr="00036746">
        <w:rPr>
          <w:rFonts w:ascii="Times New Roman" w:hAnsi="Times New Roman"/>
          <w:sz w:val="26"/>
          <w:szCs w:val="26"/>
        </w:rPr>
        <w:t>: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-распоряжением мэрии города от 08.11.2016 № 1034-р (в редакции распоряжения мэрии города от 23.11.2016 № 1103-р)  Состав орг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низационного комитета по подготовке мероприятий, приуроченных к празднованию 100-летия ВЛКСМ;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план мероприятий, посвященных 100-летнему юбилею ВЛКСМ в г. Череповце на 2016-2018 годы.</w:t>
      </w:r>
    </w:p>
    <w:p w:rsidR="00036746" w:rsidRDefault="00036746" w:rsidP="00036746">
      <w:pPr>
        <w:pStyle w:val="aff6"/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7C5E94" w:rsidRPr="00036746">
        <w:rPr>
          <w:rFonts w:ascii="Times New Roman" w:hAnsi="Times New Roman"/>
          <w:sz w:val="26"/>
          <w:szCs w:val="26"/>
        </w:rPr>
        <w:t xml:space="preserve">С сентября 2016 года в городе Череповце стартовало развитие Всероссийского детско-юношеского военно-патриотического общественного движения «ЮНАРМИЯ» Вологодской области. К ноябрю 2016 года было подано более 95 заявок на вступление в ряды юнармейцев. </w:t>
      </w:r>
    </w:p>
    <w:p w:rsidR="007C5E94" w:rsidRPr="00036746" w:rsidRDefault="007C5E94" w:rsidP="00036746">
      <w:pPr>
        <w:pStyle w:val="aff6"/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9 декабря 2016 года в День единых действий в ряды Всероссийского детско-юношеского военно-патриотического общественного движения «ЮНАРМИЯ» Вологодской области в городе Череповце были приняты 5</w:t>
      </w:r>
      <w:r w:rsidR="00036746">
        <w:rPr>
          <w:rFonts w:ascii="Times New Roman" w:hAnsi="Times New Roman"/>
          <w:sz w:val="26"/>
          <w:szCs w:val="26"/>
        </w:rPr>
        <w:t>6 человек</w:t>
      </w:r>
      <w:r w:rsidRPr="00036746">
        <w:rPr>
          <w:rFonts w:ascii="Times New Roman" w:hAnsi="Times New Roman"/>
          <w:sz w:val="26"/>
          <w:szCs w:val="26"/>
        </w:rPr>
        <w:t xml:space="preserve">, 14 из которых девушки. Членские билеты Всероссийского детско-юношеского военно-патриотического общественного движения «ЮНАРМИЯ» Вологодской области были вручены почетными гостями лично каждому вступающему. 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На церемонии состоится процедура передачи знамени</w:t>
      </w:r>
      <w:r w:rsidRPr="00036746">
        <w:rPr>
          <w:rFonts w:ascii="Times New Roman" w:hAnsi="Times New Roman"/>
          <w:b/>
          <w:sz w:val="26"/>
          <w:szCs w:val="26"/>
        </w:rPr>
        <w:t xml:space="preserve"> </w:t>
      </w:r>
      <w:r w:rsidRPr="00036746">
        <w:rPr>
          <w:rFonts w:ascii="Times New Roman" w:hAnsi="Times New Roman"/>
          <w:sz w:val="26"/>
          <w:szCs w:val="26"/>
        </w:rPr>
        <w:t>Всероссийского детско-юношеского военно-патриотического общественного движения «ЮНАРМИЯ», построение и произнесение торжественной клятвы юнармейца и общее фотографирование.</w:t>
      </w:r>
    </w:p>
    <w:p w:rsidR="007C5E94" w:rsidRPr="00036746" w:rsidRDefault="007C5E94" w:rsidP="00036746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декабре Юнармейцы приняли участие в нескольких памятных мероприятиях на территории города.</w:t>
      </w:r>
    </w:p>
    <w:p w:rsidR="007C5E94" w:rsidRPr="00036746" w:rsidRDefault="007C5E94" w:rsidP="00036746">
      <w:pPr>
        <w:pStyle w:val="aff6"/>
        <w:ind w:firstLine="567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Данное движение набирает обороты, интерес к нему возрастает. Прием заявлений осуществляется на постоянной основе.</w:t>
      </w:r>
    </w:p>
    <w:p w:rsidR="007C5E94" w:rsidRPr="00036746" w:rsidRDefault="007C5E94" w:rsidP="0003674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36746">
        <w:rPr>
          <w:rFonts w:ascii="Times New Roman" w:hAnsi="Times New Roman"/>
          <w:b/>
          <w:sz w:val="26"/>
          <w:szCs w:val="26"/>
        </w:rPr>
        <w:t>Выводы по итогам 2016 года:</w:t>
      </w:r>
    </w:p>
    <w:p w:rsidR="007C5E94" w:rsidRDefault="007C5E94" w:rsidP="000367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 итогам 2016 года можно сделать вывод о том, что патриотическое воспитание молодежи является одним из приоритетных напра</w:t>
      </w:r>
      <w:r w:rsidRPr="00036746">
        <w:rPr>
          <w:rFonts w:ascii="Times New Roman" w:hAnsi="Times New Roman"/>
          <w:sz w:val="26"/>
          <w:szCs w:val="26"/>
        </w:rPr>
        <w:t>в</w:t>
      </w:r>
      <w:r w:rsidRPr="00036746">
        <w:rPr>
          <w:rFonts w:ascii="Times New Roman" w:hAnsi="Times New Roman"/>
          <w:sz w:val="26"/>
          <w:szCs w:val="26"/>
        </w:rPr>
        <w:t xml:space="preserve">лений, развивающихся на территории города. Взаимодействие администрации и общественных организаций дает возможность появляться новым крупномасштабным городским проектам, востребованным среди молодежи. </w:t>
      </w:r>
      <w:proofErr w:type="spellStart"/>
      <w:r w:rsidRPr="00036746">
        <w:rPr>
          <w:rFonts w:ascii="Times New Roman" w:hAnsi="Times New Roman"/>
          <w:sz w:val="26"/>
          <w:szCs w:val="26"/>
        </w:rPr>
        <w:t>Межсекторальное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и межведомственное взаимодействие позволяет повышать уровень проведения традиционных мероприятий и проектов, а также в кратчайшие сроки реагировать на тот или иной запрос в решении возникающих проблем. Необходимо продолжать развивать данное направление посредством усовершенствования пр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вычных и создания новых форм работы с молодежью.</w:t>
      </w:r>
    </w:p>
    <w:p w:rsidR="00036746" w:rsidRPr="00036746" w:rsidRDefault="00036746" w:rsidP="000367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5E94" w:rsidRPr="00036746" w:rsidRDefault="007C5E94" w:rsidP="00A956E4">
      <w:pPr>
        <w:pStyle w:val="2"/>
        <w:numPr>
          <w:ilvl w:val="0"/>
          <w:numId w:val="0"/>
        </w:numPr>
        <w:spacing w:before="0" w:after="0"/>
        <w:ind w:left="-14" w:firstLine="581"/>
        <w:jc w:val="both"/>
        <w:rPr>
          <w:rFonts w:ascii="Times New Roman" w:hAnsi="Times New Roman"/>
          <w:i w:val="0"/>
          <w:sz w:val="26"/>
          <w:szCs w:val="26"/>
        </w:rPr>
      </w:pPr>
      <w:r w:rsidRPr="00036746">
        <w:rPr>
          <w:rFonts w:ascii="Times New Roman" w:hAnsi="Times New Roman"/>
          <w:bCs w:val="0"/>
          <w:i w:val="0"/>
          <w:sz w:val="26"/>
          <w:szCs w:val="26"/>
        </w:rPr>
        <w:t>Создание условий для развития волонтерского движения в муниципальном районе/городском округе</w:t>
      </w:r>
      <w:r w:rsidR="00036746">
        <w:rPr>
          <w:rFonts w:ascii="Times New Roman" w:hAnsi="Times New Roman"/>
          <w:bCs w:val="0"/>
          <w:i w:val="0"/>
          <w:sz w:val="26"/>
          <w:szCs w:val="26"/>
        </w:rPr>
        <w:t>.</w:t>
      </w:r>
    </w:p>
    <w:p w:rsidR="007C5E94" w:rsidRPr="00036746" w:rsidRDefault="007C5E94" w:rsidP="00A956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 - создание условий для системного вовлечения молодежи в социальную практику и развития навыков социально-ответственного поведения через участие в добровольческом движении и волонтерской деятельности.</w:t>
      </w:r>
    </w:p>
    <w:p w:rsidR="007C5E94" w:rsidRPr="00036746" w:rsidRDefault="007C5E94" w:rsidP="0003674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Задачи:</w:t>
      </w:r>
    </w:p>
    <w:p w:rsidR="007C5E94" w:rsidRPr="00036746" w:rsidRDefault="007C5E94" w:rsidP="00036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 xml:space="preserve">- дальнейшее осуществление координации деятельности волонтерских отрядов города; </w:t>
      </w:r>
    </w:p>
    <w:p w:rsidR="007C5E94" w:rsidRPr="00036746" w:rsidRDefault="007C5E94" w:rsidP="00036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 xml:space="preserve">- организация совместных мероприятий для волонтерских отрядов различной направленности; </w:t>
      </w:r>
    </w:p>
    <w:p w:rsidR="007C5E94" w:rsidRPr="00036746" w:rsidRDefault="007C5E94" w:rsidP="00036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- оказание возможных мер поддержки волонтерским отрядам города (организационной, обучающей, информационной и т.д.);</w:t>
      </w:r>
    </w:p>
    <w:p w:rsidR="007C5E94" w:rsidRPr="00036746" w:rsidRDefault="007C5E94" w:rsidP="00036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- поиск и отработка новых форм работы с волонтерскими отрядами и объединениями города;</w:t>
      </w:r>
    </w:p>
    <w:p w:rsidR="007C5E94" w:rsidRPr="00036746" w:rsidRDefault="007C5E94" w:rsidP="00036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-дальнейшая реализация крупных проектов в том числе «Весенняя неделя добра» и «Волонтерский корпус Победы».</w:t>
      </w:r>
    </w:p>
    <w:p w:rsidR="007C5E94" w:rsidRPr="00036746" w:rsidRDefault="007C5E94" w:rsidP="00036746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036746">
        <w:rPr>
          <w:rFonts w:ascii="Times New Roman" w:hAnsi="Times New Roman"/>
          <w:sz w:val="26"/>
          <w:szCs w:val="26"/>
          <w:u w:val="single"/>
        </w:rPr>
        <w:t>Тенденции в развитии волонтерского общественного движения: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036746">
        <w:rPr>
          <w:rFonts w:ascii="Times New Roman" w:hAnsi="Times New Roman"/>
          <w:i/>
          <w:sz w:val="26"/>
          <w:szCs w:val="26"/>
        </w:rPr>
        <w:t>1. Рост популярности волонтерских проектов.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рамках акции «Весенняя неделя добра» (муниципальный этап), силами общественных организаций в 2016 году реализовано более 100 новых мероприятий.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Ежегодно растет численность отряда дружинников  оперативного студенческого отряда дружинников «ДОМ»: 23 ноября 2016 года 130 студентов учреждений системы среднего профессионального образования города Череповца получили удостоверения дружинников. </w:t>
      </w:r>
      <w:r w:rsidRPr="00036746">
        <w:rPr>
          <w:rFonts w:ascii="Times New Roman" w:hAnsi="Times New Roman"/>
          <w:sz w:val="26"/>
          <w:szCs w:val="26"/>
        </w:rPr>
        <w:lastRenderedPageBreak/>
        <w:t>Документы им выдали в мэрии в торжественной обстановке. Новобранцам предстоит участвовать в охране общественного порядка на ул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цах города и в студенческих общежитиях.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36746">
        <w:rPr>
          <w:rFonts w:ascii="Times New Roman" w:hAnsi="Times New Roman"/>
          <w:i/>
          <w:sz w:val="26"/>
          <w:szCs w:val="26"/>
        </w:rPr>
        <w:t>2. Расширение молодежной аудитории, участвующей в волонтерской деятельности.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Необходимо отметить, что в 2016 году члены детских и молодежных общественных объединений, обучающиеся образовательных учреждений среднего и высшего профессионального образования, представители молодежи города поддержали масштабные городские проекты и мероприятия, требующие серьезного волонтерского ресурса. «Яркий двор», «Волонтеры Победы», проект «Голоса Победы», о</w:t>
      </w:r>
      <w:r w:rsidRPr="00036746">
        <w:rPr>
          <w:rFonts w:ascii="Times New Roman" w:hAnsi="Times New Roman"/>
          <w:sz w:val="26"/>
          <w:szCs w:val="26"/>
        </w:rPr>
        <w:t>б</w:t>
      </w:r>
      <w:r w:rsidRPr="00036746">
        <w:rPr>
          <w:rFonts w:ascii="Times New Roman" w:hAnsi="Times New Roman"/>
          <w:sz w:val="26"/>
          <w:szCs w:val="26"/>
        </w:rPr>
        <w:t>щественные субботники и т.д.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5E94" w:rsidRPr="00A956E4" w:rsidRDefault="007C5E94" w:rsidP="00A956E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956E4">
        <w:rPr>
          <w:rFonts w:ascii="Times New Roman" w:hAnsi="Times New Roman"/>
          <w:b/>
          <w:sz w:val="26"/>
          <w:szCs w:val="26"/>
        </w:rPr>
        <w:t>Содействие временному трудоустройству несовершеннолетних граждан.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eastAsia="Calibri" w:hAnsi="Times New Roman"/>
          <w:sz w:val="26"/>
          <w:szCs w:val="26"/>
        </w:rPr>
        <w:t>Реализация направления осуществляется в рамках деятельности корпоративного трудового отряда на базе  МКУ «Череповецкий м</w:t>
      </w:r>
      <w:r w:rsidRPr="00036746">
        <w:rPr>
          <w:rFonts w:ascii="Times New Roman" w:eastAsia="Calibri" w:hAnsi="Times New Roman"/>
          <w:sz w:val="26"/>
          <w:szCs w:val="26"/>
        </w:rPr>
        <w:t>о</w:t>
      </w:r>
      <w:r w:rsidRPr="00036746">
        <w:rPr>
          <w:rFonts w:ascii="Times New Roman" w:eastAsia="Calibri" w:hAnsi="Times New Roman"/>
          <w:sz w:val="26"/>
          <w:szCs w:val="26"/>
        </w:rPr>
        <w:t>лодежный центр» («Трудовой отряд молодежного центра»). В текущем году в данный трудовой отряд было трудоустроено 200 человек.</w:t>
      </w:r>
      <w:r w:rsidRPr="00036746">
        <w:rPr>
          <w:rFonts w:ascii="Times New Roman" w:hAnsi="Times New Roman"/>
          <w:sz w:val="26"/>
          <w:szCs w:val="26"/>
        </w:rPr>
        <w:t xml:space="preserve"> </w:t>
      </w:r>
    </w:p>
    <w:p w:rsidR="007C5E94" w:rsidRPr="00036746" w:rsidRDefault="007C5E94" w:rsidP="0003674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28" w:type="pct"/>
        <w:jc w:val="center"/>
        <w:tblInd w:w="-2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6436"/>
        <w:gridCol w:w="2027"/>
        <w:gridCol w:w="1034"/>
        <w:gridCol w:w="1034"/>
        <w:gridCol w:w="1034"/>
        <w:gridCol w:w="1034"/>
        <w:gridCol w:w="1034"/>
        <w:gridCol w:w="1462"/>
      </w:tblGrid>
      <w:tr w:rsidR="007C5E94" w:rsidRPr="00036746" w:rsidTr="007C5E94">
        <w:trPr>
          <w:cantSplit/>
          <w:trHeight w:val="553"/>
          <w:tblHeader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№ 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br/>
            </w:r>
            <w:proofErr w:type="gramStart"/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Показатель (индикатор)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br/>
              <w:t>(наименование)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1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Значение показателя</w:t>
            </w:r>
          </w:p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7C5E94" w:rsidRPr="00036746" w:rsidTr="007C5E94">
        <w:trPr>
          <w:cantSplit/>
          <w:trHeight w:val="354"/>
          <w:tblHeader/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4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7C5E94" w:rsidRPr="00036746" w:rsidTr="007C5E94">
        <w:trPr>
          <w:cantSplit/>
          <w:trHeight w:val="394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Количество молодых граждан, трудоустроенных по программе временного трудоустройства несовершенн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летних в возрасте от 14 до 18 лет в свободное от учебы время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</w:tr>
    </w:tbl>
    <w:p w:rsidR="007C5E94" w:rsidRPr="00036746" w:rsidRDefault="007C5E94" w:rsidP="0003674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C5E94" w:rsidRPr="00036746" w:rsidRDefault="007C5E94" w:rsidP="000367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746">
        <w:rPr>
          <w:rFonts w:ascii="Times New Roman" w:hAnsi="Times New Roman"/>
          <w:sz w:val="26"/>
          <w:szCs w:val="26"/>
          <w:lang w:eastAsia="ru-RU"/>
        </w:rPr>
        <w:t>Состав трудового отряда МКУ «ЧМЦ» в течение трудового сезона 2016 года.</w:t>
      </w:r>
    </w:p>
    <w:tbl>
      <w:tblPr>
        <w:tblpPr w:leftFromText="180" w:rightFromText="180" w:bottomFromText="200" w:vertAnchor="text" w:horzAnchor="margin" w:tblpX="250" w:tblpY="95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0"/>
        <w:gridCol w:w="1669"/>
        <w:gridCol w:w="1910"/>
        <w:gridCol w:w="1907"/>
        <w:gridCol w:w="3337"/>
      </w:tblGrid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Категории несовершеннолетних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Итого за год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По направлению отдела опеки и попечительства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По направлению КДН и ЗП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По направлению УМВД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 xml:space="preserve">По направлению от  БУ СО </w:t>
            </w:r>
            <w:proofErr w:type="gramStart"/>
            <w:r w:rsidRPr="00036746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036746">
              <w:rPr>
                <w:rFonts w:ascii="Times New Roman" w:hAnsi="Times New Roman"/>
                <w:sz w:val="26"/>
                <w:szCs w:val="26"/>
              </w:rPr>
              <w:t xml:space="preserve"> «Социально-реабилитационный центр для несовершеннолетних «Р</w:t>
            </w:r>
            <w:r w:rsidRPr="00036746">
              <w:rPr>
                <w:rFonts w:ascii="Times New Roman" w:hAnsi="Times New Roman"/>
                <w:sz w:val="26"/>
                <w:szCs w:val="26"/>
              </w:rPr>
              <w:t>о</w:t>
            </w:r>
            <w:r w:rsidRPr="00036746">
              <w:rPr>
                <w:rFonts w:ascii="Times New Roman" w:hAnsi="Times New Roman"/>
                <w:sz w:val="26"/>
                <w:szCs w:val="26"/>
              </w:rPr>
              <w:t>сток»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Другие категории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</w:tbl>
    <w:p w:rsidR="007C5E94" w:rsidRPr="00036746" w:rsidRDefault="007C5E94" w:rsidP="00A956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eastAsia="Calibri" w:hAnsi="Times New Roman"/>
          <w:sz w:val="26"/>
          <w:szCs w:val="26"/>
        </w:rPr>
        <w:lastRenderedPageBreak/>
        <w:t>Несовершеннолетние трудились на территориях поликлиник, школ города, детских садов, музеев, парков, скверов, библиотек и пр. учреждений, которые направили свои заявки в МКУ «ЧМЦ» для оказания им помощи в осуществлении подсобных работ.</w:t>
      </w:r>
      <w:r w:rsidRPr="00036746">
        <w:rPr>
          <w:rFonts w:ascii="Times New Roman" w:hAnsi="Times New Roman"/>
          <w:sz w:val="26"/>
          <w:szCs w:val="26"/>
        </w:rPr>
        <w:t xml:space="preserve"> В 2016 году на Организацию временного трудоустройства несовершеннолетних в возрасте от 14 до 18 лет в свободное от учебы время (на базе МКУ «Ч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 xml:space="preserve">реповецкий молодежный центр») выделено 1208,4 тыс. руб. на выплату заработной платы подросткам и налоги. </w:t>
      </w:r>
    </w:p>
    <w:p w:rsidR="007C5E94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 итогам 2015 года программа заняла 2 место в областном конкурсе «Лучший корпоративный трудовой отряд»</w:t>
      </w:r>
      <w:r w:rsidR="00A956E4">
        <w:rPr>
          <w:rFonts w:ascii="Times New Roman" w:hAnsi="Times New Roman"/>
          <w:sz w:val="26"/>
          <w:szCs w:val="26"/>
        </w:rPr>
        <w:t>. В 2016 году-1 место.</w:t>
      </w:r>
    </w:p>
    <w:p w:rsidR="00A956E4" w:rsidRPr="00036746" w:rsidRDefault="00A956E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5E94" w:rsidRPr="00A956E4" w:rsidRDefault="007C5E94" w:rsidP="00A956E4">
      <w:pPr>
        <w:pStyle w:val="2"/>
        <w:numPr>
          <w:ilvl w:val="0"/>
          <w:numId w:val="0"/>
        </w:numPr>
        <w:spacing w:before="0" w:after="0"/>
        <w:ind w:left="142" w:firstLine="566"/>
        <w:jc w:val="both"/>
        <w:rPr>
          <w:rFonts w:ascii="Times New Roman" w:hAnsi="Times New Roman"/>
          <w:bCs w:val="0"/>
          <w:i w:val="0"/>
          <w:sz w:val="26"/>
          <w:szCs w:val="26"/>
        </w:rPr>
      </w:pPr>
      <w:r w:rsidRPr="00A956E4">
        <w:rPr>
          <w:rFonts w:ascii="Times New Roman" w:hAnsi="Times New Roman"/>
          <w:bCs w:val="0"/>
          <w:i w:val="0"/>
          <w:sz w:val="26"/>
          <w:szCs w:val="26"/>
        </w:rPr>
        <w:t>Духовное, интеллектуальное и физическое развитие молодежи, здоровый образ жизни, поддержка талантливой молодежи.</w:t>
      </w:r>
    </w:p>
    <w:p w:rsidR="007C5E94" w:rsidRPr="00036746" w:rsidRDefault="007C5E94" w:rsidP="00A956E4">
      <w:pPr>
        <w:spacing w:after="0" w:line="240" w:lineRule="auto"/>
        <w:ind w:left="66" w:firstLine="642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 – создание условий для всестороннего развития детей и молодежи.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Городской проект развития деятельности семейных клубов «Маленькая страна» действует на базе МКУ «ЧМЦ» и объединяет де</w:t>
      </w:r>
      <w:r w:rsidRPr="00036746">
        <w:rPr>
          <w:rFonts w:ascii="Times New Roman" w:hAnsi="Times New Roman"/>
          <w:sz w:val="26"/>
          <w:szCs w:val="26"/>
        </w:rPr>
        <w:t>я</w:t>
      </w:r>
      <w:r w:rsidRPr="00036746">
        <w:rPr>
          <w:rFonts w:ascii="Times New Roman" w:hAnsi="Times New Roman"/>
          <w:sz w:val="26"/>
          <w:szCs w:val="26"/>
        </w:rPr>
        <w:t>тельность клубов, функционирующих на базе муниципальных бюджетных дошкольных образовательных учреждений и городских семе</w:t>
      </w:r>
      <w:r w:rsidRPr="00036746">
        <w:rPr>
          <w:rFonts w:ascii="Times New Roman" w:hAnsi="Times New Roman"/>
          <w:sz w:val="26"/>
          <w:szCs w:val="26"/>
        </w:rPr>
        <w:t>й</w:t>
      </w:r>
      <w:r w:rsidRPr="00036746">
        <w:rPr>
          <w:rFonts w:ascii="Times New Roman" w:hAnsi="Times New Roman"/>
          <w:sz w:val="26"/>
          <w:szCs w:val="26"/>
        </w:rPr>
        <w:t xml:space="preserve">ных клубов, существующих в статусе общественных объединений.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Цель проекта: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социальная поддержка молодых семей и организация семейного досуга; - развитие клубного семейного движения в городе Череповец.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1.</w:t>
      </w:r>
      <w:r w:rsidRPr="00036746">
        <w:rPr>
          <w:rFonts w:ascii="Times New Roman" w:hAnsi="Times New Roman"/>
          <w:sz w:val="26"/>
          <w:szCs w:val="26"/>
        </w:rPr>
        <w:tab/>
        <w:t xml:space="preserve">Содействие  патриотическому воспитанию молодых семей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2.</w:t>
      </w:r>
      <w:r w:rsidRPr="00036746">
        <w:rPr>
          <w:rFonts w:ascii="Times New Roman" w:hAnsi="Times New Roman"/>
          <w:sz w:val="26"/>
          <w:szCs w:val="26"/>
        </w:rPr>
        <w:tab/>
        <w:t>Создание условий для максимального привлечения семейных клубов к занятиям физической культурой;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3.</w:t>
      </w:r>
      <w:r w:rsidRPr="00036746">
        <w:rPr>
          <w:rFonts w:ascii="Times New Roman" w:hAnsi="Times New Roman"/>
          <w:sz w:val="26"/>
          <w:szCs w:val="26"/>
        </w:rPr>
        <w:tab/>
        <w:t xml:space="preserve"> Развитие творческого потенциала молодых семей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4.</w:t>
      </w:r>
      <w:r w:rsidRPr="00036746">
        <w:rPr>
          <w:rFonts w:ascii="Times New Roman" w:hAnsi="Times New Roman"/>
          <w:sz w:val="26"/>
          <w:szCs w:val="26"/>
        </w:rPr>
        <w:tab/>
        <w:t>Содействие укреплению семьи и сохранению семейных ценностей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2016 году данной программе исполнилось 6 лет. За период 2014-2016 гг. количество клубов увеличилось с 11 до 16 (368 человек), что является высоким показателем активности молодых семей, их готовности перенимать позитивный опыт, активно изменять свою жизнь и жизнь общества  к лучшему. Ежегодно реализуется более 17 мероприятий с общим охватом 1500 человек.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Количество семейных клубов в городе увеличивается </w:t>
      </w:r>
      <w:proofErr w:type="gramStart"/>
      <w:r w:rsidRPr="00036746">
        <w:rPr>
          <w:rFonts w:ascii="Times New Roman" w:hAnsi="Times New Roman"/>
          <w:sz w:val="26"/>
          <w:szCs w:val="26"/>
        </w:rPr>
        <w:t>благодаря</w:t>
      </w:r>
      <w:proofErr w:type="gramEnd"/>
      <w:r w:rsidRPr="00036746">
        <w:rPr>
          <w:rFonts w:ascii="Times New Roman" w:hAnsi="Times New Roman"/>
          <w:sz w:val="26"/>
          <w:szCs w:val="26"/>
        </w:rPr>
        <w:t>: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информированию населения о деятельности программы;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 участию семейных клубов в областном фестивале клубов молодых семей «Погода в доме»;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участию семейных клубов участников программы «Маленькая страна» во встречах с семейными клубами разных уголков Волого</w:t>
      </w:r>
      <w:r w:rsidRPr="00036746">
        <w:rPr>
          <w:rFonts w:ascii="Times New Roman" w:hAnsi="Times New Roman"/>
          <w:sz w:val="26"/>
          <w:szCs w:val="26"/>
        </w:rPr>
        <w:t>д</w:t>
      </w:r>
      <w:r w:rsidRPr="00036746">
        <w:rPr>
          <w:rFonts w:ascii="Times New Roman" w:hAnsi="Times New Roman"/>
          <w:sz w:val="26"/>
          <w:szCs w:val="26"/>
        </w:rPr>
        <w:t xml:space="preserve">ской области в рамках   областного проекта «Коммуналка» и др. </w:t>
      </w:r>
    </w:p>
    <w:p w:rsidR="00523AB4" w:rsidRDefault="00523AB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Сектором по работе с детьми и молодежью в 2016 году было поддержано большое количество молодежных инициатив и пр</w:t>
      </w:r>
      <w:r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ектов: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С целью </w:t>
      </w:r>
      <w:r w:rsidRPr="00036746">
        <w:rPr>
          <w:rStyle w:val="fn"/>
          <w:rFonts w:ascii="Times New Roman" w:hAnsi="Times New Roman"/>
          <w:sz w:val="26"/>
          <w:szCs w:val="26"/>
          <w:shd w:val="clear" w:color="auto" w:fill="FFFFFF"/>
        </w:rPr>
        <w:t>популяризации активного зимнего отдыха, спортивной деятельности, здорового образа жизни населения, привлечения пре</w:t>
      </w:r>
      <w:r w:rsidRPr="00036746">
        <w:rPr>
          <w:rStyle w:val="fn"/>
          <w:rFonts w:ascii="Times New Roman" w:hAnsi="Times New Roman"/>
          <w:sz w:val="26"/>
          <w:szCs w:val="26"/>
          <w:shd w:val="clear" w:color="auto" w:fill="FFFFFF"/>
        </w:rPr>
        <w:t>д</w:t>
      </w:r>
      <w:r w:rsidRPr="00036746">
        <w:rPr>
          <w:rStyle w:val="fn"/>
          <w:rFonts w:ascii="Times New Roman" w:hAnsi="Times New Roman"/>
          <w:sz w:val="26"/>
          <w:szCs w:val="26"/>
          <w:shd w:val="clear" w:color="auto" w:fill="FFFFFF"/>
        </w:rPr>
        <w:t>ставителей различных возрастных групп к занятиям физической культурой и спортом и популяризации активного семейного отдыха сост</w:t>
      </w:r>
      <w:r w:rsidRPr="00036746">
        <w:rPr>
          <w:rStyle w:val="fn"/>
          <w:rFonts w:ascii="Times New Roman" w:hAnsi="Times New Roman"/>
          <w:sz w:val="26"/>
          <w:szCs w:val="26"/>
          <w:shd w:val="clear" w:color="auto" w:fill="FFFFFF"/>
        </w:rPr>
        <w:t>о</w:t>
      </w:r>
      <w:r w:rsidRPr="00036746">
        <w:rPr>
          <w:rStyle w:val="fn"/>
          <w:rFonts w:ascii="Times New Roman" w:hAnsi="Times New Roman"/>
          <w:sz w:val="26"/>
          <w:szCs w:val="26"/>
          <w:shd w:val="clear" w:color="auto" w:fill="FFFFFF"/>
        </w:rPr>
        <w:t>ялся б</w:t>
      </w:r>
      <w:r w:rsidRPr="00036746">
        <w:rPr>
          <w:rFonts w:ascii="Times New Roman" w:hAnsi="Times New Roman"/>
          <w:sz w:val="26"/>
          <w:szCs w:val="26"/>
        </w:rPr>
        <w:t xml:space="preserve">ольшой </w:t>
      </w:r>
      <w:r w:rsidRPr="00036746">
        <w:rPr>
          <w:rFonts w:ascii="Times New Roman" w:hAnsi="Times New Roman"/>
          <w:b/>
          <w:sz w:val="26"/>
          <w:szCs w:val="26"/>
        </w:rPr>
        <w:t>спортивный фестиваль «Зимняя энергия молодых»</w:t>
      </w:r>
      <w:r w:rsidRPr="00036746">
        <w:rPr>
          <w:rFonts w:ascii="Times New Roman" w:hAnsi="Times New Roman"/>
          <w:sz w:val="26"/>
          <w:szCs w:val="26"/>
        </w:rPr>
        <w:t xml:space="preserve"> прошел 16 января на </w:t>
      </w:r>
      <w:proofErr w:type="spellStart"/>
      <w:r w:rsidRPr="00036746">
        <w:rPr>
          <w:rFonts w:ascii="Times New Roman" w:hAnsi="Times New Roman"/>
          <w:sz w:val="26"/>
          <w:szCs w:val="26"/>
        </w:rPr>
        <w:t>Гритинской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горке. Горожанам и участникам м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рафон предлагалось пройти 24 интерактивные площадки.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Все желающие могли потягаться в гиревом спорте, научиться играть в хоккей — мастер-класс проводили тренер и игроки женской хоккейной команды «Северянка». Самым азартным предлагалось выйти на настоящую охоту на зайцев, правда, стреляли «охотники» шар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 xml:space="preserve">ками с краской, а роль живых мишеней в костюмах исполняли спортсмены </w:t>
      </w:r>
      <w:proofErr w:type="spellStart"/>
      <w:r w:rsidRPr="00036746">
        <w:rPr>
          <w:rFonts w:ascii="Times New Roman" w:hAnsi="Times New Roman"/>
          <w:sz w:val="26"/>
          <w:szCs w:val="26"/>
        </w:rPr>
        <w:t>пейнтбольного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клуба «Адреналин». Проверить себя на меткость, но целясь уже в статичную мишень, можно было на площадке </w:t>
      </w:r>
      <w:proofErr w:type="spellStart"/>
      <w:r w:rsidRPr="00036746">
        <w:rPr>
          <w:rFonts w:ascii="Times New Roman" w:hAnsi="Times New Roman"/>
          <w:sz w:val="26"/>
          <w:szCs w:val="26"/>
        </w:rPr>
        <w:t>страйкбола</w:t>
      </w:r>
      <w:proofErr w:type="spellEnd"/>
      <w:r w:rsidRPr="00036746">
        <w:rPr>
          <w:rFonts w:ascii="Times New Roman" w:hAnsi="Times New Roman"/>
          <w:sz w:val="26"/>
          <w:szCs w:val="26"/>
        </w:rPr>
        <w:t>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Всероссийское общество спасения на водах учило оказывать помощь при ЧП на воде и разводить огонь в экстремальных зимних условиях. Участникам марафона предлагали в доме из снега и льда разжечь кусок ваты с помощью огнива.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Программа «Здоровый город» на своей станции провела интеллектуальный конкурс: участники отвечали на вопросы о спорте, здор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вье и нехимических видах зависимостей.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Параллельно на главной сцене фестиваля проходили зажигательные тренировки по </w:t>
      </w:r>
      <w:proofErr w:type="spellStart"/>
      <w:r w:rsidRPr="00036746">
        <w:rPr>
          <w:rFonts w:ascii="Times New Roman" w:hAnsi="Times New Roman"/>
          <w:sz w:val="26"/>
          <w:szCs w:val="26"/>
        </w:rPr>
        <w:t>зумбе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— танцевальной </w:t>
      </w:r>
      <w:proofErr w:type="gramStart"/>
      <w:r w:rsidRPr="00036746">
        <w:rPr>
          <w:rFonts w:ascii="Times New Roman" w:hAnsi="Times New Roman"/>
          <w:sz w:val="26"/>
          <w:szCs w:val="26"/>
        </w:rPr>
        <w:t>фитнес-программе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на о</w:t>
      </w:r>
      <w:r w:rsidRPr="00036746">
        <w:rPr>
          <w:rFonts w:ascii="Times New Roman" w:hAnsi="Times New Roman"/>
          <w:sz w:val="26"/>
          <w:szCs w:val="26"/>
        </w:rPr>
        <w:t>с</w:t>
      </w:r>
      <w:r w:rsidRPr="00036746">
        <w:rPr>
          <w:rFonts w:ascii="Times New Roman" w:hAnsi="Times New Roman"/>
          <w:sz w:val="26"/>
          <w:szCs w:val="26"/>
        </w:rPr>
        <w:t xml:space="preserve">нове популярных латиноамериканских ритмов. Любители скандинавской ходьбы поделились собственной программой разминки, для </w:t>
      </w:r>
      <w:proofErr w:type="gramStart"/>
      <w:r w:rsidRPr="00036746">
        <w:rPr>
          <w:rFonts w:ascii="Times New Roman" w:hAnsi="Times New Roman"/>
          <w:sz w:val="26"/>
          <w:szCs w:val="26"/>
        </w:rPr>
        <w:t>юных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746">
        <w:rPr>
          <w:rFonts w:ascii="Times New Roman" w:hAnsi="Times New Roman"/>
          <w:sz w:val="26"/>
          <w:szCs w:val="26"/>
        </w:rPr>
        <w:t>череповчан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организаторы фестиваля провели специальные конкурсы.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конце фестиваля мэр Череповца Юрий Кузин вручил кубок и грамоты финалистам спортивного марафона, наградил лучшие, по мнению горожан, площадки фестиваля и рассказал о своих предпочтениях в спорте.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 xml:space="preserve">26 марта на территории  МБУК Дворец культуры «Строитель» им. Д.Н. </w:t>
      </w:r>
      <w:proofErr w:type="spellStart"/>
      <w:r w:rsidRPr="00036746">
        <w:rPr>
          <w:rFonts w:ascii="Times New Roman" w:hAnsi="Times New Roman"/>
          <w:bCs/>
          <w:sz w:val="26"/>
          <w:szCs w:val="26"/>
        </w:rPr>
        <w:t>Мамлеева</w:t>
      </w:r>
      <w:proofErr w:type="spellEnd"/>
      <w:r w:rsidRPr="00036746">
        <w:rPr>
          <w:rFonts w:ascii="Times New Roman" w:hAnsi="Times New Roman"/>
          <w:bCs/>
          <w:sz w:val="26"/>
          <w:szCs w:val="26"/>
        </w:rPr>
        <w:t xml:space="preserve"> состоялся </w:t>
      </w:r>
      <w:r w:rsidRPr="00036746">
        <w:rPr>
          <w:rFonts w:ascii="Times New Roman" w:hAnsi="Times New Roman"/>
          <w:b/>
          <w:bCs/>
          <w:sz w:val="26"/>
          <w:szCs w:val="26"/>
        </w:rPr>
        <w:t>Финал городского конкурса юных т</w:t>
      </w:r>
      <w:r w:rsidRPr="00036746">
        <w:rPr>
          <w:rFonts w:ascii="Times New Roman" w:hAnsi="Times New Roman"/>
          <w:b/>
          <w:bCs/>
          <w:sz w:val="26"/>
          <w:szCs w:val="26"/>
        </w:rPr>
        <w:t>а</w:t>
      </w:r>
      <w:r w:rsidRPr="00036746">
        <w:rPr>
          <w:rFonts w:ascii="Times New Roman" w:hAnsi="Times New Roman"/>
          <w:b/>
          <w:bCs/>
          <w:sz w:val="26"/>
          <w:szCs w:val="26"/>
        </w:rPr>
        <w:t>лантов «Большие звезды «Маленькой страны».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 xml:space="preserve">Конкурс представлял собой мероприятие, состоящее из 4 конкурсных заданий: визитка участника; творческий номер; презентация костюма, изготовленного из подручных материалов; конкурс команд семейных клубов – участников Конкурса. 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>Участниками конкурса выступили дети в возрасте от  4 – 7 лет. Также в мероприятии приняли участие приглашенные коллективы: модельное агентство «</w:t>
      </w:r>
      <w:proofErr w:type="spellStart"/>
      <w:r w:rsidRPr="00036746">
        <w:rPr>
          <w:rFonts w:ascii="Times New Roman" w:hAnsi="Times New Roman"/>
          <w:bCs/>
          <w:sz w:val="26"/>
          <w:szCs w:val="26"/>
        </w:rPr>
        <w:t>MaximaFashion</w:t>
      </w:r>
      <w:proofErr w:type="spellEnd"/>
      <w:r w:rsidRPr="00036746">
        <w:rPr>
          <w:rFonts w:ascii="Times New Roman" w:hAnsi="Times New Roman"/>
          <w:bCs/>
          <w:sz w:val="26"/>
          <w:szCs w:val="26"/>
        </w:rPr>
        <w:t>»; студия танца «</w:t>
      </w:r>
      <w:proofErr w:type="spellStart"/>
      <w:r w:rsidRPr="00036746">
        <w:rPr>
          <w:rFonts w:ascii="Times New Roman" w:hAnsi="Times New Roman"/>
          <w:bCs/>
          <w:sz w:val="26"/>
          <w:szCs w:val="26"/>
        </w:rPr>
        <w:t>Ман</w:t>
      </w:r>
      <w:proofErr w:type="gramStart"/>
      <w:r w:rsidRPr="00036746">
        <w:rPr>
          <w:rFonts w:ascii="Times New Roman" w:hAnsi="Times New Roman"/>
          <w:bCs/>
          <w:sz w:val="26"/>
          <w:szCs w:val="26"/>
        </w:rPr>
        <w:t>GO</w:t>
      </w:r>
      <w:proofErr w:type="spellEnd"/>
      <w:proofErr w:type="gramEnd"/>
      <w:r w:rsidRPr="00036746">
        <w:rPr>
          <w:rFonts w:ascii="Times New Roman" w:hAnsi="Times New Roman"/>
          <w:bCs/>
          <w:sz w:val="26"/>
          <w:szCs w:val="26"/>
        </w:rPr>
        <w:t xml:space="preserve">» МБУК «Дворец культуры «Строитель» им. Д.Н. </w:t>
      </w:r>
      <w:proofErr w:type="spellStart"/>
      <w:r w:rsidRPr="00036746">
        <w:rPr>
          <w:rFonts w:ascii="Times New Roman" w:hAnsi="Times New Roman"/>
          <w:bCs/>
          <w:sz w:val="26"/>
          <w:szCs w:val="26"/>
        </w:rPr>
        <w:t>Мамлеева</w:t>
      </w:r>
      <w:proofErr w:type="spellEnd"/>
      <w:r w:rsidRPr="00036746">
        <w:rPr>
          <w:rFonts w:ascii="Times New Roman" w:hAnsi="Times New Roman"/>
          <w:bCs/>
          <w:sz w:val="26"/>
          <w:szCs w:val="26"/>
        </w:rPr>
        <w:t>»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>В ходе мероприятия определен  победитель  конкурса. Остальные участники стали победителями в номинациях. Участники конкурса  награждены памятными подарками и дипломами.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 xml:space="preserve">4 июня на площади Металлургов состоялся </w:t>
      </w:r>
      <w:r w:rsidRPr="00036746">
        <w:rPr>
          <w:rFonts w:ascii="Times New Roman" w:hAnsi="Times New Roman"/>
          <w:b/>
          <w:bCs/>
          <w:sz w:val="26"/>
          <w:szCs w:val="26"/>
        </w:rPr>
        <w:t>Городской конкурс-парад «Самая красивая детская коляска-2016»</w:t>
      </w:r>
      <w:r w:rsidRPr="00036746">
        <w:rPr>
          <w:rFonts w:ascii="Times New Roman" w:hAnsi="Times New Roman"/>
          <w:bCs/>
          <w:sz w:val="26"/>
          <w:szCs w:val="26"/>
        </w:rPr>
        <w:t>, в рамках мер</w:t>
      </w:r>
      <w:r w:rsidRPr="00036746">
        <w:rPr>
          <w:rFonts w:ascii="Times New Roman" w:hAnsi="Times New Roman"/>
          <w:bCs/>
          <w:sz w:val="26"/>
          <w:szCs w:val="26"/>
        </w:rPr>
        <w:t>о</w:t>
      </w:r>
      <w:r w:rsidRPr="00036746">
        <w:rPr>
          <w:rFonts w:ascii="Times New Roman" w:hAnsi="Times New Roman"/>
          <w:bCs/>
          <w:sz w:val="26"/>
          <w:szCs w:val="26"/>
        </w:rPr>
        <w:t xml:space="preserve">приятий, посвященных Дню защиты детей. Конкурс нашел широкий отклик у </w:t>
      </w:r>
      <w:proofErr w:type="spellStart"/>
      <w:r w:rsidRPr="00036746">
        <w:rPr>
          <w:rFonts w:ascii="Times New Roman" w:hAnsi="Times New Roman"/>
          <w:bCs/>
          <w:sz w:val="26"/>
          <w:szCs w:val="26"/>
        </w:rPr>
        <w:t>череповчан</w:t>
      </w:r>
      <w:proofErr w:type="spellEnd"/>
      <w:r w:rsidRPr="00036746">
        <w:rPr>
          <w:rFonts w:ascii="Times New Roman" w:hAnsi="Times New Roman"/>
          <w:bCs/>
          <w:sz w:val="26"/>
          <w:szCs w:val="26"/>
        </w:rPr>
        <w:t xml:space="preserve"> и стал для Череповца традиционным. Координ</w:t>
      </w:r>
      <w:r w:rsidRPr="00036746">
        <w:rPr>
          <w:rFonts w:ascii="Times New Roman" w:hAnsi="Times New Roman"/>
          <w:bCs/>
          <w:sz w:val="26"/>
          <w:szCs w:val="26"/>
        </w:rPr>
        <w:t>а</w:t>
      </w:r>
      <w:r w:rsidRPr="00036746">
        <w:rPr>
          <w:rFonts w:ascii="Times New Roman" w:hAnsi="Times New Roman"/>
          <w:bCs/>
          <w:sz w:val="26"/>
          <w:szCs w:val="26"/>
        </w:rPr>
        <w:t>тором конкурса выступает программа «Укрепление семьи» «Детская деревня-</w:t>
      </w:r>
      <w:proofErr w:type="gramStart"/>
      <w:r w:rsidRPr="00036746">
        <w:rPr>
          <w:rFonts w:ascii="Times New Roman" w:hAnsi="Times New Roman"/>
          <w:bCs/>
          <w:sz w:val="26"/>
          <w:szCs w:val="26"/>
        </w:rPr>
        <w:t>SOS</w:t>
      </w:r>
      <w:proofErr w:type="gramEnd"/>
      <w:r w:rsidRPr="00036746">
        <w:rPr>
          <w:rFonts w:ascii="Times New Roman" w:hAnsi="Times New Roman"/>
          <w:bCs/>
          <w:sz w:val="26"/>
          <w:szCs w:val="26"/>
        </w:rPr>
        <w:t xml:space="preserve"> Вологда» при содействии мэрии города, Департамента внутренней политики Правительства Вологодской области, Управления федеральной миграционной службы по Вологодской области, А</w:t>
      </w:r>
      <w:r w:rsidRPr="00036746">
        <w:rPr>
          <w:rFonts w:ascii="Times New Roman" w:hAnsi="Times New Roman"/>
          <w:bCs/>
          <w:sz w:val="26"/>
          <w:szCs w:val="26"/>
        </w:rPr>
        <w:t>д</w:t>
      </w:r>
      <w:r w:rsidRPr="00036746">
        <w:rPr>
          <w:rFonts w:ascii="Times New Roman" w:hAnsi="Times New Roman"/>
          <w:bCs/>
          <w:sz w:val="26"/>
          <w:szCs w:val="26"/>
        </w:rPr>
        <w:t>министрации Вологодского муниципального района МКУ «Череповецкий молодёжный центр», Молодежного областного центра «Содр</w:t>
      </w:r>
      <w:r w:rsidRPr="00036746">
        <w:rPr>
          <w:rFonts w:ascii="Times New Roman" w:hAnsi="Times New Roman"/>
          <w:bCs/>
          <w:sz w:val="26"/>
          <w:szCs w:val="26"/>
        </w:rPr>
        <w:t>у</w:t>
      </w:r>
      <w:r w:rsidRPr="00036746">
        <w:rPr>
          <w:rFonts w:ascii="Times New Roman" w:hAnsi="Times New Roman"/>
          <w:bCs/>
          <w:sz w:val="26"/>
          <w:szCs w:val="26"/>
        </w:rPr>
        <w:t>жество» и других партнеров. В Конкурсе приняли участие 32 семьи (полные и неполные), семьи имеющие детей с ограниченными возмо</w:t>
      </w:r>
      <w:r w:rsidRPr="00036746">
        <w:rPr>
          <w:rFonts w:ascii="Times New Roman" w:hAnsi="Times New Roman"/>
          <w:bCs/>
          <w:sz w:val="26"/>
          <w:szCs w:val="26"/>
        </w:rPr>
        <w:t>ж</w:t>
      </w:r>
      <w:r w:rsidRPr="00036746">
        <w:rPr>
          <w:rFonts w:ascii="Times New Roman" w:hAnsi="Times New Roman"/>
          <w:bCs/>
          <w:sz w:val="26"/>
          <w:szCs w:val="26"/>
        </w:rPr>
        <w:t>ностями здоровья, проживающие на территории города Череповца и воспитывающие детей в  возрасте до 3-х лет. Участникам было необх</w:t>
      </w:r>
      <w:r w:rsidRPr="00036746">
        <w:rPr>
          <w:rFonts w:ascii="Times New Roman" w:hAnsi="Times New Roman"/>
          <w:bCs/>
          <w:sz w:val="26"/>
          <w:szCs w:val="26"/>
        </w:rPr>
        <w:t>о</w:t>
      </w:r>
      <w:r w:rsidRPr="00036746">
        <w:rPr>
          <w:rFonts w:ascii="Times New Roman" w:hAnsi="Times New Roman"/>
          <w:bCs/>
          <w:sz w:val="26"/>
          <w:szCs w:val="26"/>
        </w:rPr>
        <w:t>димо оформить детскую коляску, используя любые технологии и дополнительные приспособления, и аксессуары, не мешающие движению коляски и не предоставляющие опасности для окружающих. С помощью талантливых рук родителей детские коляски превратились в зол</w:t>
      </w:r>
      <w:r w:rsidRPr="00036746">
        <w:rPr>
          <w:rFonts w:ascii="Times New Roman" w:hAnsi="Times New Roman"/>
          <w:bCs/>
          <w:sz w:val="26"/>
          <w:szCs w:val="26"/>
        </w:rPr>
        <w:t>о</w:t>
      </w:r>
      <w:r w:rsidRPr="00036746">
        <w:rPr>
          <w:rFonts w:ascii="Times New Roman" w:hAnsi="Times New Roman"/>
          <w:bCs/>
          <w:sz w:val="26"/>
          <w:szCs w:val="26"/>
        </w:rPr>
        <w:t xml:space="preserve">тую колесницу, камерный театр, московский кремль, ракету, самовар </w:t>
      </w:r>
      <w:proofErr w:type="spellStart"/>
      <w:r w:rsidRPr="00036746">
        <w:rPr>
          <w:rFonts w:ascii="Times New Roman" w:hAnsi="Times New Roman"/>
          <w:bCs/>
          <w:sz w:val="26"/>
          <w:szCs w:val="26"/>
        </w:rPr>
        <w:t>самоварович</w:t>
      </w:r>
      <w:proofErr w:type="spellEnd"/>
      <w:r w:rsidRPr="00036746">
        <w:rPr>
          <w:rFonts w:ascii="Times New Roman" w:hAnsi="Times New Roman"/>
          <w:bCs/>
          <w:sz w:val="26"/>
          <w:szCs w:val="26"/>
        </w:rPr>
        <w:t xml:space="preserve"> и многие другие персонажи. Все участники мероприятия были полны положительных эмоций и награждены памятными призами и подарками.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 xml:space="preserve">В соответствии с постановлением мэрии города от 29.04.2016 №1707, распоряжением мэрии города от 18.05.2016 №444-р в течение 2015-2016 учебном года проведен </w:t>
      </w:r>
      <w:r w:rsidRPr="00036746">
        <w:rPr>
          <w:rFonts w:ascii="Times New Roman" w:hAnsi="Times New Roman"/>
          <w:b/>
          <w:sz w:val="26"/>
          <w:szCs w:val="26"/>
        </w:rPr>
        <w:t>конкурс танцевального мастерства «</w:t>
      </w:r>
      <w:proofErr w:type="spellStart"/>
      <w:r w:rsidRPr="00036746">
        <w:rPr>
          <w:rFonts w:ascii="Times New Roman" w:hAnsi="Times New Roman"/>
          <w:b/>
          <w:sz w:val="26"/>
          <w:szCs w:val="26"/>
        </w:rPr>
        <w:t>Танц</w:t>
      </w:r>
      <w:proofErr w:type="spellEnd"/>
      <w:r w:rsidRPr="00036746">
        <w:rPr>
          <w:rFonts w:ascii="Times New Roman" w:hAnsi="Times New Roman"/>
          <w:b/>
          <w:sz w:val="26"/>
          <w:szCs w:val="26"/>
        </w:rPr>
        <w:t>-плантация – 2016».</w:t>
      </w:r>
      <w:r w:rsidRPr="00036746">
        <w:rPr>
          <w:rFonts w:ascii="Times New Roman" w:hAnsi="Times New Roman"/>
          <w:color w:val="000000"/>
          <w:sz w:val="26"/>
          <w:szCs w:val="26"/>
        </w:rPr>
        <w:t xml:space="preserve"> 2016 год стал юбилейным для конкурса «</w:t>
      </w:r>
      <w:proofErr w:type="spellStart"/>
      <w:r w:rsidRPr="00036746">
        <w:rPr>
          <w:rFonts w:ascii="Times New Roman" w:hAnsi="Times New Roman"/>
          <w:color w:val="000000"/>
          <w:sz w:val="26"/>
          <w:szCs w:val="26"/>
        </w:rPr>
        <w:t>Танц</w:t>
      </w:r>
      <w:proofErr w:type="spellEnd"/>
      <w:r w:rsidRPr="00036746">
        <w:rPr>
          <w:rFonts w:ascii="Times New Roman" w:hAnsi="Times New Roman"/>
          <w:color w:val="000000"/>
          <w:sz w:val="26"/>
          <w:szCs w:val="26"/>
        </w:rPr>
        <w:t xml:space="preserve">-плантация» (5 лет реализации в городе Череповце). Кроме того, у конкурса расширилась география и количество участников, что, несомненно, подтверждает успешность мероприятия и положительно влияет на имидж мэрии города. </w:t>
      </w:r>
      <w:r w:rsidRPr="00036746">
        <w:rPr>
          <w:rFonts w:ascii="Times New Roman" w:hAnsi="Times New Roman"/>
          <w:sz w:val="26"/>
          <w:szCs w:val="26"/>
        </w:rPr>
        <w:t xml:space="preserve"> В мероприятии приняли участие 194 команды учащихся из 20 муниципальных общеобразовательных учреждений города. </w:t>
      </w:r>
      <w:proofErr w:type="gramStart"/>
      <w:r w:rsidRPr="00036746">
        <w:rPr>
          <w:rFonts w:ascii="Times New Roman" w:hAnsi="Times New Roman"/>
          <w:sz w:val="26"/>
          <w:szCs w:val="26"/>
        </w:rPr>
        <w:t>Общее количество участников массовых мероприятий (отборочный этап, полуфинал, финал и   межрегиональный финал составило 11 943 человека.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Было организовано информационное сопр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вождение конкурса: баннеры, размещение выпуск сувенирной продукции с символикой конкурса, освещение конкурсных этапов в горо</w:t>
      </w:r>
      <w:r w:rsidRPr="00036746">
        <w:rPr>
          <w:rFonts w:ascii="Times New Roman" w:hAnsi="Times New Roman"/>
          <w:sz w:val="26"/>
          <w:szCs w:val="26"/>
        </w:rPr>
        <w:t>д</w:t>
      </w:r>
      <w:r w:rsidRPr="00036746">
        <w:rPr>
          <w:rFonts w:ascii="Times New Roman" w:hAnsi="Times New Roman"/>
          <w:sz w:val="26"/>
          <w:szCs w:val="26"/>
        </w:rPr>
        <w:t>ских СМИ.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24 июня на площади Металлургов и в парке имени Ленинского комсомола состоялся городской </w:t>
      </w:r>
      <w:r w:rsidRPr="00036746">
        <w:rPr>
          <w:rFonts w:ascii="Times New Roman" w:hAnsi="Times New Roman"/>
          <w:b/>
          <w:sz w:val="26"/>
          <w:szCs w:val="26"/>
        </w:rPr>
        <w:t>Молодежный фестиваль, приур</w:t>
      </w:r>
      <w:r w:rsidRPr="00036746">
        <w:rPr>
          <w:rFonts w:ascii="Times New Roman" w:hAnsi="Times New Roman"/>
          <w:b/>
          <w:sz w:val="26"/>
          <w:szCs w:val="26"/>
        </w:rPr>
        <w:t>о</w:t>
      </w:r>
      <w:r w:rsidRPr="00036746">
        <w:rPr>
          <w:rFonts w:ascii="Times New Roman" w:hAnsi="Times New Roman"/>
          <w:b/>
          <w:sz w:val="26"/>
          <w:szCs w:val="26"/>
        </w:rPr>
        <w:t>ченный к празднованию Дня молодежи.</w:t>
      </w:r>
      <w:r w:rsidRPr="00036746">
        <w:rPr>
          <w:rFonts w:ascii="Times New Roman" w:hAnsi="Times New Roman"/>
          <w:sz w:val="26"/>
          <w:szCs w:val="26"/>
        </w:rPr>
        <w:t xml:space="preserve"> Организаторами городского Молодежного фестиваля выступили сектор по работе с детьми и м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лодежью управления по работе с общественностью мэрии города Череповца, МКУ «Череповецкий молодежный центр», общественные о</w:t>
      </w:r>
      <w:r w:rsidRPr="00036746">
        <w:rPr>
          <w:rFonts w:ascii="Times New Roman" w:hAnsi="Times New Roman"/>
          <w:sz w:val="26"/>
          <w:szCs w:val="26"/>
        </w:rPr>
        <w:t>р</w:t>
      </w:r>
      <w:r w:rsidRPr="00036746">
        <w:rPr>
          <w:rFonts w:ascii="Times New Roman" w:hAnsi="Times New Roman"/>
          <w:sz w:val="26"/>
          <w:szCs w:val="26"/>
        </w:rPr>
        <w:t>ганизации города.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парке Ленинского комсомола с 17.00 час</w:t>
      </w:r>
      <w:proofErr w:type="gramStart"/>
      <w:r w:rsidRPr="00036746">
        <w:rPr>
          <w:rFonts w:ascii="Times New Roman" w:hAnsi="Times New Roman"/>
          <w:sz w:val="26"/>
          <w:szCs w:val="26"/>
        </w:rPr>
        <w:t>.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746">
        <w:rPr>
          <w:rFonts w:ascii="Times New Roman" w:hAnsi="Times New Roman"/>
          <w:sz w:val="26"/>
          <w:szCs w:val="26"/>
        </w:rPr>
        <w:t>д</w:t>
      </w:r>
      <w:proofErr w:type="gramEnd"/>
      <w:r w:rsidRPr="00036746">
        <w:rPr>
          <w:rFonts w:ascii="Times New Roman" w:hAnsi="Times New Roman"/>
          <w:sz w:val="26"/>
          <w:szCs w:val="26"/>
        </w:rPr>
        <w:t>о 21.00 час. работали: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36746">
        <w:rPr>
          <w:rFonts w:ascii="Times New Roman" w:hAnsi="Times New Roman"/>
          <w:sz w:val="26"/>
          <w:szCs w:val="26"/>
        </w:rPr>
        <w:t xml:space="preserve">Аллея мастер-классов, таких как: </w:t>
      </w:r>
      <w:proofErr w:type="spellStart"/>
      <w:r w:rsidRPr="00036746">
        <w:rPr>
          <w:rFonts w:ascii="Times New Roman" w:hAnsi="Times New Roman"/>
          <w:sz w:val="26"/>
          <w:szCs w:val="26"/>
        </w:rPr>
        <w:t>карвинг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(вырезание фигурок из овощей); выставка лодок; моделирование фигур из шаров (</w:t>
      </w:r>
      <w:proofErr w:type="spellStart"/>
      <w:r w:rsidRPr="00036746">
        <w:rPr>
          <w:rFonts w:ascii="Times New Roman" w:hAnsi="Times New Roman"/>
          <w:sz w:val="26"/>
          <w:szCs w:val="26"/>
        </w:rPr>
        <w:t>тв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стинг</w:t>
      </w:r>
      <w:proofErr w:type="spellEnd"/>
      <w:r w:rsidRPr="00036746">
        <w:rPr>
          <w:rFonts w:ascii="Times New Roman" w:hAnsi="Times New Roman"/>
          <w:sz w:val="26"/>
          <w:szCs w:val="26"/>
        </w:rPr>
        <w:t>); изготовление масок героев современных  мультфильмов; изготовление магнитов на холодильник из фетра на тему «Космические и</w:t>
      </w:r>
      <w:r w:rsidRPr="00036746">
        <w:rPr>
          <w:rFonts w:ascii="Times New Roman" w:hAnsi="Times New Roman"/>
          <w:sz w:val="26"/>
          <w:szCs w:val="26"/>
        </w:rPr>
        <w:t>с</w:t>
      </w:r>
      <w:r w:rsidRPr="00036746">
        <w:rPr>
          <w:rFonts w:ascii="Times New Roman" w:hAnsi="Times New Roman"/>
          <w:sz w:val="26"/>
          <w:szCs w:val="26"/>
        </w:rPr>
        <w:t>тории»; создание веера из подручных материалов (одноразовых вилок); создание народных кукол «Барби по-русски» и «</w:t>
      </w:r>
      <w:proofErr w:type="spellStart"/>
      <w:r w:rsidRPr="00036746">
        <w:rPr>
          <w:rFonts w:ascii="Times New Roman" w:hAnsi="Times New Roman"/>
          <w:sz w:val="26"/>
          <w:szCs w:val="26"/>
        </w:rPr>
        <w:t>Шишкомоделир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вание</w:t>
      </w:r>
      <w:proofErr w:type="spellEnd"/>
      <w:r w:rsidRPr="00036746">
        <w:rPr>
          <w:rFonts w:ascii="Times New Roman" w:hAnsi="Times New Roman"/>
          <w:sz w:val="26"/>
          <w:szCs w:val="26"/>
        </w:rPr>
        <w:t>»; экологический клуб «</w:t>
      </w:r>
      <w:proofErr w:type="spellStart"/>
      <w:r w:rsidRPr="00036746">
        <w:rPr>
          <w:rFonts w:ascii="Times New Roman" w:hAnsi="Times New Roman"/>
          <w:sz w:val="26"/>
          <w:szCs w:val="26"/>
        </w:rPr>
        <w:t>Greenколледж</w:t>
      </w:r>
      <w:proofErr w:type="spellEnd"/>
      <w:r w:rsidRPr="00036746">
        <w:rPr>
          <w:rFonts w:ascii="Times New Roman" w:hAnsi="Times New Roman"/>
          <w:sz w:val="26"/>
          <w:szCs w:val="26"/>
        </w:rPr>
        <w:t>»; студия современного парного танца «Эйфория» и др.</w:t>
      </w:r>
      <w:proofErr w:type="gramEnd"/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2. Интерактивные площадки, такие как: фестиваль воздушных змеев; караоке; </w:t>
      </w:r>
      <w:proofErr w:type="spellStart"/>
      <w:r w:rsidRPr="00036746">
        <w:rPr>
          <w:rFonts w:ascii="Times New Roman" w:hAnsi="Times New Roman"/>
          <w:sz w:val="26"/>
          <w:szCs w:val="26"/>
        </w:rPr>
        <w:t>фрироуп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; большой </w:t>
      </w:r>
      <w:proofErr w:type="spellStart"/>
      <w:r w:rsidRPr="00036746">
        <w:rPr>
          <w:rFonts w:ascii="Times New Roman" w:hAnsi="Times New Roman"/>
          <w:sz w:val="26"/>
          <w:szCs w:val="26"/>
        </w:rPr>
        <w:t>твистер</w:t>
      </w:r>
      <w:proofErr w:type="spellEnd"/>
      <w:r w:rsidRPr="00036746">
        <w:rPr>
          <w:rFonts w:ascii="Times New Roman" w:hAnsi="Times New Roman"/>
          <w:sz w:val="26"/>
          <w:szCs w:val="26"/>
        </w:rPr>
        <w:t>; рисование мелками; фот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зона «Я помог», «Будущее есть»; дерево добра; фотозона «Модно быть трезвым», «Я за трезвый Череповец», «Всегда 0 промилле» и др.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3. Городской конкурс ди-джеев «Я ди-джей!». 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4. Фотоконкурс «Город молодых».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На площади Металлургов с 17.00 час</w:t>
      </w:r>
      <w:proofErr w:type="gramStart"/>
      <w:r w:rsidRPr="00036746">
        <w:rPr>
          <w:rFonts w:ascii="Times New Roman" w:hAnsi="Times New Roman"/>
          <w:sz w:val="26"/>
          <w:szCs w:val="26"/>
        </w:rPr>
        <w:t>.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746">
        <w:rPr>
          <w:rFonts w:ascii="Times New Roman" w:hAnsi="Times New Roman"/>
          <w:sz w:val="26"/>
          <w:szCs w:val="26"/>
        </w:rPr>
        <w:t>д</w:t>
      </w:r>
      <w:proofErr w:type="gramEnd"/>
      <w:r w:rsidRPr="00036746">
        <w:rPr>
          <w:rFonts w:ascii="Times New Roman" w:hAnsi="Times New Roman"/>
          <w:sz w:val="26"/>
          <w:szCs w:val="26"/>
        </w:rPr>
        <w:t>о 19.30 час. на основной сцене выступали лучшие коллективы нашего города.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19.40 час</w:t>
      </w:r>
      <w:proofErr w:type="gramStart"/>
      <w:r w:rsidRPr="00036746">
        <w:rPr>
          <w:rFonts w:ascii="Times New Roman" w:hAnsi="Times New Roman"/>
          <w:sz w:val="26"/>
          <w:szCs w:val="26"/>
        </w:rPr>
        <w:t>.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746">
        <w:rPr>
          <w:rFonts w:ascii="Times New Roman" w:hAnsi="Times New Roman"/>
          <w:sz w:val="26"/>
          <w:szCs w:val="26"/>
        </w:rPr>
        <w:t>с</w:t>
      </w:r>
      <w:proofErr w:type="gramEnd"/>
      <w:r w:rsidRPr="00036746">
        <w:rPr>
          <w:rFonts w:ascii="Times New Roman" w:hAnsi="Times New Roman"/>
          <w:sz w:val="26"/>
          <w:szCs w:val="26"/>
        </w:rPr>
        <w:t>остоялся розыгрыш призов, в котором приняли участие все участники мероприятия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С 19.50 час</w:t>
      </w:r>
      <w:proofErr w:type="gramStart"/>
      <w:r w:rsidRPr="00036746">
        <w:rPr>
          <w:rFonts w:ascii="Times New Roman" w:hAnsi="Times New Roman"/>
          <w:sz w:val="26"/>
          <w:szCs w:val="26"/>
        </w:rPr>
        <w:t>.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746">
        <w:rPr>
          <w:rFonts w:ascii="Times New Roman" w:hAnsi="Times New Roman"/>
          <w:sz w:val="26"/>
          <w:szCs w:val="26"/>
        </w:rPr>
        <w:t>д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о 21.00 час. на пл. Металлургов, состоялась </w:t>
      </w:r>
      <w:proofErr w:type="spellStart"/>
      <w:r w:rsidRPr="00036746">
        <w:rPr>
          <w:rFonts w:ascii="Times New Roman" w:hAnsi="Times New Roman"/>
          <w:sz w:val="26"/>
          <w:szCs w:val="26"/>
        </w:rPr>
        <w:t>всегородская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массовая дискотека при участии известных ди-джеев города и победителей городского конкурса ди-джеев «Я ди-джей!».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10 июля на территории парка имени Ленинского комсомола состоялся </w:t>
      </w:r>
      <w:r w:rsidRPr="00036746">
        <w:rPr>
          <w:rFonts w:ascii="Times New Roman" w:hAnsi="Times New Roman"/>
          <w:b/>
          <w:sz w:val="26"/>
          <w:szCs w:val="26"/>
        </w:rPr>
        <w:t>городской конкурс «Парад невест – 2016»</w:t>
      </w:r>
      <w:r w:rsidRPr="00036746">
        <w:rPr>
          <w:rFonts w:ascii="Times New Roman" w:hAnsi="Times New Roman"/>
          <w:sz w:val="26"/>
          <w:szCs w:val="26"/>
        </w:rPr>
        <w:t>, в рамках мер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приятий, посвящённых Дню семьи, любви и верности.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 Конкурса – продвижение традиционных ценностей - семья, брак, замужество, материнство.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Задачи Конкурса: формирование основ культуры семьи;  стимулирование интереса молодых людей к созданию стабильных  семе</w:t>
      </w:r>
      <w:r w:rsidRPr="00036746">
        <w:rPr>
          <w:rFonts w:ascii="Times New Roman" w:hAnsi="Times New Roman"/>
          <w:sz w:val="26"/>
          <w:szCs w:val="26"/>
        </w:rPr>
        <w:t>й</w:t>
      </w:r>
      <w:r w:rsidRPr="00036746">
        <w:rPr>
          <w:rFonts w:ascii="Times New Roman" w:hAnsi="Times New Roman"/>
          <w:sz w:val="26"/>
          <w:szCs w:val="26"/>
        </w:rPr>
        <w:t>ных отношений; повышение интереса к свадебному обряду; повышение уровня культуры проведения свадебных торжеств.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Организаторами городского конкурса «Парад невест – 2016» выступили управление по работе с общественностью мэрии города Ч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реповца, МКУ «Череповецкий молодежный центр», АНО по реализации проектов в сфере поддержки семьи и детства «Мамы Череповца рекомендуют», ЧГО ВОО «Молодая Гвардия Единой России».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Уже в 12.20 час</w:t>
      </w:r>
      <w:proofErr w:type="gramStart"/>
      <w:r w:rsidRPr="00036746">
        <w:rPr>
          <w:rFonts w:ascii="Times New Roman" w:hAnsi="Times New Roman"/>
          <w:sz w:val="26"/>
          <w:szCs w:val="26"/>
        </w:rPr>
        <w:t>.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746">
        <w:rPr>
          <w:rFonts w:ascii="Times New Roman" w:hAnsi="Times New Roman"/>
          <w:sz w:val="26"/>
          <w:szCs w:val="26"/>
        </w:rPr>
        <w:t>с</w:t>
      </w:r>
      <w:proofErr w:type="gramEnd"/>
      <w:r w:rsidRPr="00036746">
        <w:rPr>
          <w:rFonts w:ascii="Times New Roman" w:hAnsi="Times New Roman"/>
          <w:sz w:val="26"/>
          <w:szCs w:val="26"/>
        </w:rPr>
        <w:t>остоялось торжественное открытие мероприятия. В программе мероприятия было организовано дефиле всех учас</w:t>
      </w:r>
      <w:r w:rsidRPr="00036746">
        <w:rPr>
          <w:rFonts w:ascii="Times New Roman" w:hAnsi="Times New Roman"/>
          <w:sz w:val="26"/>
          <w:szCs w:val="26"/>
        </w:rPr>
        <w:t>т</w:t>
      </w:r>
      <w:r w:rsidRPr="00036746">
        <w:rPr>
          <w:rFonts w:ascii="Times New Roman" w:hAnsi="Times New Roman"/>
          <w:sz w:val="26"/>
          <w:szCs w:val="26"/>
        </w:rPr>
        <w:t xml:space="preserve">ниц; танцевальные задания для участниц; выступление творческих коллективов города; бросание свадебных букетов.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2016 году в параде невест приняли участие невесты не только в традиционных свадебных платьях, были введены и другие номин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ции: «Все дело в шляпе», «Молодежная невеста», «Буйство красок», «Невеста стран мира», «Невеста-загадка». Также были выбраны нев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сты с самой ранней, поздней датами регистрации брака и приз зрительских симпатий.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После объявления победительниц в номинациях городского конкурса «Парад невест – 2016» все участницы организовали шествие по улицам города по маршруту  (парк имени Ленинского комсомола – ул. М.Горького – ул. Ленина – пл. Милютина).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lightGray"/>
        </w:rPr>
      </w:pPr>
      <w:r w:rsidRPr="00036746">
        <w:rPr>
          <w:rFonts w:ascii="Times New Roman" w:hAnsi="Times New Roman"/>
          <w:sz w:val="26"/>
          <w:szCs w:val="26"/>
        </w:rPr>
        <w:t>В 14.00 час</w:t>
      </w:r>
      <w:proofErr w:type="gramStart"/>
      <w:r w:rsidRPr="00036746">
        <w:rPr>
          <w:rFonts w:ascii="Times New Roman" w:hAnsi="Times New Roman"/>
          <w:sz w:val="26"/>
          <w:szCs w:val="26"/>
        </w:rPr>
        <w:t>.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036746">
        <w:rPr>
          <w:rFonts w:ascii="Times New Roman" w:hAnsi="Times New Roman"/>
          <w:sz w:val="26"/>
          <w:szCs w:val="26"/>
        </w:rPr>
        <w:t>у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частницами Парада невест был организован танцевальный </w:t>
      </w:r>
      <w:proofErr w:type="spellStart"/>
      <w:r w:rsidRPr="00036746">
        <w:rPr>
          <w:rFonts w:ascii="Times New Roman" w:hAnsi="Times New Roman"/>
          <w:sz w:val="26"/>
          <w:szCs w:val="26"/>
        </w:rPr>
        <w:t>флешмоб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на площади Милютина у </w:t>
      </w:r>
      <w:proofErr w:type="spellStart"/>
      <w:r w:rsidRPr="00036746">
        <w:rPr>
          <w:rFonts w:ascii="Times New Roman" w:hAnsi="Times New Roman"/>
          <w:sz w:val="26"/>
          <w:szCs w:val="26"/>
        </w:rPr>
        <w:t>ЗАГСа</w:t>
      </w:r>
      <w:proofErr w:type="spellEnd"/>
      <w:r w:rsidRPr="00036746">
        <w:rPr>
          <w:rFonts w:ascii="Times New Roman" w:hAnsi="Times New Roman"/>
          <w:sz w:val="26"/>
          <w:szCs w:val="26"/>
        </w:rPr>
        <w:t>, фотографиров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 xml:space="preserve">ние с </w:t>
      </w:r>
      <w:proofErr w:type="spellStart"/>
      <w:r w:rsidRPr="00036746">
        <w:rPr>
          <w:rFonts w:ascii="Times New Roman" w:hAnsi="Times New Roman"/>
          <w:sz w:val="26"/>
          <w:szCs w:val="26"/>
        </w:rPr>
        <w:t>ретроавтомобилями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и мотоциклами после чего невесты продолжили свой путь по ул. Ленина до теплохода «Петр I». Каждая  участн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ца конкурса «Парад невест – 2016»  получила дипломы участника и сюрпризы  от партнёров.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2 сентября 2016 года на площади Революции был проведен </w:t>
      </w:r>
      <w:r w:rsidRPr="00036746">
        <w:rPr>
          <w:rFonts w:ascii="Times New Roman" w:hAnsi="Times New Roman"/>
          <w:b/>
          <w:sz w:val="26"/>
          <w:szCs w:val="26"/>
        </w:rPr>
        <w:t xml:space="preserve">открытый праздник-соревнование для дошкольников «V </w:t>
      </w:r>
      <w:proofErr w:type="gramStart"/>
      <w:r w:rsidRPr="00036746">
        <w:rPr>
          <w:rFonts w:ascii="Times New Roman" w:hAnsi="Times New Roman"/>
          <w:b/>
          <w:sz w:val="26"/>
          <w:szCs w:val="26"/>
        </w:rPr>
        <w:t>городская</w:t>
      </w:r>
      <w:proofErr w:type="gramEnd"/>
      <w:r w:rsidRPr="0003674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36746">
        <w:rPr>
          <w:rFonts w:ascii="Times New Roman" w:hAnsi="Times New Roman"/>
          <w:b/>
          <w:sz w:val="26"/>
          <w:szCs w:val="26"/>
        </w:rPr>
        <w:t>Беговелогонка</w:t>
      </w:r>
      <w:proofErr w:type="spellEnd"/>
      <w:r w:rsidRPr="00036746">
        <w:rPr>
          <w:rFonts w:ascii="Times New Roman" w:hAnsi="Times New Roman"/>
          <w:b/>
          <w:sz w:val="26"/>
          <w:szCs w:val="26"/>
        </w:rPr>
        <w:t>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 мероприятия – организация семейного досуга и популяризация велоспорта среди детей дошкольного возраста.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Задачи мероприятия – демонстрация новых форм организации семейного досуга; повышение престижа семьи, как социального и</w:t>
      </w:r>
      <w:r w:rsidRPr="00036746">
        <w:rPr>
          <w:rFonts w:ascii="Times New Roman" w:hAnsi="Times New Roman"/>
          <w:sz w:val="26"/>
          <w:szCs w:val="26"/>
        </w:rPr>
        <w:t>н</w:t>
      </w:r>
      <w:r w:rsidRPr="00036746">
        <w:rPr>
          <w:rFonts w:ascii="Times New Roman" w:hAnsi="Times New Roman"/>
          <w:sz w:val="26"/>
          <w:szCs w:val="26"/>
        </w:rPr>
        <w:t>ститута в молодежной среде; создание условий для физического развития детей.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Организаторами и </w:t>
      </w:r>
      <w:proofErr w:type="spellStart"/>
      <w:r w:rsidRPr="00036746">
        <w:rPr>
          <w:rFonts w:ascii="Times New Roman" w:hAnsi="Times New Roman"/>
          <w:sz w:val="26"/>
          <w:szCs w:val="26"/>
        </w:rPr>
        <w:t>Беговелогонки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выступили управление по работе с общественностью мэрии города Череповца, МКУ «Черепове</w:t>
      </w:r>
      <w:r w:rsidRPr="00036746">
        <w:rPr>
          <w:rFonts w:ascii="Times New Roman" w:hAnsi="Times New Roman"/>
          <w:sz w:val="26"/>
          <w:szCs w:val="26"/>
        </w:rPr>
        <w:t>ц</w:t>
      </w:r>
      <w:r w:rsidRPr="00036746">
        <w:rPr>
          <w:rFonts w:ascii="Times New Roman" w:hAnsi="Times New Roman"/>
          <w:sz w:val="26"/>
          <w:szCs w:val="26"/>
        </w:rPr>
        <w:t>кий молодежный центр», молодежное общественное объединение «Современная мама».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Участниками </w:t>
      </w:r>
      <w:proofErr w:type="spellStart"/>
      <w:r w:rsidRPr="00036746">
        <w:rPr>
          <w:rFonts w:ascii="Times New Roman" w:hAnsi="Times New Roman"/>
          <w:sz w:val="26"/>
          <w:szCs w:val="26"/>
        </w:rPr>
        <w:t>Беговелогонки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выступили мамы с детьми, участницы молодежного общественного объединения «Современная мама»; представители семейных клубов участников программы «Маленькая страна»; жители города Череповца с детьми в возрасте от 1 года до 6 лет включительно.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36746">
        <w:rPr>
          <w:rFonts w:ascii="Times New Roman" w:hAnsi="Times New Roman"/>
          <w:sz w:val="26"/>
          <w:szCs w:val="26"/>
        </w:rPr>
        <w:t>Беговелогонка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прошла в формате заездов дошкольников на </w:t>
      </w:r>
      <w:proofErr w:type="spellStart"/>
      <w:r w:rsidRPr="00036746">
        <w:rPr>
          <w:rFonts w:ascii="Times New Roman" w:hAnsi="Times New Roman"/>
          <w:sz w:val="26"/>
          <w:szCs w:val="26"/>
        </w:rPr>
        <w:t>беговелах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. К участию в мероприятии были допущены дети в возрасте от 1 года до 6 лет включительно. Так же были проведены заезды на самокатах.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Показать свое мастерство в управлении двухколесным транспортом пришли 160 малышей в возрасте от 1,5 лет до 6. Поддерживали юных спортсменов родители, бабушки и дедушки. Дети показали не только мастерство управления транспортом, но и умение кататься в н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 xml:space="preserve">обычных костюмах. На трассе гоняли пчелки, львята, мишки и мышки, принцессы, зайчики, пираты и </w:t>
      </w:r>
      <w:proofErr w:type="spellStart"/>
      <w:r w:rsidRPr="00036746">
        <w:rPr>
          <w:rFonts w:ascii="Times New Roman" w:hAnsi="Times New Roman"/>
          <w:sz w:val="26"/>
          <w:szCs w:val="26"/>
        </w:rPr>
        <w:t>бэтмены</w:t>
      </w:r>
      <w:proofErr w:type="spellEnd"/>
      <w:r w:rsidRPr="00036746">
        <w:rPr>
          <w:rFonts w:ascii="Times New Roman" w:hAnsi="Times New Roman"/>
          <w:sz w:val="26"/>
          <w:szCs w:val="26"/>
        </w:rPr>
        <w:t>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Все участники получили призы, победители были награждены дипломами и памятными подарками.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4 сентября на площади Металлургов и территории парка имени Ленинского комсомола МБУК «Городской культурно-досуговый центр «Единение» был проведен </w:t>
      </w:r>
      <w:r w:rsidRPr="00036746">
        <w:rPr>
          <w:rFonts w:ascii="Times New Roman" w:hAnsi="Times New Roman"/>
          <w:b/>
          <w:sz w:val="26"/>
          <w:szCs w:val="26"/>
        </w:rPr>
        <w:t>фестиваль-марафон «Энергия молодых».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Целью Фестиваля является популяризация активного отдыха, спортивной деятельности, здорового образа жизни населения, развитие спорта и физической культуры, привлечение горожан к систематическим занятиям физической культурой и спортом,  развитие и популяр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зация детского и молодежного спорта.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Организаторами Фестиваля выступили ЧГО ВОО «Молодая гвардия Единой России», Ассоциация воздушно-спортивного </w:t>
      </w:r>
      <w:proofErr w:type="spellStart"/>
      <w:r w:rsidRPr="00036746">
        <w:rPr>
          <w:rFonts w:ascii="Times New Roman" w:hAnsi="Times New Roman"/>
          <w:sz w:val="26"/>
          <w:szCs w:val="26"/>
        </w:rPr>
        <w:t>эквилибра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36746">
        <w:rPr>
          <w:rFonts w:ascii="Times New Roman" w:hAnsi="Times New Roman"/>
          <w:sz w:val="26"/>
          <w:szCs w:val="26"/>
        </w:rPr>
        <w:t>воркаута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Вологодской области, общественная организация «Мамы Череповца рекомендуют», «ЭКА» Экологическое альтернативное дв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жение России», открытый молодежный канал «Мотор ТВ» г. Череповца, управление по работе с общественностью мэрии города, управл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ние по делам культуры мэрии.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Участниками марафона выступила активная молодежь города в возрасте от 18 лет.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На Фестивале были представлены 20 различных интерактивных площадок: американский футбол, </w:t>
      </w:r>
      <w:proofErr w:type="spellStart"/>
      <w:r w:rsidRPr="00036746">
        <w:rPr>
          <w:rFonts w:ascii="Times New Roman" w:hAnsi="Times New Roman"/>
          <w:sz w:val="26"/>
          <w:szCs w:val="26"/>
        </w:rPr>
        <w:t>чирлидинг</w:t>
      </w:r>
      <w:proofErr w:type="spellEnd"/>
      <w:r w:rsidRPr="00036746">
        <w:rPr>
          <w:rFonts w:ascii="Times New Roman" w:hAnsi="Times New Roman"/>
          <w:sz w:val="26"/>
          <w:szCs w:val="26"/>
        </w:rPr>
        <w:t>, воздушно-</w:t>
      </w:r>
      <w:proofErr w:type="spellStart"/>
      <w:r w:rsidRPr="00036746">
        <w:rPr>
          <w:rFonts w:ascii="Times New Roman" w:hAnsi="Times New Roman"/>
          <w:sz w:val="26"/>
          <w:szCs w:val="26"/>
        </w:rPr>
        <w:t>спортивноый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746">
        <w:rPr>
          <w:rFonts w:ascii="Times New Roman" w:hAnsi="Times New Roman"/>
          <w:sz w:val="26"/>
          <w:szCs w:val="26"/>
        </w:rPr>
        <w:t>эквилибр</w:t>
      </w:r>
      <w:proofErr w:type="spellEnd"/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036746">
        <w:rPr>
          <w:rFonts w:ascii="Times New Roman" w:hAnsi="Times New Roman"/>
          <w:sz w:val="26"/>
          <w:szCs w:val="26"/>
        </w:rPr>
        <w:t>воркаут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, бокс, шахматы,  женский хоккей, </w:t>
      </w:r>
      <w:proofErr w:type="spellStart"/>
      <w:r w:rsidRPr="00036746">
        <w:rPr>
          <w:rFonts w:ascii="Times New Roman" w:hAnsi="Times New Roman"/>
          <w:sz w:val="26"/>
          <w:szCs w:val="26"/>
        </w:rPr>
        <w:t>флорбол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, восточные единоборства,  танцевальные направления, </w:t>
      </w:r>
      <w:proofErr w:type="spellStart"/>
      <w:r w:rsidRPr="00036746">
        <w:rPr>
          <w:rFonts w:ascii="Times New Roman" w:hAnsi="Times New Roman"/>
          <w:sz w:val="26"/>
          <w:szCs w:val="26"/>
        </w:rPr>
        <w:t>фреран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36746">
        <w:rPr>
          <w:rFonts w:ascii="Times New Roman" w:hAnsi="Times New Roman"/>
          <w:sz w:val="26"/>
          <w:szCs w:val="26"/>
        </w:rPr>
        <w:t>паркур</w:t>
      </w:r>
      <w:proofErr w:type="spellEnd"/>
      <w:r w:rsidRPr="00036746">
        <w:rPr>
          <w:rFonts w:ascii="Times New Roman" w:hAnsi="Times New Roman"/>
          <w:sz w:val="26"/>
          <w:szCs w:val="26"/>
        </w:rPr>
        <w:t>, вело</w:t>
      </w:r>
      <w:r w:rsidRPr="00036746">
        <w:rPr>
          <w:rFonts w:ascii="Times New Roman" w:hAnsi="Times New Roman"/>
          <w:sz w:val="26"/>
          <w:szCs w:val="26"/>
        </w:rPr>
        <w:t>с</w:t>
      </w:r>
      <w:r w:rsidRPr="00036746">
        <w:rPr>
          <w:rFonts w:ascii="Times New Roman" w:hAnsi="Times New Roman"/>
          <w:sz w:val="26"/>
          <w:szCs w:val="26"/>
        </w:rPr>
        <w:t xml:space="preserve">порт, </w:t>
      </w:r>
      <w:proofErr w:type="spellStart"/>
      <w:r w:rsidRPr="00036746">
        <w:rPr>
          <w:rFonts w:ascii="Times New Roman" w:hAnsi="Times New Roman"/>
          <w:sz w:val="26"/>
          <w:szCs w:val="26"/>
        </w:rPr>
        <w:t>фрироуп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и др.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Действие Фестиваля было разделено на две части: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с 13.00 час</w:t>
      </w:r>
      <w:proofErr w:type="gramStart"/>
      <w:r w:rsidRPr="00036746">
        <w:rPr>
          <w:rFonts w:ascii="Times New Roman" w:hAnsi="Times New Roman"/>
          <w:sz w:val="26"/>
          <w:szCs w:val="26"/>
        </w:rPr>
        <w:t>.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746">
        <w:rPr>
          <w:rFonts w:ascii="Times New Roman" w:hAnsi="Times New Roman"/>
          <w:sz w:val="26"/>
          <w:szCs w:val="26"/>
        </w:rPr>
        <w:t>д</w:t>
      </w:r>
      <w:proofErr w:type="gramEnd"/>
      <w:r w:rsidRPr="00036746">
        <w:rPr>
          <w:rFonts w:ascii="Times New Roman" w:hAnsi="Times New Roman"/>
          <w:sz w:val="26"/>
          <w:szCs w:val="26"/>
        </w:rPr>
        <w:t>о 19.00 час. на площади Металлургов был организован марафон по площадкам. Участникам марафона (жителям гор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 xml:space="preserve">да) в выданные </w:t>
      </w:r>
      <w:proofErr w:type="spellStart"/>
      <w:r w:rsidRPr="00036746">
        <w:rPr>
          <w:rFonts w:ascii="Times New Roman" w:hAnsi="Times New Roman"/>
          <w:sz w:val="26"/>
          <w:szCs w:val="26"/>
        </w:rPr>
        <w:t>кросслисты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вносились полученные баллы за выполнение заданий на площадках. По окончании марафона участники и пл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щадки-победители были награждении памятными подарками.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Во время марафона на сцене площади Металлургов было организовано выступление творческих коллективов и ди-джеев города.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с 13.00 час</w:t>
      </w:r>
      <w:proofErr w:type="gramStart"/>
      <w:r w:rsidRPr="00036746">
        <w:rPr>
          <w:rFonts w:ascii="Times New Roman" w:hAnsi="Times New Roman"/>
          <w:sz w:val="26"/>
          <w:szCs w:val="26"/>
        </w:rPr>
        <w:t>.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746">
        <w:rPr>
          <w:rFonts w:ascii="Times New Roman" w:hAnsi="Times New Roman"/>
          <w:sz w:val="26"/>
          <w:szCs w:val="26"/>
        </w:rPr>
        <w:t>д</w:t>
      </w:r>
      <w:proofErr w:type="gramEnd"/>
      <w:r w:rsidRPr="00036746">
        <w:rPr>
          <w:rFonts w:ascii="Times New Roman" w:hAnsi="Times New Roman"/>
          <w:sz w:val="26"/>
          <w:szCs w:val="26"/>
        </w:rPr>
        <w:t>о 19.00 час. на территории парка имени Ленинского комсомола МБУК «Городской культурно-досуговый центр «Ед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нение» была организована работа интерактивных площадок: мастер-классы по йоге, интерактивные фотозоны, мастер-классы по разным танцевальным направлениям, забавы для детей.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С 19.00 час</w:t>
      </w:r>
      <w:proofErr w:type="gramStart"/>
      <w:r w:rsidRPr="00036746">
        <w:rPr>
          <w:rFonts w:ascii="Times New Roman" w:hAnsi="Times New Roman"/>
          <w:sz w:val="26"/>
          <w:szCs w:val="26"/>
        </w:rPr>
        <w:t>.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746">
        <w:rPr>
          <w:rFonts w:ascii="Times New Roman" w:hAnsi="Times New Roman"/>
          <w:sz w:val="26"/>
          <w:szCs w:val="26"/>
        </w:rPr>
        <w:t>д</w:t>
      </w:r>
      <w:proofErr w:type="gramEnd"/>
      <w:r w:rsidRPr="00036746">
        <w:rPr>
          <w:rFonts w:ascii="Times New Roman" w:hAnsi="Times New Roman"/>
          <w:sz w:val="26"/>
          <w:szCs w:val="26"/>
        </w:rPr>
        <w:t>о 21.00 час. на площади Металлургов состоялся танцевальный марафон «</w:t>
      </w:r>
      <w:proofErr w:type="spellStart"/>
      <w:r w:rsidRPr="00036746">
        <w:rPr>
          <w:rFonts w:ascii="Times New Roman" w:hAnsi="Times New Roman"/>
          <w:sz w:val="26"/>
          <w:szCs w:val="26"/>
        </w:rPr>
        <w:t>Energy-party</w:t>
      </w:r>
      <w:proofErr w:type="spellEnd"/>
      <w:r w:rsidRPr="00036746">
        <w:rPr>
          <w:rFonts w:ascii="Times New Roman" w:hAnsi="Times New Roman"/>
          <w:sz w:val="26"/>
          <w:szCs w:val="26"/>
        </w:rPr>
        <w:t>» для всех участников Фестиваля.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Муниципальный этап «Творческого направления» фестиваля молодежного актива «Наша территория» состоялся в г. Череповце 13 октября в малом зале МБУК «Дворец культуры «Строитель» имени Д.Н. </w:t>
      </w:r>
      <w:proofErr w:type="spellStart"/>
      <w:r w:rsidRPr="00036746">
        <w:rPr>
          <w:rFonts w:ascii="Times New Roman" w:hAnsi="Times New Roman"/>
          <w:sz w:val="26"/>
          <w:szCs w:val="26"/>
        </w:rPr>
        <w:t>Мамлеева</w:t>
      </w:r>
      <w:proofErr w:type="spellEnd"/>
      <w:r w:rsidRPr="00036746">
        <w:rPr>
          <w:rFonts w:ascii="Times New Roman" w:hAnsi="Times New Roman"/>
          <w:sz w:val="26"/>
          <w:szCs w:val="26"/>
        </w:rPr>
        <w:t>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Творческое направление проходило по следующим номинациям: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1. «Музыка»,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2. «Хореография»,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3. «Театр»,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4. «Оригинальный жанр».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Участниками мероприятия выступили жители города Череповца в возрасте от 18 до 35 лет. Общее количество заявок составило – 30 шт.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36746">
        <w:rPr>
          <w:rFonts w:ascii="Times New Roman" w:hAnsi="Times New Roman"/>
          <w:b/>
          <w:sz w:val="26"/>
          <w:szCs w:val="26"/>
        </w:rPr>
        <w:t>В 2016 году опробованы и отработаны новые формы работы с молодежью:</w:t>
      </w:r>
      <w:r w:rsidRPr="0003674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В апреле-декабре 2016 года специалистами МКУ «Череповецкий молодежный центр» совместно с отделом по реализации социал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ных программ мэрии был реализован проект </w:t>
      </w:r>
      <w:r w:rsidRPr="0003674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«Молодежные </w:t>
      </w:r>
      <w:proofErr w:type="spellStart"/>
      <w:r w:rsidRPr="0003674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батлы</w:t>
      </w:r>
      <w:proofErr w:type="spellEnd"/>
      <w:r w:rsidRPr="0003674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»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тему «Нехимические виды зависимости» на базе 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 xml:space="preserve">БПОУ </w:t>
      </w:r>
      <w:proofErr w:type="gramStart"/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ВО</w:t>
      </w:r>
      <w:proofErr w:type="gramEnd"/>
      <w:r w:rsidRPr="00036746">
        <w:rPr>
          <w:rFonts w:ascii="Times New Roman" w:hAnsi="Times New Roman"/>
          <w:sz w:val="26"/>
          <w:szCs w:val="26"/>
          <w:shd w:val="clear" w:color="auto" w:fill="FFFFFF"/>
        </w:rPr>
        <w:t xml:space="preserve"> «Чер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повецкий металлургический колледж», БПОУ ВО «</w:t>
      </w:r>
      <w:r w:rsidRPr="00036746">
        <w:rPr>
          <w:rStyle w:val="afc"/>
          <w:bCs/>
          <w:sz w:val="26"/>
          <w:szCs w:val="26"/>
          <w:shd w:val="clear" w:color="auto" w:fill="FFFFFF"/>
        </w:rPr>
        <w:t>Череповецкий химико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036746">
        <w:rPr>
          <w:rStyle w:val="afc"/>
          <w:bCs/>
          <w:sz w:val="26"/>
          <w:szCs w:val="26"/>
          <w:shd w:val="clear" w:color="auto" w:fill="FFFFFF"/>
        </w:rPr>
        <w:t xml:space="preserve">технологический колледж» и др. 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Студенты - участники проекта предварительно самостоятельно изучали тему  «Нехимические виды зависимости», обращая внимание на актуальность проблемы в совр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менном обществе, виды  зависимостей и их распространенность,  основные угрозы и опасности, которые подстерегают в виртуальном мире, основные правила пользования техническими средствами (телефон, компьютер, смартфон, планшеты и др.), основы безопасного поведения в Интернете, в социальных сетях, способы технического контроля безопасности. Каждая команда готовила творческое задание – презент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цию, в которой освещалась данная проблема. Подведение итогов проделанной работы прошло в форме игры-соревнования. 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Насколько м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лодым людям удалось разобраться в вопросе, оценивали члены компетентного жюри.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 апреля сектор по работе с детьми и молодежью запустил </w:t>
      </w:r>
      <w:proofErr w:type="spellStart"/>
      <w:r w:rsidRPr="0003674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флешмоб</w:t>
      </w:r>
      <w:proofErr w:type="spellEnd"/>
      <w:r w:rsidRPr="0003674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-вызов,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посвященный Дню Космонавтики  и направленный на повышение осведомлённости молодежи на тему освоения космоса.   Основной задачей </w:t>
      </w:r>
      <w:proofErr w:type="spellStart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флешмоба</w:t>
      </w:r>
      <w:proofErr w:type="spellEnd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-вызова было записать короткое видео на тему «Космос» и вызвать на спор еще три группы людей. Это могла быть и песня, и стихотворение, и танец, и просто интересный факт. Главное, что бы это было связанно с темой «космонавтики». Записанный видеоролик необходимо было разместить у себя на странице или в группе в социальной сети «В контакте» и продублировать его в группу «Сектора по работе с детьми и молодежью» (https://vk.com/club103307528) и на страницы или в группы тех, кому был отправлен вызов. Участниками </w:t>
      </w:r>
      <w:proofErr w:type="spellStart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флешмоба</w:t>
      </w:r>
      <w:proofErr w:type="spellEnd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-вызова стали: Мол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дежный Парламент города Череповца, Молодежная организация дивизиона «Северсталь Российская сталь», объединенный Совет ЧГУ, М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лодая гвардия Единой России, лицей АМТЭК, Молодежный Парламент Череповецкого района,  Молодежный Парламент </w:t>
      </w:r>
      <w:proofErr w:type="spellStart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Тарногского</w:t>
      </w:r>
      <w:proofErr w:type="spellEnd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й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она, Кирилловского района, Белозерского, </w:t>
      </w:r>
      <w:proofErr w:type="spellStart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Тотемского</w:t>
      </w:r>
      <w:proofErr w:type="spellEnd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Бабушкинского, </w:t>
      </w:r>
      <w:proofErr w:type="spellStart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Вытегорского</w:t>
      </w:r>
      <w:proofErr w:type="spellEnd"/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районов,  реабилитационный центр «Преодоление» и др.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Также в рамках городского проекта «Культурный Череповец» была реализована </w:t>
      </w:r>
      <w:r w:rsidRPr="00036746">
        <w:rPr>
          <w:rFonts w:ascii="Times New Roman" w:hAnsi="Times New Roman"/>
          <w:b/>
          <w:sz w:val="26"/>
          <w:szCs w:val="26"/>
        </w:rPr>
        <w:t>городская образовательная игра «Игра по прав</w:t>
      </w:r>
      <w:r w:rsidRPr="00036746">
        <w:rPr>
          <w:rFonts w:ascii="Times New Roman" w:hAnsi="Times New Roman"/>
          <w:b/>
          <w:sz w:val="26"/>
          <w:szCs w:val="26"/>
        </w:rPr>
        <w:t>и</w:t>
      </w:r>
      <w:r w:rsidRPr="00036746">
        <w:rPr>
          <w:rFonts w:ascii="Times New Roman" w:hAnsi="Times New Roman"/>
          <w:b/>
          <w:sz w:val="26"/>
          <w:szCs w:val="26"/>
        </w:rPr>
        <w:t xml:space="preserve">лам». </w:t>
      </w:r>
      <w:r w:rsidRPr="00036746">
        <w:rPr>
          <w:rFonts w:ascii="Times New Roman" w:hAnsi="Times New Roman"/>
          <w:sz w:val="26"/>
          <w:szCs w:val="26"/>
        </w:rPr>
        <w:t>Цель игры – выявление самого грамотного предприятия (общественной организации) города.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Участником городской интеллектуально-познавательной игры «Игра по правилам» стали команды, сформированные от предприятия или общественной организации города Череповца в составе 5 (пяти) человек (капитан + 4 члена команды) в возрасте от 18 до 35 лет. </w:t>
      </w:r>
    </w:p>
    <w:p w:rsidR="007C5E94" w:rsidRPr="00036746" w:rsidRDefault="007C5E94" w:rsidP="00523A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Всего в 2016 году на участие </w:t>
      </w:r>
      <w:proofErr w:type="gramStart"/>
      <w:r w:rsidRPr="00036746">
        <w:rPr>
          <w:rFonts w:ascii="Times New Roman" w:hAnsi="Times New Roman"/>
          <w:sz w:val="26"/>
          <w:szCs w:val="26"/>
        </w:rPr>
        <w:t>заявилось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18 команд. 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1 этапе команды соревновались в группах между собой за право выхода в финал.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Командам было представлено игровое поле, в котором по вертикали были отображены темы, а по горизонтали уровень сложности  заданий по шкале от 10 до 50 баллов. Количество баллов зависело от сложности вопроса.</w:t>
      </w:r>
    </w:p>
    <w:p w:rsidR="007C5E94" w:rsidRPr="00036746" w:rsidRDefault="007C5E94" w:rsidP="001905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Список </w:t>
      </w:r>
      <w:proofErr w:type="spellStart"/>
      <w:r w:rsidRPr="00036746">
        <w:rPr>
          <w:rFonts w:ascii="Times New Roman" w:hAnsi="Times New Roman"/>
          <w:sz w:val="26"/>
          <w:szCs w:val="26"/>
        </w:rPr>
        <w:t>тем</w:t>
      </w:r>
      <w:proofErr w:type="gramStart"/>
      <w:r w:rsidRPr="00036746">
        <w:rPr>
          <w:rFonts w:ascii="Times New Roman" w:hAnsi="Times New Roman"/>
          <w:sz w:val="26"/>
          <w:szCs w:val="26"/>
        </w:rPr>
        <w:t>:У</w:t>
      </w:r>
      <w:proofErr w:type="gramEnd"/>
      <w:r w:rsidRPr="00036746">
        <w:rPr>
          <w:rFonts w:ascii="Times New Roman" w:hAnsi="Times New Roman"/>
          <w:sz w:val="26"/>
          <w:szCs w:val="26"/>
        </w:rPr>
        <w:t>стойчивые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выражения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Устаревшие слова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Интересные факты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Пословицы и поговорки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Пиши правильно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Говори пр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вильно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Найди ошибку в предложении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Правила русского языка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Известные люди, повлиявшие на развитие русского языка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Синонимы, омонимы, антонимы, паронимы.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 итогам первого этапа эксперты, основываясь на результатах игры, определили команды, которые прошли в следующий тур. К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манды, прошедшие во второй этап получали список вопросов для подготовки к этапу «Дебаты».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2 этап – Круглый стол и дебаты о русском языке «Замолвите слово» прошли 21 апреля 2016 года.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После круглого стола экспертная комиссия определила две лучшие команды, которые встретились на Дебатах.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На «Дебатах» участники заранее знали темы, которые будут обсуждаться.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Путем жеребьевки представители команды  выбирали позицию «за» и «против» по каждой теме.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Представители судейской коллегии имели право задавать вопросы участникам дискуссии. Также, вопросы могли задавать зрители мероприятия.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>Победила команда, которая по оценке жюри была более убедительной и набрала наибольшее количество баллов.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 xml:space="preserve">Всего в городской </w:t>
      </w:r>
      <w:r w:rsidRPr="00036746">
        <w:rPr>
          <w:rFonts w:ascii="Times New Roman" w:hAnsi="Times New Roman"/>
          <w:sz w:val="26"/>
          <w:szCs w:val="26"/>
        </w:rPr>
        <w:t>интеллектуально-познавательной игре «Игра по правилам» приняло участие 130 человек.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22 декабря в рамках городского проекта «Культурный Череповец» было проведено городское мероприятие «</w:t>
      </w:r>
      <w:r w:rsidRPr="00036746">
        <w:rPr>
          <w:rFonts w:ascii="Times New Roman" w:hAnsi="Times New Roman"/>
          <w:b/>
          <w:sz w:val="26"/>
          <w:szCs w:val="26"/>
        </w:rPr>
        <w:t>Ответ по правилам</w:t>
      </w:r>
      <w:r w:rsidRPr="00036746">
        <w:rPr>
          <w:rFonts w:ascii="Times New Roman" w:hAnsi="Times New Roman"/>
          <w:sz w:val="26"/>
          <w:szCs w:val="26"/>
        </w:rPr>
        <w:t>». Формат мероприятия следующий: волонтеры в количестве 6 человек, одетые в футболки с символикой городского проекта «Культурный Череповец» задавали жителям города вопросы на знание правил русского языка с последующим пояснением правильных ответов. Вопросы были разделены на три уровня сложности. Каждый посетитель торгово-развлекательного центра, принявший участие в мероприятии, пол</w:t>
      </w:r>
      <w:r w:rsidRPr="00036746">
        <w:rPr>
          <w:rFonts w:ascii="Times New Roman" w:hAnsi="Times New Roman"/>
          <w:sz w:val="26"/>
          <w:szCs w:val="26"/>
        </w:rPr>
        <w:t>у</w:t>
      </w:r>
      <w:r w:rsidRPr="00036746">
        <w:rPr>
          <w:rFonts w:ascii="Times New Roman" w:hAnsi="Times New Roman"/>
          <w:sz w:val="26"/>
          <w:szCs w:val="26"/>
        </w:rPr>
        <w:t>чил сувенир с символикой городского проекта «Культурный Череповец», исходя из выбранного уровня сложности. Для привлечения вн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 xml:space="preserve">мания посетителей к мероприятию был задействован комплект </w:t>
      </w:r>
      <w:proofErr w:type="spellStart"/>
      <w:r w:rsidRPr="00036746">
        <w:rPr>
          <w:rFonts w:ascii="Times New Roman" w:hAnsi="Times New Roman"/>
          <w:sz w:val="26"/>
          <w:szCs w:val="26"/>
        </w:rPr>
        <w:t>звукоусилительной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аппаратуры. Также состоялось фотографирование жит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лей города (при их желании) на фоне пресс-</w:t>
      </w:r>
      <w:proofErr w:type="spellStart"/>
      <w:r w:rsidRPr="00036746">
        <w:rPr>
          <w:rFonts w:ascii="Times New Roman" w:hAnsi="Times New Roman"/>
          <w:sz w:val="26"/>
          <w:szCs w:val="26"/>
        </w:rPr>
        <w:t>волла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городского проекта «Культурный Череповец». Для информационной поддержки были привлечены средства массовой информации города Череповца. Всего в мероприятии приняло участие 800 человек.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6746">
        <w:rPr>
          <w:rFonts w:ascii="Times New Roman" w:hAnsi="Times New Roman"/>
          <w:b/>
          <w:sz w:val="26"/>
          <w:szCs w:val="26"/>
        </w:rPr>
        <w:t>Выводы по итогам 2016 года: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В целом в 2016 году продолжает расти популярность молодежных проектов, направленных на приобщение к духовным ценностям, здоровому образу жизни, физическому развитию молодежи и </w:t>
      </w:r>
      <w:r w:rsidRPr="00036746">
        <w:rPr>
          <w:rFonts w:ascii="Times New Roman" w:hAnsi="Times New Roman"/>
          <w:bCs/>
          <w:sz w:val="26"/>
          <w:szCs w:val="26"/>
        </w:rPr>
        <w:t>поддержке талантливой молодежи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Благодаря работе городского координационного совета по делам детей и молодежи, наблюдается тенденция объединения усилий де</w:t>
      </w:r>
      <w:r w:rsidRPr="00036746">
        <w:rPr>
          <w:rFonts w:ascii="Times New Roman" w:hAnsi="Times New Roman"/>
          <w:sz w:val="26"/>
          <w:szCs w:val="26"/>
        </w:rPr>
        <w:t>т</w:t>
      </w:r>
      <w:r w:rsidRPr="00036746">
        <w:rPr>
          <w:rFonts w:ascii="Times New Roman" w:hAnsi="Times New Roman"/>
          <w:sz w:val="26"/>
          <w:szCs w:val="26"/>
        </w:rPr>
        <w:t xml:space="preserve">ских и молодежных общественных организаций в реализации социальных проектов.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Молодежь города Череповца ориентируется на самостоятельное привлечение средств </w:t>
      </w:r>
      <w:proofErr w:type="spellStart"/>
      <w:r w:rsidRPr="00036746">
        <w:rPr>
          <w:rFonts w:ascii="Times New Roman" w:hAnsi="Times New Roman"/>
          <w:sz w:val="26"/>
          <w:szCs w:val="26"/>
        </w:rPr>
        <w:t>грантовой</w:t>
      </w:r>
      <w:proofErr w:type="spellEnd"/>
      <w:r w:rsidRPr="00036746">
        <w:rPr>
          <w:rFonts w:ascii="Times New Roman" w:hAnsi="Times New Roman"/>
          <w:sz w:val="26"/>
          <w:szCs w:val="26"/>
        </w:rPr>
        <w:t xml:space="preserve"> поддержки для реализации своих с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циальных проектов;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Данные тенденции учитываются при построении работы с молодежью и формировании содержания муниципальной программы «Ра</w:t>
      </w:r>
      <w:r w:rsidRPr="00036746">
        <w:rPr>
          <w:rFonts w:ascii="Times New Roman" w:hAnsi="Times New Roman"/>
          <w:sz w:val="26"/>
          <w:szCs w:val="26"/>
        </w:rPr>
        <w:t>з</w:t>
      </w:r>
      <w:r w:rsidRPr="00036746">
        <w:rPr>
          <w:rFonts w:ascii="Times New Roman" w:hAnsi="Times New Roman"/>
          <w:sz w:val="26"/>
          <w:szCs w:val="26"/>
        </w:rPr>
        <w:t>витие м</w:t>
      </w:r>
      <w:r w:rsidR="008D783E">
        <w:rPr>
          <w:rFonts w:ascii="Times New Roman" w:hAnsi="Times New Roman"/>
          <w:sz w:val="26"/>
          <w:szCs w:val="26"/>
        </w:rPr>
        <w:t>олодежной политики» на 2013-2018</w:t>
      </w:r>
      <w:r w:rsidRPr="00036746">
        <w:rPr>
          <w:rFonts w:ascii="Times New Roman" w:hAnsi="Times New Roman"/>
          <w:sz w:val="26"/>
          <w:szCs w:val="26"/>
        </w:rPr>
        <w:t xml:space="preserve"> годы. </w:t>
      </w: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33E96" w:rsidRPr="00BE089E" w:rsidRDefault="00B33E96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8A27AC" w:rsidRDefault="008A27AC" w:rsidP="001B4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3E96" w:rsidRDefault="00B33E96" w:rsidP="001B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74012">
        <w:rPr>
          <w:rFonts w:ascii="Times New Roman" w:hAnsi="Times New Roman"/>
          <w:sz w:val="26"/>
          <w:szCs w:val="26"/>
          <w:lang w:eastAsia="ru-RU"/>
        </w:rPr>
        <w:t>Сведения о достижении значений показателей (индикаторов) Программы</w:t>
      </w:r>
    </w:p>
    <w:p w:rsidR="001B4A80" w:rsidRPr="00A74012" w:rsidRDefault="001B4A80" w:rsidP="001B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137"/>
        <w:gridCol w:w="1126"/>
        <w:gridCol w:w="759"/>
        <w:gridCol w:w="1822"/>
        <w:gridCol w:w="949"/>
        <w:gridCol w:w="1780"/>
        <w:gridCol w:w="4882"/>
        <w:gridCol w:w="1882"/>
      </w:tblGrid>
      <w:tr w:rsidR="009B0290" w:rsidRPr="000666A8" w:rsidTr="009B0290">
        <w:trPr>
          <w:trHeight w:val="980"/>
        </w:trPr>
        <w:tc>
          <w:tcPr>
            <w:tcW w:w="0" w:type="auto"/>
            <w:vMerge w:val="restart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0666A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0666A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Показатель (индик</w:t>
            </w:r>
            <w:r w:rsidRPr="000666A8">
              <w:rPr>
                <w:rFonts w:ascii="Times New Roman" w:hAnsi="Times New Roman"/>
                <w:lang w:eastAsia="ru-RU"/>
              </w:rPr>
              <w:t>а</w:t>
            </w:r>
            <w:r w:rsidRPr="000666A8">
              <w:rPr>
                <w:rFonts w:ascii="Times New Roman" w:hAnsi="Times New Roman"/>
                <w:lang w:eastAsia="ru-RU"/>
              </w:rPr>
              <w:t xml:space="preserve">тор) 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(наименование)</w:t>
            </w:r>
          </w:p>
        </w:tc>
        <w:tc>
          <w:tcPr>
            <w:tcW w:w="0" w:type="auto"/>
            <w:vMerge w:val="restart"/>
            <w:vAlign w:val="center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Ед. изм</w:t>
            </w:r>
            <w:r w:rsidRPr="00315CD5">
              <w:rPr>
                <w:rFonts w:ascii="Times New Roman" w:hAnsi="Times New Roman"/>
                <w:lang w:eastAsia="ru-RU"/>
              </w:rPr>
              <w:t>е</w:t>
            </w:r>
            <w:r w:rsidRPr="00315CD5">
              <w:rPr>
                <w:rFonts w:ascii="Times New Roman" w:hAnsi="Times New Roman"/>
                <w:lang w:eastAsia="ru-RU"/>
              </w:rPr>
              <w:t>рения</w:t>
            </w:r>
          </w:p>
        </w:tc>
        <w:tc>
          <w:tcPr>
            <w:tcW w:w="5310" w:type="dxa"/>
            <w:gridSpan w:val="4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Значение показателя (индикатора) муниципальной программы, подпрограммы муниципальной програ</w:t>
            </w:r>
            <w:r w:rsidRPr="00315CD5">
              <w:rPr>
                <w:rFonts w:ascii="Times New Roman" w:hAnsi="Times New Roman"/>
                <w:lang w:eastAsia="ru-RU"/>
              </w:rPr>
              <w:t>м</w:t>
            </w:r>
            <w:r w:rsidRPr="00315CD5">
              <w:rPr>
                <w:rFonts w:ascii="Times New Roman" w:hAnsi="Times New Roman"/>
                <w:lang w:eastAsia="ru-RU"/>
              </w:rPr>
              <w:t>мы, долгосрочной целевой программы</w:t>
            </w:r>
          </w:p>
        </w:tc>
        <w:tc>
          <w:tcPr>
            <w:tcW w:w="4882" w:type="dxa"/>
            <w:vMerge w:val="restart"/>
            <w:vAlign w:val="center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315CD5">
              <w:rPr>
                <w:rFonts w:ascii="Times New Roman" w:hAnsi="Times New Roman"/>
                <w:lang w:eastAsia="ru-RU"/>
              </w:rPr>
              <w:t>недост</w:t>
            </w:r>
            <w:r w:rsidRPr="00315CD5">
              <w:rPr>
                <w:rFonts w:ascii="Times New Roman" w:hAnsi="Times New Roman"/>
                <w:lang w:eastAsia="ru-RU"/>
              </w:rPr>
              <w:t>и</w:t>
            </w:r>
            <w:r w:rsidRPr="00315CD5">
              <w:rPr>
                <w:rFonts w:ascii="Times New Roman" w:hAnsi="Times New Roman"/>
                <w:lang w:eastAsia="ru-RU"/>
              </w:rPr>
              <w:t>жение</w:t>
            </w:r>
            <w:proofErr w:type="spellEnd"/>
            <w:r w:rsidRPr="00315CD5">
              <w:rPr>
                <w:rFonts w:ascii="Times New Roman" w:hAnsi="Times New Roman"/>
                <w:lang w:eastAsia="ru-RU"/>
              </w:rPr>
              <w:t xml:space="preserve"> планового значения показателя (индикат</w:t>
            </w:r>
            <w:r w:rsidRPr="00315CD5">
              <w:rPr>
                <w:rFonts w:ascii="Times New Roman" w:hAnsi="Times New Roman"/>
                <w:lang w:eastAsia="ru-RU"/>
              </w:rPr>
              <w:t>о</w:t>
            </w:r>
            <w:r w:rsidRPr="00315CD5">
              <w:rPr>
                <w:rFonts w:ascii="Times New Roman" w:hAnsi="Times New Roman"/>
                <w:lang w:eastAsia="ru-RU"/>
              </w:rPr>
              <w:t xml:space="preserve">ра) </w:t>
            </w:r>
            <w:proofErr w:type="gramStart"/>
            <w:r w:rsidRPr="00315CD5">
              <w:rPr>
                <w:rFonts w:ascii="Times New Roman" w:hAnsi="Times New Roman"/>
                <w:lang w:eastAsia="ru-RU"/>
              </w:rPr>
              <w:t>на конец</w:t>
            </w:r>
            <w:proofErr w:type="gramEnd"/>
            <w:r w:rsidRPr="00315CD5">
              <w:rPr>
                <w:rFonts w:ascii="Times New Roman" w:hAnsi="Times New Roman"/>
                <w:lang w:eastAsia="ru-RU"/>
              </w:rPr>
              <w:t xml:space="preserve"> т.г. </w:t>
            </w:r>
          </w:p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1882" w:type="dxa"/>
            <w:vMerge w:val="restart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</w:rPr>
              <w:t>Взаимосвязь с городскими стр</w:t>
            </w:r>
            <w:r w:rsidRPr="000666A8">
              <w:rPr>
                <w:rFonts w:ascii="Times New Roman" w:hAnsi="Times New Roman"/>
              </w:rPr>
              <w:t>а</w:t>
            </w:r>
            <w:r w:rsidRPr="000666A8">
              <w:rPr>
                <w:rFonts w:ascii="Times New Roman" w:hAnsi="Times New Roman"/>
              </w:rPr>
              <w:t>тегическими п</w:t>
            </w:r>
            <w:r w:rsidRPr="000666A8">
              <w:rPr>
                <w:rFonts w:ascii="Times New Roman" w:hAnsi="Times New Roman"/>
              </w:rPr>
              <w:t>о</w:t>
            </w:r>
            <w:r w:rsidRPr="000666A8">
              <w:rPr>
                <w:rFonts w:ascii="Times New Roman" w:hAnsi="Times New Roman"/>
              </w:rPr>
              <w:t>казателями</w:t>
            </w:r>
          </w:p>
        </w:tc>
      </w:tr>
      <w:tr w:rsidR="009B0290" w:rsidRPr="000666A8" w:rsidTr="009B0290">
        <w:trPr>
          <w:trHeight w:val="343"/>
        </w:trPr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vMerge w:val="restart"/>
          </w:tcPr>
          <w:p w:rsidR="009B0290" w:rsidRPr="00315CD5" w:rsidRDefault="009B0290" w:rsidP="00893E4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315CD5">
              <w:rPr>
                <w:rFonts w:ascii="Times New Roman" w:hAnsi="Times New Roman" w:cs="Times New Roman"/>
                <w:sz w:val="22"/>
                <w:szCs w:val="22"/>
              </w:rPr>
              <w:t>2014 год (факт)</w:t>
            </w:r>
          </w:p>
        </w:tc>
        <w:tc>
          <w:tcPr>
            <w:tcW w:w="1822" w:type="dxa"/>
            <w:vMerge w:val="restart"/>
          </w:tcPr>
          <w:p w:rsidR="009B0290" w:rsidRPr="00315CD5" w:rsidRDefault="009B0290" w:rsidP="009B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</w:rPr>
              <w:t>Год, предш</w:t>
            </w:r>
            <w:r w:rsidRPr="00315CD5">
              <w:rPr>
                <w:rFonts w:ascii="Times New Roman" w:hAnsi="Times New Roman"/>
              </w:rPr>
              <w:t>е</w:t>
            </w:r>
            <w:r w:rsidRPr="00315CD5">
              <w:rPr>
                <w:rFonts w:ascii="Times New Roman" w:hAnsi="Times New Roman"/>
              </w:rPr>
              <w:t xml:space="preserve">ствующий </w:t>
            </w:r>
            <w:proofErr w:type="gramStart"/>
            <w:r w:rsidRPr="00315CD5">
              <w:rPr>
                <w:rFonts w:ascii="Times New Roman" w:hAnsi="Times New Roman"/>
              </w:rPr>
              <w:t>отче</w:t>
            </w:r>
            <w:r w:rsidRPr="00315CD5">
              <w:rPr>
                <w:rFonts w:ascii="Times New Roman" w:hAnsi="Times New Roman"/>
              </w:rPr>
              <w:t>т</w:t>
            </w:r>
            <w:r w:rsidRPr="00315CD5">
              <w:rPr>
                <w:rFonts w:ascii="Times New Roman" w:hAnsi="Times New Roman"/>
              </w:rPr>
              <w:t>ному</w:t>
            </w:r>
            <w:proofErr w:type="gramEnd"/>
            <w:r w:rsidRPr="00315CD5">
              <w:rPr>
                <w:rFonts w:ascii="Times New Roman" w:hAnsi="Times New Roman"/>
              </w:rPr>
              <w:t xml:space="preserve"> 2015 год (факт)</w:t>
            </w:r>
          </w:p>
        </w:tc>
        <w:tc>
          <w:tcPr>
            <w:tcW w:w="2729" w:type="dxa"/>
            <w:gridSpan w:val="2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Отчетный 2016 год</w:t>
            </w:r>
          </w:p>
        </w:tc>
        <w:tc>
          <w:tcPr>
            <w:tcW w:w="4882" w:type="dxa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</w:p>
        </w:tc>
        <w:tc>
          <w:tcPr>
            <w:tcW w:w="1882" w:type="dxa"/>
            <w:vMerge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vMerge/>
          </w:tcPr>
          <w:p w:rsidR="009B0290" w:rsidRPr="00315CD5" w:rsidRDefault="009B0290" w:rsidP="001B4A8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  <w:vMerge/>
          </w:tcPr>
          <w:p w:rsidR="009B0290" w:rsidRPr="00315CD5" w:rsidRDefault="009B0290" w:rsidP="001B4A8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1780" w:type="dxa"/>
            <w:vAlign w:val="center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факт по состо</w:t>
            </w:r>
            <w:r w:rsidRPr="00315CD5">
              <w:rPr>
                <w:rFonts w:ascii="Times New Roman" w:hAnsi="Times New Roman"/>
                <w:lang w:eastAsia="ru-RU"/>
              </w:rPr>
              <w:t>я</w:t>
            </w:r>
            <w:r w:rsidRPr="00315CD5">
              <w:rPr>
                <w:rFonts w:ascii="Times New Roman" w:hAnsi="Times New Roman"/>
                <w:lang w:eastAsia="ru-RU"/>
              </w:rPr>
              <w:t xml:space="preserve">нию на конец года </w:t>
            </w:r>
          </w:p>
        </w:tc>
        <w:tc>
          <w:tcPr>
            <w:tcW w:w="4882" w:type="dxa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</w:p>
        </w:tc>
        <w:tc>
          <w:tcPr>
            <w:tcW w:w="1882" w:type="dxa"/>
            <w:vMerge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B0290" w:rsidRPr="009B0290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029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9" w:type="dxa"/>
          </w:tcPr>
          <w:p w:rsidR="009B0290" w:rsidRPr="009B0290" w:rsidRDefault="009B0290" w:rsidP="001B4A8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9B02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9B0290" w:rsidRPr="009B0290" w:rsidRDefault="009B0290" w:rsidP="001B4A8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9B02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9" w:type="dxa"/>
            <w:vAlign w:val="center"/>
          </w:tcPr>
          <w:p w:rsidR="009B0290" w:rsidRPr="009B0290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029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80" w:type="dxa"/>
            <w:vAlign w:val="center"/>
          </w:tcPr>
          <w:p w:rsidR="009B0290" w:rsidRPr="009B0290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029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882" w:type="dxa"/>
            <w:vAlign w:val="center"/>
          </w:tcPr>
          <w:p w:rsidR="009B0290" w:rsidRPr="009B0290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029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82" w:type="dxa"/>
          </w:tcPr>
          <w:p w:rsidR="009B0290" w:rsidRPr="009B0290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0290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B0290" w:rsidRPr="000666A8" w:rsidTr="009B0290">
        <w:trPr>
          <w:trHeight w:val="245"/>
        </w:trPr>
        <w:tc>
          <w:tcPr>
            <w:tcW w:w="4459" w:type="dxa"/>
            <w:gridSpan w:val="4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Муниципальная программа:</w:t>
            </w:r>
          </w:p>
        </w:tc>
        <w:tc>
          <w:tcPr>
            <w:tcW w:w="11315" w:type="dxa"/>
            <w:gridSpan w:val="5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</w:p>
        </w:tc>
      </w:tr>
      <w:tr w:rsidR="009B0290" w:rsidRPr="000666A8" w:rsidTr="008D783E">
        <w:trPr>
          <w:trHeight w:val="799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Доля молодых гра</w:t>
            </w:r>
            <w:r w:rsidRPr="000666A8">
              <w:rPr>
                <w:rFonts w:ascii="Times New Roman" w:hAnsi="Times New Roman"/>
              </w:rPr>
              <w:t>ж</w:t>
            </w:r>
            <w:r w:rsidRPr="000666A8">
              <w:rPr>
                <w:rFonts w:ascii="Times New Roman" w:hAnsi="Times New Roman"/>
              </w:rPr>
              <w:t>дан, участвующих в мероприятиях и пр</w:t>
            </w:r>
            <w:r w:rsidRPr="000666A8">
              <w:rPr>
                <w:rFonts w:ascii="Times New Roman" w:hAnsi="Times New Roman"/>
              </w:rPr>
              <w:t>о</w:t>
            </w:r>
            <w:r w:rsidRPr="000666A8">
              <w:rPr>
                <w:rFonts w:ascii="Times New Roman" w:hAnsi="Times New Roman"/>
              </w:rPr>
              <w:t>ектах Программы (от общего колич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ства молодежи 64043 чел.)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82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 xml:space="preserve">98,9 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99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</w:p>
        </w:tc>
        <w:tc>
          <w:tcPr>
            <w:tcW w:w="488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(Данный показатель учитывает не уникальных участников мероприятий)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Фактические значения показателей превышают плановые посредством:</w:t>
            </w:r>
          </w:p>
          <w:p w:rsidR="009B0290" w:rsidRPr="000666A8" w:rsidRDefault="009B0290" w:rsidP="001B4A80">
            <w:pPr>
              <w:tabs>
                <w:tab w:val="left" w:pos="350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0666A8">
              <w:rPr>
                <w:rFonts w:ascii="Times New Roman" w:hAnsi="Times New Roman"/>
                <w:color w:val="000000"/>
                <w:lang w:eastAsia="ar-SA"/>
              </w:rPr>
              <w:t>- Реализации системно функционирующих и тр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диционных проектов по разным направлениям:  «Развитие ученического самоуправления в учр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ждениях системы СПО», развитие молодежной журналистики, развития клубного семейного движения, развитие волонтерского движения, развитие движения юных дружинников и др.</w:t>
            </w:r>
          </w:p>
          <w:p w:rsidR="009B0290" w:rsidRPr="000666A8" w:rsidRDefault="009B0290" w:rsidP="001B4A80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0666A8">
              <w:rPr>
                <w:rFonts w:ascii="Times New Roman" w:hAnsi="Times New Roman"/>
                <w:color w:val="000000"/>
                <w:lang w:eastAsia="ar-SA"/>
              </w:rPr>
              <w:t>- Поддержки проектов, инициированных молод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 xml:space="preserve">жью. </w:t>
            </w:r>
          </w:p>
          <w:p w:rsidR="009B0290" w:rsidRPr="000666A8" w:rsidRDefault="009B0290" w:rsidP="001B4A80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0666A8">
              <w:rPr>
                <w:rFonts w:ascii="Times New Roman" w:hAnsi="Times New Roman"/>
                <w:color w:val="000000"/>
                <w:lang w:eastAsia="ar-SA"/>
              </w:rPr>
              <w:t>- Привлечение  детей и молодежи к реализации  городских проектов и мероприятий. Ежегодно для участия детей и молодежи предлагаются н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вые городские проекты и мероприятия.</w:t>
            </w:r>
          </w:p>
          <w:p w:rsidR="009B0290" w:rsidRPr="000666A8" w:rsidRDefault="009B0290" w:rsidP="001B4A80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ar-SA"/>
              </w:rPr>
              <w:t>-В 2016 году большое влияние на данный показ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тель оказали крупные молодежные  мероприятия, проходящие в городе в сентябре 2016 года (М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лодежный прогноз, МЫ-За!)</w:t>
            </w: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дан, принявших участие в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приятиях и ин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циативах в рамках системы социал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партнерства    </w:t>
            </w: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 xml:space="preserve">Количество детских </w:t>
            </w:r>
            <w:r w:rsidRPr="000666A8">
              <w:rPr>
                <w:rFonts w:ascii="Times New Roman" w:hAnsi="Times New Roman"/>
              </w:rPr>
              <w:lastRenderedPageBreak/>
              <w:t>и молодежных о</w:t>
            </w:r>
            <w:r w:rsidRPr="000666A8">
              <w:rPr>
                <w:rFonts w:ascii="Times New Roman" w:hAnsi="Times New Roman"/>
              </w:rPr>
              <w:t>б</w:t>
            </w:r>
            <w:r w:rsidRPr="000666A8">
              <w:rPr>
                <w:rFonts w:ascii="Times New Roman" w:hAnsi="Times New Roman"/>
              </w:rPr>
              <w:t>щественных объед</w:t>
            </w:r>
            <w:r w:rsidRPr="000666A8">
              <w:rPr>
                <w:rFonts w:ascii="Times New Roman" w:hAnsi="Times New Roman"/>
              </w:rPr>
              <w:t>и</w:t>
            </w:r>
            <w:r w:rsidRPr="000666A8">
              <w:rPr>
                <w:rFonts w:ascii="Times New Roman" w:hAnsi="Times New Roman"/>
              </w:rPr>
              <w:t>нений, молодежных инициативных групп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82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80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488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В городском перечне состоят 60 детских и мол</w:t>
            </w:r>
            <w:r w:rsidRPr="000666A8">
              <w:rPr>
                <w:rFonts w:ascii="Times New Roman" w:hAnsi="Times New Roman"/>
                <w:lang w:eastAsia="ru-RU"/>
              </w:rPr>
              <w:t>о</w:t>
            </w:r>
            <w:r w:rsidRPr="000666A8">
              <w:rPr>
                <w:rFonts w:ascii="Times New Roman" w:hAnsi="Times New Roman"/>
                <w:lang w:eastAsia="ru-RU"/>
              </w:rPr>
              <w:lastRenderedPageBreak/>
              <w:t>дежных общественных объединений, молоде</w:t>
            </w:r>
            <w:r w:rsidRPr="000666A8">
              <w:rPr>
                <w:rFonts w:ascii="Times New Roman" w:hAnsi="Times New Roman"/>
                <w:lang w:eastAsia="ru-RU"/>
              </w:rPr>
              <w:t>ж</w:t>
            </w:r>
            <w:r w:rsidRPr="000666A8">
              <w:rPr>
                <w:rFonts w:ascii="Times New Roman" w:hAnsi="Times New Roman"/>
                <w:lang w:eastAsia="ru-RU"/>
              </w:rPr>
              <w:t xml:space="preserve">ных инициативных групп. </w:t>
            </w: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Количество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дан, принявших участие в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приятиях и ин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циативах в рамках системы социал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партнерства    </w:t>
            </w: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Доля молодых гра</w:t>
            </w:r>
            <w:r w:rsidRPr="000666A8">
              <w:rPr>
                <w:rFonts w:ascii="Times New Roman" w:hAnsi="Times New Roman"/>
              </w:rPr>
              <w:t>ж</w:t>
            </w:r>
            <w:r w:rsidRPr="000666A8">
              <w:rPr>
                <w:rFonts w:ascii="Times New Roman" w:hAnsi="Times New Roman"/>
              </w:rPr>
              <w:t>дан, участвующих в деятельности де</w:t>
            </w:r>
            <w:r w:rsidRPr="000666A8">
              <w:rPr>
                <w:rFonts w:ascii="Times New Roman" w:hAnsi="Times New Roman"/>
              </w:rPr>
              <w:t>т</w:t>
            </w:r>
            <w:r w:rsidRPr="000666A8">
              <w:rPr>
                <w:rFonts w:ascii="Times New Roman" w:hAnsi="Times New Roman"/>
              </w:rPr>
              <w:t>ских и молодежных общественных об</w:t>
            </w:r>
            <w:r w:rsidRPr="000666A8">
              <w:rPr>
                <w:rFonts w:ascii="Times New Roman" w:hAnsi="Times New Roman"/>
              </w:rPr>
              <w:t>ъ</w:t>
            </w:r>
            <w:r w:rsidRPr="000666A8">
              <w:rPr>
                <w:rFonts w:ascii="Times New Roman" w:hAnsi="Times New Roman"/>
              </w:rPr>
              <w:t>единений, молоде</w:t>
            </w:r>
            <w:r w:rsidRPr="000666A8">
              <w:rPr>
                <w:rFonts w:ascii="Times New Roman" w:hAnsi="Times New Roman"/>
              </w:rPr>
              <w:t>ж</w:t>
            </w:r>
            <w:r w:rsidRPr="000666A8">
              <w:rPr>
                <w:rFonts w:ascii="Times New Roman" w:hAnsi="Times New Roman"/>
              </w:rPr>
              <w:t>ных инициативных групп (от общего количества молод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жи 64043 чел.)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16,2</w:t>
            </w:r>
          </w:p>
        </w:tc>
        <w:tc>
          <w:tcPr>
            <w:tcW w:w="1822" w:type="dxa"/>
          </w:tcPr>
          <w:p w:rsidR="009B0290" w:rsidRPr="000666A8" w:rsidRDefault="009B0290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 xml:space="preserve">19,1 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80" w:type="dxa"/>
          </w:tcPr>
          <w:p w:rsidR="009B0290" w:rsidRPr="000666A8" w:rsidRDefault="009B0290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 xml:space="preserve">20,2 </w:t>
            </w:r>
          </w:p>
        </w:tc>
        <w:tc>
          <w:tcPr>
            <w:tcW w:w="4882" w:type="dxa"/>
            <w:shd w:val="clear" w:color="auto" w:fill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Фактические значения показателей несколько превышают плановые. Не смотря на то, что кол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 xml:space="preserve">чество </w:t>
            </w:r>
            <w:proofErr w:type="spellStart"/>
            <w:r w:rsidRPr="000666A8">
              <w:rPr>
                <w:rFonts w:ascii="Times New Roman" w:hAnsi="Times New Roman"/>
                <w:color w:val="000000"/>
                <w:lang w:eastAsia="ru-RU"/>
              </w:rPr>
              <w:t>ДиМОО</w:t>
            </w:r>
            <w:proofErr w:type="spellEnd"/>
            <w:r w:rsidRPr="000666A8">
              <w:rPr>
                <w:rFonts w:ascii="Times New Roman" w:hAnsi="Times New Roman"/>
                <w:color w:val="000000"/>
                <w:lang w:eastAsia="ru-RU"/>
              </w:rPr>
              <w:t xml:space="preserve"> и инициативных групп растет, численность молодежи в городе значительно с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кращается ежегодно. Так в сравнении с 2015 г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 xml:space="preserve">дом, количество молодежи в возрасте от 14 до 30 лет было сокращено на 4 тысячи человек.   </w:t>
            </w: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дан, принявших участие в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приятиях и ин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циативах в рамках системы социал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партнерства    </w:t>
            </w: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Количество молодых граждан - участн</w:t>
            </w:r>
            <w:r w:rsidRPr="000666A8">
              <w:rPr>
                <w:rFonts w:ascii="Times New Roman" w:hAnsi="Times New Roman"/>
              </w:rPr>
              <w:t>и</w:t>
            </w:r>
            <w:r w:rsidRPr="000666A8">
              <w:rPr>
                <w:rFonts w:ascii="Times New Roman" w:hAnsi="Times New Roman"/>
              </w:rPr>
              <w:t>ков мероприятий областного, фед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рального уровня в сфере молодежной политики</w:t>
            </w:r>
          </w:p>
        </w:tc>
        <w:tc>
          <w:tcPr>
            <w:tcW w:w="0" w:type="auto"/>
          </w:tcPr>
          <w:p w:rsidR="009B0290" w:rsidRPr="000666A8" w:rsidRDefault="001A7FF3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5460</w:t>
            </w:r>
          </w:p>
        </w:tc>
        <w:tc>
          <w:tcPr>
            <w:tcW w:w="182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13784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80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7454</w:t>
            </w:r>
          </w:p>
        </w:tc>
        <w:tc>
          <w:tcPr>
            <w:tcW w:w="488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В связи с увеличившимся количеством областных и федеральных проектов в сфере молодежной п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 xml:space="preserve">литики, высокой эффективностью проводимых организаторами информационных кампаний по привлечению участников на мероприятия, ростом их популярности у молодых </w:t>
            </w:r>
            <w:proofErr w:type="spellStart"/>
            <w:r w:rsidRPr="000666A8">
              <w:rPr>
                <w:rFonts w:ascii="Times New Roman" w:hAnsi="Times New Roman"/>
                <w:color w:val="000000"/>
                <w:lang w:eastAsia="ru-RU"/>
              </w:rPr>
              <w:t>череповчан</w:t>
            </w:r>
            <w:proofErr w:type="spellEnd"/>
            <w:r w:rsidRPr="000666A8">
              <w:rPr>
                <w:rFonts w:ascii="Times New Roman" w:hAnsi="Times New Roman"/>
                <w:color w:val="000000"/>
                <w:lang w:eastAsia="ru-RU"/>
              </w:rPr>
              <w:t xml:space="preserve"> произ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шло увеличение числа участников мероприятий регионального и федерального уровня от города Череповца.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дан, принявших участие в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приятиях и ин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циативах в рамках системы социал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партнерства    </w:t>
            </w: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Количество орган</w:t>
            </w:r>
            <w:r w:rsidRPr="000666A8">
              <w:rPr>
                <w:rFonts w:ascii="Times New Roman" w:hAnsi="Times New Roman"/>
              </w:rPr>
              <w:t>и</w:t>
            </w:r>
            <w:r w:rsidRPr="000666A8">
              <w:rPr>
                <w:rFonts w:ascii="Times New Roman" w:hAnsi="Times New Roman"/>
              </w:rPr>
              <w:t xml:space="preserve">заций - победителей различных </w:t>
            </w:r>
            <w:proofErr w:type="spellStart"/>
            <w:r w:rsidRPr="000666A8">
              <w:rPr>
                <w:rFonts w:ascii="Times New Roman" w:hAnsi="Times New Roman"/>
              </w:rPr>
              <w:t>грант</w:t>
            </w:r>
            <w:r w:rsidRPr="000666A8">
              <w:rPr>
                <w:rFonts w:ascii="Times New Roman" w:hAnsi="Times New Roman"/>
              </w:rPr>
              <w:t>о</w:t>
            </w:r>
            <w:r w:rsidRPr="000666A8">
              <w:rPr>
                <w:rFonts w:ascii="Times New Roman" w:hAnsi="Times New Roman"/>
              </w:rPr>
              <w:t>вых</w:t>
            </w:r>
            <w:proofErr w:type="spellEnd"/>
            <w:r w:rsidRPr="000666A8">
              <w:rPr>
                <w:rFonts w:ascii="Times New Roman" w:hAnsi="Times New Roman"/>
              </w:rPr>
              <w:t xml:space="preserve"> конкурсов  и конкурсов на сои</w:t>
            </w:r>
            <w:r w:rsidRPr="000666A8">
              <w:rPr>
                <w:rFonts w:ascii="Times New Roman" w:hAnsi="Times New Roman"/>
              </w:rPr>
              <w:t>с</w:t>
            </w:r>
            <w:r w:rsidRPr="000666A8">
              <w:rPr>
                <w:rFonts w:ascii="Times New Roman" w:hAnsi="Times New Roman"/>
              </w:rPr>
              <w:t xml:space="preserve">кание финансовой поддержки 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ед.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2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0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88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В 2016 году средства на реализацию проектов получили: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0666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АНО "Центр поддержки гражданских иници</w:t>
            </w:r>
            <w:r w:rsidRPr="000666A8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0666A8">
              <w:rPr>
                <w:rFonts w:ascii="Times New Roman" w:hAnsi="Times New Roman"/>
                <w:color w:val="000000"/>
                <w:shd w:val="clear" w:color="auto" w:fill="FFFFFF"/>
              </w:rPr>
              <w:t>тив «Возможность» (Проект «</w:t>
            </w:r>
            <w:proofErr w:type="spellStart"/>
            <w:r w:rsidRPr="000666A8">
              <w:rPr>
                <w:rFonts w:ascii="Times New Roman" w:hAnsi="Times New Roman"/>
                <w:color w:val="000000"/>
                <w:shd w:val="clear" w:color="auto" w:fill="FFFFFF"/>
              </w:rPr>
              <w:t>Танц</w:t>
            </w:r>
            <w:proofErr w:type="spellEnd"/>
            <w:r w:rsidRPr="000666A8">
              <w:rPr>
                <w:rFonts w:ascii="Times New Roman" w:hAnsi="Times New Roman"/>
                <w:color w:val="000000"/>
                <w:shd w:val="clear" w:color="auto" w:fill="FFFFFF"/>
              </w:rPr>
              <w:t>-плантация» 500 000 руб.);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- Молодежный парламент при Череповецкой г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родской Думе (</w:t>
            </w:r>
            <w:r w:rsidRPr="000666A8">
              <w:rPr>
                <w:rFonts w:ascii="Times New Roman" w:eastAsia="Calibri" w:hAnsi="Times New Roman"/>
                <w:color w:val="000000"/>
              </w:rPr>
              <w:t>Городской образовательный пр</w:t>
            </w:r>
            <w:r w:rsidRPr="000666A8">
              <w:rPr>
                <w:rFonts w:ascii="Times New Roman" w:eastAsia="Calibri" w:hAnsi="Times New Roman"/>
                <w:color w:val="000000"/>
              </w:rPr>
              <w:t>о</w:t>
            </w:r>
            <w:r w:rsidRPr="000666A8">
              <w:rPr>
                <w:rFonts w:ascii="Times New Roman" w:eastAsia="Calibri" w:hAnsi="Times New Roman"/>
                <w:color w:val="000000"/>
              </w:rPr>
              <w:t>ект «Культурный Череповец», Фестиваль хор</w:t>
            </w:r>
            <w:r w:rsidRPr="000666A8">
              <w:rPr>
                <w:rFonts w:ascii="Times New Roman" w:eastAsia="Calibri" w:hAnsi="Times New Roman"/>
                <w:color w:val="000000"/>
              </w:rPr>
              <w:t>о</w:t>
            </w:r>
            <w:r w:rsidRPr="000666A8">
              <w:rPr>
                <w:rFonts w:ascii="Times New Roman" w:eastAsia="Calibri" w:hAnsi="Times New Roman"/>
                <w:color w:val="000000"/>
              </w:rPr>
              <w:t>вых коллективов «Голоса Победы», Областной конкурс красоты для девушек с ограниченными возможностями здоровья «Мисс Уникальность 2016», 3 гранта на сумму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 xml:space="preserve"> 180 000 руб.);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lastRenderedPageBreak/>
              <w:t>-</w:t>
            </w:r>
            <w:r w:rsidRPr="000666A8">
              <w:rPr>
                <w:rFonts w:ascii="Times New Roman" w:eastAsia="Calibri" w:hAnsi="Times New Roman"/>
                <w:color w:val="000000"/>
              </w:rPr>
              <w:t xml:space="preserve"> Молодежный совет БПОУ </w:t>
            </w:r>
            <w:proofErr w:type="gramStart"/>
            <w:r w:rsidRPr="000666A8">
              <w:rPr>
                <w:rFonts w:ascii="Times New Roman" w:eastAsia="Calibri" w:hAnsi="Times New Roman"/>
                <w:color w:val="000000"/>
              </w:rPr>
              <w:t>ВО</w:t>
            </w:r>
            <w:proofErr w:type="gramEnd"/>
            <w:r w:rsidRPr="000666A8">
              <w:rPr>
                <w:rFonts w:ascii="Times New Roman" w:eastAsia="Calibri" w:hAnsi="Times New Roman"/>
                <w:color w:val="000000"/>
              </w:rPr>
              <w:t xml:space="preserve"> «Череповецкий металлургический колледж им. Ак. И.П. Бард</w:t>
            </w:r>
            <w:r w:rsidRPr="000666A8">
              <w:rPr>
                <w:rFonts w:ascii="Times New Roman" w:eastAsia="Calibri" w:hAnsi="Times New Roman"/>
                <w:color w:val="000000"/>
              </w:rPr>
              <w:t>и</w:t>
            </w:r>
            <w:r w:rsidRPr="000666A8">
              <w:rPr>
                <w:rFonts w:ascii="Times New Roman" w:eastAsia="Calibri" w:hAnsi="Times New Roman"/>
                <w:color w:val="000000"/>
              </w:rPr>
              <w:t>на» (Проект «</w:t>
            </w:r>
            <w:proofErr w:type="gramStart"/>
            <w:r w:rsidRPr="000666A8">
              <w:rPr>
                <w:rFonts w:ascii="Times New Roman" w:eastAsia="Calibri" w:hAnsi="Times New Roman"/>
                <w:color w:val="000000"/>
                <w:lang w:val="en-US"/>
              </w:rPr>
              <w:t>Green</w:t>
            </w:r>
            <w:proofErr w:type="gramEnd"/>
            <w:r w:rsidRPr="000666A8">
              <w:rPr>
                <w:rFonts w:ascii="Times New Roman" w:eastAsia="Calibri" w:hAnsi="Times New Roman"/>
                <w:color w:val="000000"/>
              </w:rPr>
              <w:t>колледж» 30 000 руб.);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0666A8">
              <w:rPr>
                <w:rFonts w:ascii="Times New Roman" w:eastAsia="Calibri" w:hAnsi="Times New Roman"/>
                <w:color w:val="000000"/>
              </w:rPr>
              <w:t xml:space="preserve"> Совет молодежи ОАО «Северсталь» (Проект «Эстафета доброго ремонта» 25 000 руб.)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666A8">
              <w:rPr>
                <w:rFonts w:ascii="Times New Roman" w:eastAsia="Calibri" w:hAnsi="Times New Roman"/>
                <w:color w:val="000000"/>
              </w:rPr>
              <w:t>-</w:t>
            </w:r>
            <w:r w:rsidRPr="000666A8">
              <w:rPr>
                <w:rFonts w:ascii="Times New Roman" w:hAnsi="Times New Roman"/>
              </w:rPr>
              <w:t xml:space="preserve"> Молодежный совет ЧПОУ «ЧТЭК» (Проект «Пенсионер.</w:t>
            </w:r>
            <w:proofErr w:type="gramEnd"/>
            <w:r w:rsidRPr="000666A8">
              <w:rPr>
                <w:rFonts w:ascii="Times New Roman" w:hAnsi="Times New Roman"/>
              </w:rPr>
              <w:t xml:space="preserve"> </w:t>
            </w:r>
            <w:proofErr w:type="gramStart"/>
            <w:r w:rsidRPr="000666A8">
              <w:rPr>
                <w:rFonts w:ascii="Times New Roman" w:hAnsi="Times New Roman"/>
              </w:rPr>
              <w:t>Перезагрузка» 97 500 руб.)</w:t>
            </w:r>
            <w:proofErr w:type="gramEnd"/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- Центр развития студенческих инициатив ФГБОУ ВО «ЧГУ» (Проект «Школа студенч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ских тренеров» 9 500 руб.)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666A8">
              <w:rPr>
                <w:rFonts w:ascii="Times New Roman" w:hAnsi="Times New Roman"/>
              </w:rPr>
              <w:t>-Инициативная группа под руководством Пар</w:t>
            </w:r>
            <w:r w:rsidRPr="000666A8">
              <w:rPr>
                <w:rFonts w:ascii="Times New Roman" w:hAnsi="Times New Roman"/>
              </w:rPr>
              <w:t>а</w:t>
            </w:r>
            <w:r w:rsidRPr="000666A8">
              <w:rPr>
                <w:rFonts w:ascii="Times New Roman" w:hAnsi="Times New Roman"/>
              </w:rPr>
              <w:t>моновой Евгении (Проект «</w:t>
            </w:r>
            <w:r w:rsidRPr="000666A8">
              <w:rPr>
                <w:rFonts w:ascii="Times New Roman" w:hAnsi="Times New Roman"/>
                <w:shd w:val="clear" w:color="auto" w:fill="FFFFFF"/>
              </w:rPr>
              <w:t xml:space="preserve">Стань звездой </w:t>
            </w:r>
            <w:proofErr w:type="spellStart"/>
            <w:r w:rsidRPr="000666A8">
              <w:rPr>
                <w:rFonts w:ascii="Times New Roman" w:hAnsi="Times New Roman"/>
                <w:shd w:val="clear" w:color="auto" w:fill="FFFFFF"/>
              </w:rPr>
              <w:t>YouTube</w:t>
            </w:r>
            <w:proofErr w:type="spellEnd"/>
            <w:r w:rsidRPr="000666A8">
              <w:rPr>
                <w:rFonts w:ascii="Times New Roman" w:hAnsi="Times New Roman"/>
                <w:shd w:val="clear" w:color="auto" w:fill="FFFFFF"/>
              </w:rPr>
              <w:t>» 100 000 руб.)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shd w:val="clear" w:color="auto" w:fill="FFFFFF"/>
              </w:rPr>
              <w:t>-Инициативная группа под руководством Пыж Сергея (Проект «</w:t>
            </w:r>
            <w:proofErr w:type="spellStart"/>
            <w:r w:rsidRPr="000666A8">
              <w:rPr>
                <w:rFonts w:ascii="Times New Roman" w:hAnsi="Times New Roman"/>
                <w:shd w:val="clear" w:color="auto" w:fill="FFFFFF"/>
              </w:rPr>
              <w:t>KindBrain</w:t>
            </w:r>
            <w:proofErr w:type="spellEnd"/>
            <w:r w:rsidRPr="000666A8">
              <w:rPr>
                <w:rFonts w:ascii="Times New Roman" w:hAnsi="Times New Roman"/>
                <w:shd w:val="clear" w:color="auto" w:fill="FFFFFF"/>
              </w:rPr>
              <w:t>» 300 000 руб.)</w:t>
            </w: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Количество пр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веденных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 и по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держанных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данских иници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тив в рамках с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стемы социальн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го партнерства</w:t>
            </w:r>
          </w:p>
        </w:tc>
      </w:tr>
      <w:tr w:rsidR="009B0290" w:rsidRPr="000666A8" w:rsidTr="008D783E">
        <w:trPr>
          <w:trHeight w:val="2124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Количество горо</w:t>
            </w:r>
            <w:r w:rsidRPr="000666A8">
              <w:rPr>
                <w:rFonts w:ascii="Times New Roman" w:hAnsi="Times New Roman"/>
              </w:rPr>
              <w:t>д</w:t>
            </w:r>
            <w:r w:rsidRPr="000666A8">
              <w:rPr>
                <w:rFonts w:ascii="Times New Roman" w:hAnsi="Times New Roman"/>
              </w:rPr>
              <w:t>ских проектов, ин</w:t>
            </w:r>
            <w:r w:rsidRPr="000666A8">
              <w:rPr>
                <w:rFonts w:ascii="Times New Roman" w:hAnsi="Times New Roman"/>
              </w:rPr>
              <w:t>и</w:t>
            </w:r>
            <w:r w:rsidRPr="000666A8">
              <w:rPr>
                <w:rFonts w:ascii="Times New Roman" w:hAnsi="Times New Roman"/>
              </w:rPr>
              <w:t>циированных и ре</w:t>
            </w:r>
            <w:r w:rsidRPr="000666A8">
              <w:rPr>
                <w:rFonts w:ascii="Times New Roman" w:hAnsi="Times New Roman"/>
              </w:rPr>
              <w:t>а</w:t>
            </w:r>
            <w:r w:rsidRPr="000666A8">
              <w:rPr>
                <w:rFonts w:ascii="Times New Roman" w:hAnsi="Times New Roman"/>
              </w:rPr>
              <w:t>лизуемых молод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жью (детскими и молодежными общ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ственными объед</w:t>
            </w:r>
            <w:r w:rsidRPr="000666A8">
              <w:rPr>
                <w:rFonts w:ascii="Times New Roman" w:hAnsi="Times New Roman"/>
              </w:rPr>
              <w:t>и</w:t>
            </w:r>
            <w:r w:rsidRPr="000666A8">
              <w:rPr>
                <w:rFonts w:ascii="Times New Roman" w:hAnsi="Times New Roman"/>
              </w:rPr>
              <w:t>нениями, молоде</w:t>
            </w:r>
            <w:r w:rsidRPr="000666A8">
              <w:rPr>
                <w:rFonts w:ascii="Times New Roman" w:hAnsi="Times New Roman"/>
              </w:rPr>
              <w:t>ж</w:t>
            </w:r>
            <w:r w:rsidRPr="000666A8">
              <w:rPr>
                <w:rFonts w:ascii="Times New Roman" w:hAnsi="Times New Roman"/>
              </w:rPr>
              <w:t>ными инициативн</w:t>
            </w:r>
            <w:r w:rsidRPr="000666A8">
              <w:rPr>
                <w:rFonts w:ascii="Times New Roman" w:hAnsi="Times New Roman"/>
              </w:rPr>
              <w:t>ы</w:t>
            </w:r>
            <w:r w:rsidRPr="000666A8">
              <w:rPr>
                <w:rFonts w:ascii="Times New Roman" w:hAnsi="Times New Roman"/>
              </w:rPr>
              <w:t>ми группами)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ед.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2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80" w:type="dxa"/>
          </w:tcPr>
          <w:p w:rsidR="009B0290" w:rsidRPr="000666A8" w:rsidRDefault="009B0290" w:rsidP="00973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7350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8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В 2016 г. реализовались следующие проекты:</w:t>
            </w:r>
            <w:r w:rsidRPr="000666A8">
              <w:rPr>
                <w:rFonts w:ascii="Times New Roman" w:hAnsi="Times New Roman"/>
              </w:rPr>
              <w:t xml:space="preserve"> 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</w:rPr>
              <w:t xml:space="preserve">Фестиваль прикладного творчества </w:t>
            </w:r>
            <w:r w:rsidRPr="000666A8">
              <w:rPr>
                <w:rFonts w:ascii="Times New Roman" w:hAnsi="Times New Roman"/>
                <w:color w:val="000000"/>
              </w:rPr>
              <w:t>«Летние фантазии»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</w:rPr>
              <w:t>Проект «</w:t>
            </w:r>
            <w:proofErr w:type="spellStart"/>
            <w:r w:rsidRPr="000666A8">
              <w:rPr>
                <w:rFonts w:ascii="Times New Roman" w:hAnsi="Times New Roman"/>
              </w:rPr>
              <w:t>Праволюб</w:t>
            </w:r>
            <w:proofErr w:type="spellEnd"/>
            <w:r w:rsidRPr="000666A8">
              <w:rPr>
                <w:rFonts w:ascii="Times New Roman" w:hAnsi="Times New Roman"/>
              </w:rPr>
              <w:t>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Молодежный фестиваль «Зимняя энергия молодых»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Городской образовательный проект «Кул</w:t>
            </w:r>
            <w:r w:rsidRPr="000666A8">
              <w:rPr>
                <w:rFonts w:ascii="Times New Roman" w:hAnsi="Times New Roman"/>
                <w:color w:val="000000"/>
              </w:rPr>
              <w:t>ь</w:t>
            </w:r>
            <w:r w:rsidRPr="000666A8">
              <w:rPr>
                <w:rFonts w:ascii="Times New Roman" w:hAnsi="Times New Roman"/>
                <w:color w:val="000000"/>
              </w:rPr>
              <w:t>турный Череповец» (Интеллектуальная игра «Игра по правилам», городское мероприятие «Ответ по правилам»)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Молодежный проект «Яркий двор»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Открытый городской конкурс-парад «Самая красивая детская коляска»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Городской праздник для детей «Я люблю т</w:t>
            </w:r>
            <w:r w:rsidRPr="000666A8">
              <w:rPr>
                <w:rFonts w:ascii="Times New Roman" w:hAnsi="Times New Roman"/>
                <w:color w:val="000000"/>
              </w:rPr>
              <w:t>е</w:t>
            </w:r>
            <w:r w:rsidRPr="000666A8">
              <w:rPr>
                <w:rFonts w:ascii="Times New Roman" w:hAnsi="Times New Roman"/>
                <w:color w:val="000000"/>
              </w:rPr>
              <w:t>бя, Россия»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Городской молодежный фестиваль, в рамках празднования Дня молодежи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Конференция «Бескрайний космос»</w:t>
            </w:r>
          </w:p>
          <w:p w:rsidR="009B0290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 xml:space="preserve">Городской конкурс </w:t>
            </w:r>
            <w:proofErr w:type="spellStart"/>
            <w:r w:rsidRPr="000666A8">
              <w:rPr>
                <w:rFonts w:ascii="Times New Roman" w:hAnsi="Times New Roman"/>
                <w:color w:val="000000"/>
              </w:rPr>
              <w:t>диджеев</w:t>
            </w:r>
            <w:proofErr w:type="spellEnd"/>
            <w:r w:rsidRPr="000666A8">
              <w:rPr>
                <w:rFonts w:ascii="Times New Roman" w:hAnsi="Times New Roman"/>
                <w:color w:val="000000"/>
              </w:rPr>
              <w:t xml:space="preserve"> «Я </w:t>
            </w:r>
            <w:proofErr w:type="spellStart"/>
            <w:r w:rsidRPr="000666A8">
              <w:rPr>
                <w:rFonts w:ascii="Times New Roman" w:hAnsi="Times New Roman"/>
                <w:color w:val="000000"/>
              </w:rPr>
              <w:t>диджей</w:t>
            </w:r>
            <w:proofErr w:type="spellEnd"/>
            <w:r w:rsidRPr="000666A8">
              <w:rPr>
                <w:rFonts w:ascii="Times New Roman" w:hAnsi="Times New Roman"/>
                <w:color w:val="000000"/>
              </w:rPr>
              <w:t>»</w:t>
            </w:r>
          </w:p>
          <w:p w:rsidR="00973501" w:rsidRPr="000666A8" w:rsidRDefault="00973501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Молодежный проект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Танц</w:t>
            </w:r>
            <w:proofErr w:type="spellEnd"/>
            <w:r>
              <w:rPr>
                <w:rFonts w:ascii="Times New Roman" w:hAnsi="Times New Roman"/>
                <w:color w:val="000000"/>
              </w:rPr>
              <w:t>-плантация»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6A8">
              <w:rPr>
                <w:rFonts w:ascii="Times New Roman" w:hAnsi="Times New Roman"/>
                <w:color w:val="000000"/>
              </w:rPr>
              <w:t>Молодежный фестиваль «Энергия молодых» (летняя)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Проект «Молодежный прогноз»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lastRenderedPageBreak/>
              <w:t>Открытый праздник-соревнование для д</w:t>
            </w:r>
            <w:r w:rsidRPr="000666A8">
              <w:rPr>
                <w:rFonts w:ascii="Times New Roman" w:hAnsi="Times New Roman"/>
                <w:color w:val="000000"/>
              </w:rPr>
              <w:t>о</w:t>
            </w:r>
            <w:r w:rsidRPr="000666A8">
              <w:rPr>
                <w:rFonts w:ascii="Times New Roman" w:hAnsi="Times New Roman"/>
                <w:color w:val="000000"/>
              </w:rPr>
              <w:t>школьников «</w:t>
            </w:r>
            <w:r w:rsidRPr="000666A8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0666A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666A8">
              <w:rPr>
                <w:rFonts w:ascii="Times New Roman" w:hAnsi="Times New Roman"/>
                <w:color w:val="000000"/>
              </w:rPr>
              <w:t>городская</w:t>
            </w:r>
            <w:proofErr w:type="gramEnd"/>
            <w:r w:rsidRPr="000666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666A8">
              <w:rPr>
                <w:rFonts w:ascii="Times New Roman" w:hAnsi="Times New Roman"/>
                <w:color w:val="000000"/>
              </w:rPr>
              <w:t>Беговелогонка</w:t>
            </w:r>
            <w:proofErr w:type="spellEnd"/>
            <w:r w:rsidRPr="000666A8">
              <w:rPr>
                <w:rFonts w:ascii="Times New Roman" w:hAnsi="Times New Roman"/>
                <w:color w:val="000000"/>
              </w:rPr>
              <w:t>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Мероприятие в поддержку всероссийской акции «Эстафета доверия»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Городской конкурс «Парад невест»</w:t>
            </w: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Количество пр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веденных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 и по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держанных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данских иници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тив в рамках с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стемы социальн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го партнерства</w:t>
            </w:r>
          </w:p>
        </w:tc>
      </w:tr>
      <w:tr w:rsidR="009B0290" w:rsidRPr="00564C17" w:rsidTr="008D783E">
        <w:trPr>
          <w:trHeight w:val="245"/>
        </w:trPr>
        <w:tc>
          <w:tcPr>
            <w:tcW w:w="0" w:type="auto"/>
          </w:tcPr>
          <w:p w:rsidR="009B0290" w:rsidRPr="00564C17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17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9B0290" w:rsidRPr="00564C17" w:rsidRDefault="009B0290" w:rsidP="001B4A80">
            <w:pPr>
              <w:spacing w:after="0" w:line="240" w:lineRule="auto"/>
              <w:rPr>
                <w:rFonts w:ascii="Times New Roman" w:hAnsi="Times New Roman"/>
              </w:rPr>
            </w:pPr>
            <w:r w:rsidRPr="00564C17">
              <w:rPr>
                <w:rFonts w:ascii="Times New Roman" w:hAnsi="Times New Roman"/>
              </w:rPr>
              <w:t>Количество молодых граждан, труд</w:t>
            </w:r>
            <w:r w:rsidRPr="00564C17">
              <w:rPr>
                <w:rFonts w:ascii="Times New Roman" w:hAnsi="Times New Roman"/>
              </w:rPr>
              <w:t>о</w:t>
            </w:r>
            <w:r w:rsidRPr="00564C17">
              <w:rPr>
                <w:rFonts w:ascii="Times New Roman" w:hAnsi="Times New Roman"/>
              </w:rPr>
              <w:t>устроенных по пр</w:t>
            </w:r>
            <w:r w:rsidRPr="00564C17">
              <w:rPr>
                <w:rFonts w:ascii="Times New Roman" w:hAnsi="Times New Roman"/>
              </w:rPr>
              <w:t>о</w:t>
            </w:r>
            <w:r w:rsidRPr="00564C17">
              <w:rPr>
                <w:rFonts w:ascii="Times New Roman" w:hAnsi="Times New Roman"/>
              </w:rPr>
              <w:t>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0" w:type="auto"/>
          </w:tcPr>
          <w:p w:rsidR="009B0290" w:rsidRPr="00564C17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C17">
              <w:rPr>
                <w:rFonts w:ascii="Times New Roman" w:hAnsi="Times New Roman"/>
              </w:rPr>
              <w:t>чел.</w:t>
            </w:r>
          </w:p>
        </w:tc>
        <w:tc>
          <w:tcPr>
            <w:tcW w:w="759" w:type="dxa"/>
          </w:tcPr>
          <w:p w:rsidR="009B0290" w:rsidRPr="00564C17" w:rsidRDefault="009B0290" w:rsidP="001B4A80">
            <w:pPr>
              <w:spacing w:after="0" w:line="240" w:lineRule="auto"/>
              <w:jc w:val="center"/>
              <w:rPr>
                <w:rStyle w:val="31"/>
                <w:rFonts w:ascii="Times New Roman" w:hAnsi="Times New Roman"/>
              </w:rPr>
            </w:pPr>
            <w:r w:rsidRPr="00564C17">
              <w:rPr>
                <w:rFonts w:ascii="Times New Roman" w:hAnsi="Times New Roman"/>
                <w:lang w:eastAsia="ru-RU"/>
              </w:rPr>
              <w:t>206</w:t>
            </w:r>
          </w:p>
        </w:tc>
        <w:tc>
          <w:tcPr>
            <w:tcW w:w="1822" w:type="dxa"/>
          </w:tcPr>
          <w:p w:rsidR="009B0290" w:rsidRPr="00564C17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17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949" w:type="dxa"/>
          </w:tcPr>
          <w:p w:rsidR="009B0290" w:rsidRPr="00564C17" w:rsidRDefault="009B0290" w:rsidP="001B4A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C1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80" w:type="dxa"/>
          </w:tcPr>
          <w:p w:rsidR="009B0290" w:rsidRPr="00564C17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1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4882" w:type="dxa"/>
          </w:tcPr>
          <w:p w:rsidR="009B0290" w:rsidRPr="00564C17" w:rsidRDefault="009B0290" w:rsidP="001B4A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17">
              <w:rPr>
                <w:rFonts w:ascii="Times New Roman" w:hAnsi="Times New Roman"/>
                <w:lang w:eastAsia="ru-RU"/>
              </w:rPr>
              <w:t>Отклонений нет, источник информации о факт</w:t>
            </w:r>
            <w:r w:rsidRPr="00564C17">
              <w:rPr>
                <w:rFonts w:ascii="Times New Roman" w:hAnsi="Times New Roman"/>
                <w:lang w:eastAsia="ru-RU"/>
              </w:rPr>
              <w:t>и</w:t>
            </w:r>
            <w:r w:rsidRPr="00564C17">
              <w:rPr>
                <w:rFonts w:ascii="Times New Roman" w:hAnsi="Times New Roman"/>
                <w:lang w:eastAsia="ru-RU"/>
              </w:rPr>
              <w:t>ческом значении показателя - список несове</w:t>
            </w:r>
            <w:r w:rsidRPr="00564C17">
              <w:rPr>
                <w:rFonts w:ascii="Times New Roman" w:hAnsi="Times New Roman"/>
                <w:lang w:eastAsia="ru-RU"/>
              </w:rPr>
              <w:t>р</w:t>
            </w:r>
            <w:r w:rsidRPr="00564C17">
              <w:rPr>
                <w:rFonts w:ascii="Times New Roman" w:hAnsi="Times New Roman"/>
                <w:lang w:eastAsia="ru-RU"/>
              </w:rPr>
              <w:t>шеннолетних, устроенных на работу.</w:t>
            </w:r>
          </w:p>
        </w:tc>
        <w:tc>
          <w:tcPr>
            <w:tcW w:w="1882" w:type="dxa"/>
          </w:tcPr>
          <w:p w:rsidR="009B0290" w:rsidRPr="00564C17" w:rsidRDefault="009B0290" w:rsidP="001B4A8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дан, принявших участие в мер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приятиях и ин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циативах в рамках системы социал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партнерства  </w:t>
            </w:r>
          </w:p>
        </w:tc>
      </w:tr>
    </w:tbl>
    <w:p w:rsidR="009B0290" w:rsidRPr="00564C17" w:rsidRDefault="009B0290" w:rsidP="0013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B0290" w:rsidRPr="00564C17" w:rsidRDefault="009B0290" w:rsidP="0013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D783E" w:rsidRPr="00564C17" w:rsidRDefault="008D783E" w:rsidP="0013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64C17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564C17" w:rsidRPr="00564C17" w:rsidRDefault="00564C17" w:rsidP="0056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64C17">
        <w:rPr>
          <w:rFonts w:ascii="Times New Roman" w:hAnsi="Times New Roman"/>
          <w:sz w:val="26"/>
          <w:szCs w:val="26"/>
          <w:lang w:eastAsia="ru-RU"/>
        </w:rPr>
        <w:t>*Данная таблица заполняется на основании муниципального задания.</w:t>
      </w:r>
    </w:p>
    <w:p w:rsidR="008D783E" w:rsidRPr="00216D9B" w:rsidRDefault="008D783E" w:rsidP="008D7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564C17">
        <w:rPr>
          <w:rFonts w:ascii="Times New Roman" w:eastAsia="Calibri" w:hAnsi="Times New Roman"/>
          <w:sz w:val="26"/>
          <w:szCs w:val="26"/>
          <w:lang w:eastAsia="ru-RU"/>
        </w:rPr>
        <w:t>Сведения о результатах деятельности</w:t>
      </w:r>
    </w:p>
    <w:p w:rsidR="008D783E" w:rsidRPr="00216D9B" w:rsidRDefault="008D783E" w:rsidP="008D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1985"/>
        <w:gridCol w:w="1984"/>
        <w:gridCol w:w="1560"/>
        <w:gridCol w:w="1842"/>
        <w:gridCol w:w="1560"/>
      </w:tblGrid>
      <w:tr w:rsidR="008D783E" w:rsidRPr="00216D9B" w:rsidTr="008D783E">
        <w:tc>
          <w:tcPr>
            <w:tcW w:w="3828" w:type="dxa"/>
            <w:vMerge w:val="restart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Код раздела, подраздела расходов по бюджетной классификации</w:t>
            </w:r>
          </w:p>
        </w:tc>
        <w:tc>
          <w:tcPr>
            <w:tcW w:w="2976" w:type="dxa"/>
            <w:vMerge w:val="restart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Единица измер</w:t>
            </w: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44" w:type="dxa"/>
            <w:gridSpan w:val="2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02" w:type="dxa"/>
            <w:gridSpan w:val="2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D783E" w:rsidRPr="00216D9B" w:rsidTr="008D783E">
        <w:tc>
          <w:tcPr>
            <w:tcW w:w="3828" w:type="dxa"/>
            <w:vMerge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42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8D783E" w:rsidRPr="00216D9B" w:rsidTr="008D783E">
        <w:tc>
          <w:tcPr>
            <w:tcW w:w="3828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D783E" w:rsidRPr="00216D9B" w:rsidTr="008D783E">
        <w:tc>
          <w:tcPr>
            <w:tcW w:w="3828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D783E" w:rsidRPr="00216D9B" w:rsidTr="008D783E">
        <w:tc>
          <w:tcPr>
            <w:tcW w:w="8789" w:type="dxa"/>
            <w:gridSpan w:val="3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D783E" w:rsidRPr="008D783E" w:rsidTr="008D783E">
        <w:tc>
          <w:tcPr>
            <w:tcW w:w="8789" w:type="dxa"/>
            <w:gridSpan w:val="3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 расходов, предусмотренных Сводной бюджетной росписью на отчетный ф</w:t>
            </w: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1984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783E" w:rsidRPr="008D783E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8D783E" w:rsidRPr="008D783E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4751A0" w:rsidRPr="00564C17" w:rsidRDefault="001371A5" w:rsidP="00190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64C17">
        <w:rPr>
          <w:rFonts w:ascii="Times New Roman" w:hAnsi="Times New Roman"/>
          <w:sz w:val="26"/>
          <w:szCs w:val="26"/>
          <w:lang w:eastAsia="ru-RU"/>
        </w:rPr>
        <w:lastRenderedPageBreak/>
        <w:t>Таблица</w:t>
      </w:r>
      <w:r w:rsidR="00487C3A" w:rsidRPr="00564C17">
        <w:rPr>
          <w:rFonts w:ascii="Times New Roman" w:hAnsi="Times New Roman"/>
          <w:sz w:val="26"/>
          <w:szCs w:val="26"/>
          <w:lang w:eastAsia="ru-RU"/>
        </w:rPr>
        <w:t xml:space="preserve"> 3</w:t>
      </w:r>
    </w:p>
    <w:p w:rsidR="004751A0" w:rsidRPr="001371A5" w:rsidRDefault="004751A0" w:rsidP="001905EF">
      <w:pPr>
        <w:pStyle w:val="aff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Сведения</w:t>
      </w:r>
      <w:r w:rsid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расчете целевых показателей (индикаторов)</w:t>
      </w:r>
    </w:p>
    <w:p w:rsidR="004751A0" w:rsidRPr="001371A5" w:rsidRDefault="004751A0" w:rsidP="001905EF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sz w:val="26"/>
          <w:szCs w:val="26"/>
        </w:rPr>
      </w:pP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муниципальной программы (подпрограммы)</w:t>
      </w:r>
    </w:p>
    <w:p w:rsidR="004751A0" w:rsidRPr="001371A5" w:rsidRDefault="004751A0" w:rsidP="001905EF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927"/>
        <w:gridCol w:w="920"/>
        <w:gridCol w:w="1357"/>
        <w:gridCol w:w="1490"/>
        <w:gridCol w:w="2895"/>
        <w:gridCol w:w="1560"/>
        <w:gridCol w:w="1275"/>
        <w:gridCol w:w="2268"/>
        <w:gridCol w:w="1560"/>
      </w:tblGrid>
      <w:tr w:rsidR="004751A0" w:rsidRPr="001905EF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Наименование ц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левого показателя (индикатора)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ца 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отчетный финансовый год</w:t>
            </w:r>
            <w:r w:rsidR="00893E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E4E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год</w:t>
            </w:r>
          </w:p>
          <w:p w:rsidR="004751A0" w:rsidRPr="001905EF" w:rsidRDefault="00893E4E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751A0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>вому показ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телю (индикатору)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ки целевого показателя (индика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тора)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Метод сб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 инфо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мации, 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декс формы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вого показат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ля (индикат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</w:tr>
      <w:tr w:rsidR="004751A0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10</w:t>
            </w:r>
          </w:p>
        </w:tc>
      </w:tr>
      <w:tr w:rsidR="006607E8" w:rsidRPr="00C94A4E" w:rsidTr="00FE322B">
        <w:trPr>
          <w:trHeight w:val="6374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277E2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Доля молодых граждан, учас</w:t>
            </w:r>
            <w:r w:rsidRPr="00C277E2">
              <w:rPr>
                <w:rFonts w:ascii="Times New Roman" w:hAnsi="Times New Roman" w:cs="Times New Roman"/>
              </w:rPr>
              <w:t>т</w:t>
            </w:r>
            <w:r w:rsidRPr="00C277E2">
              <w:rPr>
                <w:rFonts w:ascii="Times New Roman" w:hAnsi="Times New Roman" w:cs="Times New Roman"/>
              </w:rPr>
              <w:t>вующих в мер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приятиях и пр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ектах Програ</w:t>
            </w:r>
            <w:r w:rsidRPr="00C277E2">
              <w:rPr>
                <w:rFonts w:ascii="Times New Roman" w:hAnsi="Times New Roman" w:cs="Times New Roman"/>
              </w:rPr>
              <w:t>м</w:t>
            </w:r>
            <w:r w:rsidRPr="00C277E2">
              <w:rPr>
                <w:rFonts w:ascii="Times New Roman" w:hAnsi="Times New Roman" w:cs="Times New Roman"/>
              </w:rPr>
              <w:t>мы (от общего количества м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лодежи)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CC551E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центы</w:t>
            </w:r>
          </w:p>
          <w:p w:rsidR="006607E8" w:rsidRPr="000666A8" w:rsidRDefault="006607E8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7E8" w:rsidRPr="00663E36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3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6607E8" w:rsidRPr="00663E36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7E8" w:rsidRPr="00663E36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3E36">
              <w:rPr>
                <w:rFonts w:ascii="Times New Roman" w:hAnsi="Times New Roman"/>
                <w:lang w:eastAsia="ru-RU"/>
              </w:rPr>
              <w:t>99</w:t>
            </w:r>
          </w:p>
          <w:p w:rsidR="006607E8" w:rsidRPr="00663E36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Default="006607E8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77E2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1pt;height:37.4pt" o:ole="">
                  <v:imagedata r:id="rId10" o:title=""/>
                </v:shape>
                <o:OLEObject Type="Embed" ProgID="Equation.3" ShapeID="_x0000_i1025" DrawAspect="Content" ObjectID="_1549092895" r:id="rId11"/>
              </w:objec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где: </w:t>
            </w:r>
            <w:r w:rsidR="00FC747F">
              <w:rPr>
                <w:rFonts w:ascii="Times New Roman" w:hAnsi="Times New Roman"/>
                <w:lang w:eastAsia="ru-RU"/>
              </w:rPr>
              <w:t xml:space="preserve">(63404 </w:t>
            </w:r>
            <w:r w:rsidR="00487C3A" w:rsidRPr="00663E36">
              <w:rPr>
                <w:rFonts w:ascii="Times New Roman" w:hAnsi="Times New Roman"/>
                <w:lang w:eastAsia="ru-RU"/>
              </w:rPr>
              <w:t>/64043)*100%</w:t>
            </w:r>
          </w:p>
          <w:p w:rsidR="00FC747F" w:rsidRDefault="006607E8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Д – доля молодых гра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ж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дан, участвующих в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роприятиях и проектах Программы (от общего количества молодежи);</w:t>
            </w:r>
          </w:p>
          <w:p w:rsidR="00FC747F" w:rsidRDefault="006607E8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совокупное колич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ство молодежи в возрасте от 14 до 30 лет, участв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ющих в мероприятиях и проектах Программы;</w:t>
            </w:r>
          </w:p>
          <w:p w:rsidR="006607E8" w:rsidRPr="00C277E2" w:rsidRDefault="006607E8" w:rsidP="00FC747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численность молод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жи в возрасте от 14 до 30 лет в городе Череповце (по данным ФГУ «Чер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повецкий центр станда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тизации, метрологии и </w:t>
            </w:r>
            <w:r w:rsidRPr="00C277E2">
              <w:rPr>
                <w:rFonts w:ascii="Times New Roman" w:hAnsi="Times New Roman"/>
                <w:sz w:val="24"/>
                <w:szCs w:val="24"/>
              </w:rPr>
              <w:lastRenderedPageBreak/>
              <w:t>сертификации»)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CC551E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6607E8" w:rsidRPr="00C94A4E">
              <w:rPr>
                <w:rFonts w:ascii="Times New Roman" w:hAnsi="Times New Roman" w:cs="Times New Roman"/>
              </w:rPr>
              <w:t>ценка р</w:t>
            </w:r>
            <w:r w:rsidR="006607E8" w:rsidRPr="00C94A4E">
              <w:rPr>
                <w:rFonts w:ascii="Times New Roman" w:hAnsi="Times New Roman" w:cs="Times New Roman"/>
              </w:rPr>
              <w:t>е</w:t>
            </w:r>
            <w:r w:rsidR="006607E8" w:rsidRPr="00C94A4E">
              <w:rPr>
                <w:rFonts w:ascii="Times New Roman" w:hAnsi="Times New Roman" w:cs="Times New Roman"/>
              </w:rPr>
              <w:t>зультатов деятельн</w:t>
            </w:r>
            <w:r w:rsidR="006607E8" w:rsidRPr="00C94A4E">
              <w:rPr>
                <w:rFonts w:ascii="Times New Roman" w:hAnsi="Times New Roman" w:cs="Times New Roman"/>
              </w:rPr>
              <w:t>о</w:t>
            </w:r>
            <w:r w:rsidR="006607E8" w:rsidRPr="00C94A4E">
              <w:rPr>
                <w:rFonts w:ascii="Times New Roman" w:hAnsi="Times New Roman" w:cs="Times New Roman"/>
              </w:rPr>
              <w:t>сти по да</w:t>
            </w:r>
            <w:r w:rsidR="006607E8" w:rsidRPr="00C94A4E">
              <w:rPr>
                <w:rFonts w:ascii="Times New Roman" w:hAnsi="Times New Roman" w:cs="Times New Roman"/>
              </w:rPr>
              <w:t>н</w:t>
            </w:r>
            <w:r w:rsidR="006607E8" w:rsidRPr="00C94A4E">
              <w:rPr>
                <w:rFonts w:ascii="Times New Roman" w:hAnsi="Times New Roman" w:cs="Times New Roman"/>
              </w:rPr>
              <w:t>ному пок</w:t>
            </w:r>
            <w:r w:rsidR="006607E8" w:rsidRPr="00C94A4E">
              <w:rPr>
                <w:rFonts w:ascii="Times New Roman" w:hAnsi="Times New Roman" w:cs="Times New Roman"/>
              </w:rPr>
              <w:t>а</w:t>
            </w:r>
            <w:r w:rsidR="006607E8" w:rsidRPr="00C94A4E">
              <w:rPr>
                <w:rFonts w:ascii="Times New Roman" w:hAnsi="Times New Roman" w:cs="Times New Roman"/>
              </w:rPr>
              <w:t>зателю ос</w:t>
            </w:r>
            <w:r w:rsidR="006607E8" w:rsidRPr="00C94A4E">
              <w:rPr>
                <w:rFonts w:ascii="Times New Roman" w:hAnsi="Times New Roman" w:cs="Times New Roman"/>
              </w:rPr>
              <w:t>у</w:t>
            </w:r>
            <w:r w:rsidR="006607E8" w:rsidRPr="00C94A4E">
              <w:rPr>
                <w:rFonts w:ascii="Times New Roman" w:hAnsi="Times New Roman" w:cs="Times New Roman"/>
              </w:rPr>
              <w:t>ществляется один раз в полугодие</w:t>
            </w:r>
            <w:proofErr w:type="gramStart"/>
            <w:r w:rsidR="006607E8" w:rsidRPr="00C94A4E">
              <w:rPr>
                <w:rFonts w:ascii="Times New Roman" w:hAnsi="Times New Roman" w:cs="Times New Roman"/>
              </w:rPr>
              <w:t>.</w:t>
            </w:r>
            <w:proofErr w:type="gramEnd"/>
            <w:r w:rsidR="006607E8" w:rsidRPr="00C94A4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607E8" w:rsidRPr="00C94A4E">
              <w:rPr>
                <w:rFonts w:ascii="Times New Roman" w:hAnsi="Times New Roman" w:cs="Times New Roman"/>
              </w:rPr>
              <w:t>з</w:t>
            </w:r>
            <w:proofErr w:type="gramEnd"/>
            <w:r w:rsidR="006607E8" w:rsidRPr="00C94A4E">
              <w:rPr>
                <w:rFonts w:ascii="Times New Roman" w:hAnsi="Times New Roman" w:cs="Times New Roman"/>
              </w:rPr>
              <w:t>а полуг</w:t>
            </w:r>
            <w:r w:rsidR="006607E8" w:rsidRPr="00C94A4E">
              <w:rPr>
                <w:rFonts w:ascii="Times New Roman" w:hAnsi="Times New Roman" w:cs="Times New Roman"/>
              </w:rPr>
              <w:t>о</w:t>
            </w:r>
            <w:r w:rsidR="006607E8" w:rsidRPr="00C94A4E">
              <w:rPr>
                <w:rFonts w:ascii="Times New Roman" w:hAnsi="Times New Roman" w:cs="Times New Roman"/>
              </w:rPr>
              <w:t>дие)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CC551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тчетность МКУ «Череповецкий м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документально; данные ФГУ «Ч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реповецкий центр стандартизации, метрологии и се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тификации».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CC551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молодежью; МКУ «Чер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6607E8" w:rsidRPr="00C94A4E" w:rsidTr="00FE322B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277E2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де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ских и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ственных об</w:t>
            </w:r>
            <w:r w:rsidRPr="00C94A4E">
              <w:rPr>
                <w:rFonts w:ascii="Times New Roman" w:hAnsi="Times New Roman" w:cs="Times New Roman"/>
              </w:rPr>
              <w:t>ъ</w:t>
            </w:r>
            <w:r w:rsidRPr="00C94A4E">
              <w:rPr>
                <w:rFonts w:ascii="Times New Roman" w:hAnsi="Times New Roman" w:cs="Times New Roman"/>
              </w:rPr>
              <w:t>единений,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лодежных ин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циативных групп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CC551E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  <w:r w:rsidRPr="000666A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63E36" w:rsidRPr="000666A8" w:rsidRDefault="00663E36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277E2" w:rsidRDefault="006607E8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 w:rsidRPr="00C277E2">
              <w:rPr>
                <w:rFonts w:ascii="Times New Roman" w:hAnsi="Times New Roman"/>
                <w:sz w:val="24"/>
                <w:szCs w:val="24"/>
              </w:rPr>
              <w:t>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C277E2">
              <w:rPr>
                <w:rFonts w:ascii="Times New Roman" w:hAnsi="Times New Roman"/>
                <w:sz w:val="24"/>
                <w:szCs w:val="24"/>
              </w:rPr>
              <w:t>, где</w:t>
            </w:r>
            <w:proofErr w:type="gramStart"/>
            <w:r w:rsidRPr="00C277E2">
              <w:rPr>
                <w:rFonts w:ascii="Times New Roman" w:hAnsi="Times New Roman"/>
                <w:sz w:val="24"/>
                <w:szCs w:val="24"/>
              </w:rPr>
              <w:t>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</w:t>
            </w:r>
            <w:proofErr w:type="gramEnd"/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…,n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существу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щие в городе детские и молодежные обществе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объединения,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дежные инициативные группы, ведущие де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я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тельность и реализующие социально значимые пр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екты. </w:t>
            </w:r>
          </w:p>
          <w:p w:rsidR="00663E36" w:rsidRPr="00487C3A" w:rsidRDefault="00663E36" w:rsidP="001905E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60 – абсолютная велич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и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на (фактическое колич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ство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детских и молоде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единений, молодежных инициативных групп, в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дущих деятельность и реализующих социально значимые проекты)</w:t>
            </w:r>
          </w:p>
          <w:p w:rsidR="006607E8" w:rsidRPr="00C277E2" w:rsidRDefault="006607E8" w:rsidP="00190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7E8" w:rsidRPr="00C277E2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документально; городской перечень детских 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ственных объед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нений, молоде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CC551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Доля молодых граждан, учас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вующих в де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тельности де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ских и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ственных об</w:t>
            </w:r>
            <w:r w:rsidRPr="00C94A4E">
              <w:rPr>
                <w:rFonts w:ascii="Times New Roman" w:hAnsi="Times New Roman" w:cs="Times New Roman"/>
              </w:rPr>
              <w:t>ъ</w:t>
            </w:r>
            <w:r w:rsidRPr="00C94A4E">
              <w:rPr>
                <w:rFonts w:ascii="Times New Roman" w:hAnsi="Times New Roman" w:cs="Times New Roman"/>
              </w:rPr>
              <w:t>единений,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лодежных ин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 xml:space="preserve">циативных </w:t>
            </w:r>
            <w:r w:rsidRPr="00C94A4E">
              <w:rPr>
                <w:rFonts w:ascii="Times New Roman" w:hAnsi="Times New Roman" w:cs="Times New Roman"/>
              </w:rPr>
              <w:lastRenderedPageBreak/>
              <w:t>групп (от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го количества молодежи)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CC551E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Default="006607E8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4E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 id="_x0000_i1026" type="#_x0000_t75" style="width:99.1pt;height:37.4pt" o:ole="">
                  <v:imagedata r:id="rId10" o:title=""/>
                </v:shape>
                <o:OLEObject Type="Embed" ProgID="Equation.3" ShapeID="_x0000_i1026" DrawAspect="Content" ObjectID="_1549092896" r:id="rId12"/>
              </w:objec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7C3A" w:rsidRPr="00487C3A" w:rsidRDefault="00487C3A" w:rsidP="001905E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20,</w:t>
            </w:r>
            <w:r w:rsidR="00FC747F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2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= (12946/64043) *100%</w:t>
            </w:r>
          </w:p>
          <w:p w:rsidR="006607E8" w:rsidRPr="00C94A4E" w:rsidRDefault="006607E8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4A4E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Start"/>
            <w:r w:rsidRPr="00C94A4E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доля молодых граждан, участвующих в деятельности детских и </w:t>
            </w:r>
            <w:r w:rsidRPr="00C94A4E">
              <w:rPr>
                <w:rFonts w:ascii="Times New Roman" w:hAnsi="Times New Roman"/>
                <w:sz w:val="24"/>
                <w:szCs w:val="24"/>
              </w:rPr>
              <w:lastRenderedPageBreak/>
              <w:t>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 (от общего колич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ства молодежи);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вокупное количество м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лодежи в возрасте от 14 до 30 лет, участвующих в деятельности детских и 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94A4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gramEnd"/>
            <w:r w:rsidRPr="00C94A4E">
              <w:rPr>
                <w:rFonts w:ascii="Times New Roman" w:hAnsi="Times New Roman"/>
                <w:sz w:val="24"/>
                <w:szCs w:val="24"/>
              </w:rPr>
              <w:t xml:space="preserve"> молодежи в возрасте от 14 до 30 лет в городе Ч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реповце (по данным ФГУ «Череповецкий центр стандартизации, метрол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гии и сертификации»).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ная документально; 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данные ФГУ «Ч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реповецкий центр стандартизации, метрологии и се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тификации»; г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родской перечень детских 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ственных объед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нений, молоде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CC551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лодых граждан - участников м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роприятий о</w:t>
            </w:r>
            <w:r w:rsidRPr="00C94A4E">
              <w:rPr>
                <w:rFonts w:ascii="Times New Roman" w:hAnsi="Times New Roman" w:cs="Times New Roman"/>
              </w:rPr>
              <w:t>б</w:t>
            </w:r>
            <w:r w:rsidRPr="00C94A4E">
              <w:rPr>
                <w:rFonts w:ascii="Times New Roman" w:hAnsi="Times New Roman" w:cs="Times New Roman"/>
              </w:rPr>
              <w:t>ластного, фед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рального уровня в сфере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дежной полит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EB691F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7454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Pr="00487C3A" w:rsidRDefault="00487C3A" w:rsidP="001905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C3A">
              <w:rPr>
                <w:rFonts w:ascii="Times New Roman" w:hAnsi="Times New Roman"/>
                <w:color w:val="000000" w:themeColor="text1"/>
                <w:lang w:eastAsia="ru-RU"/>
              </w:rPr>
              <w:t>7454</w:t>
            </w:r>
            <w:r w:rsidRPr="00487C3A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абсолютная вел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чина рассчитывается по фактическим данным о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ганизаций, иницииру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проведение мер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приятий.</w:t>
            </w:r>
          </w:p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документально; данные, предоста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ляемые БУ </w:t>
            </w:r>
            <w:proofErr w:type="gramStart"/>
            <w:r w:rsidRPr="00C94A4E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 «Областной центр поддержки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и гражда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ских инициатив».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EB691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р</w:t>
            </w:r>
            <w:r w:rsidRPr="00C94A4E">
              <w:rPr>
                <w:rFonts w:ascii="Times New Roman" w:hAnsi="Times New Roman" w:cs="Times New Roman"/>
              </w:rPr>
              <w:t>ганизаций –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бедителей ра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 xml:space="preserve">личных </w:t>
            </w:r>
            <w:proofErr w:type="spellStart"/>
            <w:r w:rsidRPr="00C94A4E">
              <w:rPr>
                <w:rFonts w:ascii="Times New Roman" w:hAnsi="Times New Roman" w:cs="Times New Roman"/>
              </w:rPr>
              <w:t>грант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вых</w:t>
            </w:r>
            <w:proofErr w:type="spellEnd"/>
            <w:r w:rsidRPr="00C94A4E">
              <w:rPr>
                <w:rFonts w:ascii="Times New Roman" w:hAnsi="Times New Roman" w:cs="Times New Roman"/>
              </w:rPr>
              <w:t xml:space="preserve"> конкурсов и конкурсов на соискание ф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нансовой по</w:t>
            </w:r>
            <w:r w:rsidRPr="00C94A4E">
              <w:rPr>
                <w:rFonts w:ascii="Times New Roman" w:hAnsi="Times New Roman" w:cs="Times New Roman"/>
              </w:rPr>
              <w:t>д</w:t>
            </w:r>
            <w:r w:rsidRPr="00C94A4E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EB691F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Default="006607E8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 w:rsidRPr="00C277E2">
              <w:rPr>
                <w:rFonts w:ascii="Times New Roman" w:hAnsi="Times New Roman"/>
                <w:sz w:val="24"/>
                <w:szCs w:val="24"/>
              </w:rPr>
              <w:t>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7C3A" w:rsidRPr="00487C3A" w:rsidRDefault="00487C3A" w:rsidP="001905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7C3A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абсолютная величина рассчитывается по фа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тическому  </w:t>
            </w:r>
            <w:r w:rsidRPr="00487C3A">
              <w:rPr>
                <w:rFonts w:ascii="Times New Roman" w:hAnsi="Times New Roman"/>
                <w:color w:val="000000" w:themeColor="text1"/>
              </w:rPr>
              <w:t>количеству детских и молодежных о</w:t>
            </w:r>
            <w:r w:rsidRPr="00487C3A">
              <w:rPr>
                <w:rFonts w:ascii="Times New Roman" w:hAnsi="Times New Roman"/>
                <w:color w:val="000000" w:themeColor="text1"/>
              </w:rPr>
              <w:t>б</w:t>
            </w:r>
            <w:r w:rsidRPr="00487C3A">
              <w:rPr>
                <w:rFonts w:ascii="Times New Roman" w:hAnsi="Times New Roman"/>
                <w:color w:val="000000" w:themeColor="text1"/>
              </w:rPr>
              <w:t xml:space="preserve">щественных организаций, ставших победителями </w:t>
            </w:r>
            <w:proofErr w:type="spellStart"/>
            <w:r w:rsidRPr="00487C3A">
              <w:rPr>
                <w:rFonts w:ascii="Times New Roman" w:hAnsi="Times New Roman"/>
                <w:color w:val="000000" w:themeColor="text1"/>
              </w:rPr>
              <w:t>грантовых</w:t>
            </w:r>
            <w:proofErr w:type="spellEnd"/>
            <w:r w:rsidRPr="00487C3A">
              <w:rPr>
                <w:rFonts w:ascii="Times New Roman" w:hAnsi="Times New Roman"/>
                <w:color w:val="000000" w:themeColor="text1"/>
              </w:rPr>
              <w:t xml:space="preserve"> конкурсов и конкурсов на соискание финансовой поддержки.</w:t>
            </w:r>
          </w:p>
          <w:p w:rsidR="006607E8" w:rsidRPr="00C277E2" w:rsidRDefault="006607E8" w:rsidP="001905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где:</w:t>
            </w:r>
            <w:r w:rsidRPr="00C277E2">
              <w:rPr>
                <w:rFonts w:ascii="Times New Roman" w:hAnsi="Times New Roman"/>
              </w:rPr>
              <w:t>X</w:t>
            </w:r>
            <w:r w:rsidRPr="00C277E2">
              <w:rPr>
                <w:rFonts w:ascii="Times New Roman" w:hAnsi="Times New Roman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</w:rPr>
              <w:t xml:space="preserve"> – количество детских и молодежных о</w:t>
            </w:r>
            <w:r w:rsidRPr="00C277E2">
              <w:rPr>
                <w:rFonts w:ascii="Times New Roman" w:hAnsi="Times New Roman"/>
              </w:rPr>
              <w:t>б</w:t>
            </w:r>
            <w:r w:rsidRPr="00C277E2">
              <w:rPr>
                <w:rFonts w:ascii="Times New Roman" w:hAnsi="Times New Roman"/>
              </w:rPr>
              <w:t xml:space="preserve">щественных организаций, ставших победителями </w:t>
            </w:r>
            <w:proofErr w:type="spellStart"/>
            <w:r w:rsidRPr="00C277E2">
              <w:rPr>
                <w:rFonts w:ascii="Times New Roman" w:hAnsi="Times New Roman"/>
              </w:rPr>
              <w:t>грантовых</w:t>
            </w:r>
            <w:proofErr w:type="spellEnd"/>
            <w:r w:rsidRPr="00C277E2">
              <w:rPr>
                <w:rFonts w:ascii="Times New Roman" w:hAnsi="Times New Roman"/>
              </w:rPr>
              <w:t xml:space="preserve"> конкурсов и конкурсов на соискание финансовой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EB691F" w:rsidP="001905EF">
            <w:pPr>
              <w:pStyle w:val="afd"/>
              <w:tabs>
                <w:tab w:val="left" w:pos="0"/>
                <w:tab w:val="left" w:pos="1080"/>
              </w:tabs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6607E8" w:rsidRPr="00C94A4E">
              <w:rPr>
                <w:color w:val="000000" w:themeColor="text1"/>
              </w:rPr>
              <w:t xml:space="preserve">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документально, данные, предоставляемые БУ </w:t>
            </w:r>
            <w:proofErr w:type="gramStart"/>
            <w:r w:rsidR="006607E8" w:rsidRPr="00C94A4E">
              <w:rPr>
                <w:color w:val="000000" w:themeColor="text1"/>
              </w:rPr>
              <w:t>ВО</w:t>
            </w:r>
            <w:proofErr w:type="gramEnd"/>
            <w:r w:rsidR="006607E8" w:rsidRPr="00C94A4E">
              <w:rPr>
                <w:color w:val="000000" w:themeColor="text1"/>
              </w:rPr>
              <w:t xml:space="preserve"> «Областной центр поддержки молодежных и гражданских инициатив»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EB691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г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родских прое</w:t>
            </w:r>
            <w:r w:rsidRPr="00C94A4E">
              <w:rPr>
                <w:rFonts w:ascii="Times New Roman" w:hAnsi="Times New Roman" w:cs="Times New Roman"/>
              </w:rPr>
              <w:t>к</w:t>
            </w:r>
            <w:r w:rsidRPr="00C94A4E">
              <w:rPr>
                <w:rFonts w:ascii="Times New Roman" w:hAnsi="Times New Roman" w:cs="Times New Roman"/>
              </w:rPr>
              <w:t>тов, инициир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ванных и реал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зуемых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дежью (детск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ми и молоде</w:t>
            </w:r>
            <w:r w:rsidRPr="00C94A4E">
              <w:rPr>
                <w:rFonts w:ascii="Times New Roman" w:hAnsi="Times New Roman" w:cs="Times New Roman"/>
              </w:rPr>
              <w:t>ж</w:t>
            </w:r>
            <w:r w:rsidRPr="00C94A4E">
              <w:rPr>
                <w:rFonts w:ascii="Times New Roman" w:hAnsi="Times New Roman" w:cs="Times New Roman"/>
              </w:rPr>
              <w:t>ными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ственными об</w:t>
            </w:r>
            <w:r w:rsidRPr="00C94A4E">
              <w:rPr>
                <w:rFonts w:ascii="Times New Roman" w:hAnsi="Times New Roman" w:cs="Times New Roman"/>
              </w:rPr>
              <w:t>ъ</w:t>
            </w:r>
            <w:r w:rsidRPr="00C94A4E">
              <w:rPr>
                <w:rFonts w:ascii="Times New Roman" w:hAnsi="Times New Roman" w:cs="Times New Roman"/>
              </w:rPr>
              <w:t>единениями, молодежными инициативными группами)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EB691F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487C3A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Default="006607E8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 w:rsidRPr="00C277E2">
              <w:rPr>
                <w:rFonts w:ascii="Times New Roman" w:hAnsi="Times New Roman"/>
                <w:sz w:val="24"/>
                <w:szCs w:val="24"/>
              </w:rPr>
              <w:t>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7C3A" w:rsidRDefault="00487C3A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абсолютная величина рассчитывается по фа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тическому  </w:t>
            </w:r>
            <w:r w:rsidRPr="00487C3A">
              <w:rPr>
                <w:rFonts w:ascii="Times New Roman" w:hAnsi="Times New Roman"/>
                <w:color w:val="000000" w:themeColor="text1"/>
              </w:rPr>
              <w:t>количеству</w:t>
            </w:r>
            <w:r w:rsidRPr="00C94A4E">
              <w:rPr>
                <w:rFonts w:ascii="Times New Roman" w:hAnsi="Times New Roman"/>
              </w:rPr>
              <w:t xml:space="preserve"> г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родских проектов, иници</w:t>
            </w:r>
            <w:r w:rsidRPr="00C94A4E">
              <w:rPr>
                <w:rFonts w:ascii="Times New Roman" w:hAnsi="Times New Roman"/>
              </w:rPr>
              <w:t>и</w:t>
            </w:r>
            <w:r w:rsidRPr="00C94A4E">
              <w:rPr>
                <w:rFonts w:ascii="Times New Roman" w:hAnsi="Times New Roman"/>
              </w:rPr>
              <w:t>рованных и реализуемых молодежью (детскими и молодежными обществе</w:t>
            </w:r>
            <w:r w:rsidRPr="00C94A4E">
              <w:rPr>
                <w:rFonts w:ascii="Times New Roman" w:hAnsi="Times New Roman"/>
              </w:rPr>
              <w:t>н</w:t>
            </w:r>
            <w:r w:rsidRPr="00C94A4E">
              <w:rPr>
                <w:rFonts w:ascii="Times New Roman" w:hAnsi="Times New Roman"/>
              </w:rPr>
              <w:t>ными объединениями, м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лодежными инициативн</w:t>
            </w:r>
            <w:r w:rsidRPr="00C94A4E">
              <w:rPr>
                <w:rFonts w:ascii="Times New Roman" w:hAnsi="Times New Roman"/>
              </w:rPr>
              <w:t>ы</w:t>
            </w:r>
            <w:r w:rsidRPr="00C94A4E">
              <w:rPr>
                <w:rFonts w:ascii="Times New Roman" w:hAnsi="Times New Roman"/>
              </w:rPr>
              <w:t>ми группами)</w:t>
            </w:r>
            <w:r w:rsidRPr="00487C3A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607E8" w:rsidRPr="00C277E2" w:rsidRDefault="006607E8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где:X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городские проекты, инициирова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lastRenderedPageBreak/>
              <w:t>ные и реализуемые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дежью (детскими и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дежными общественн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ми объединениями,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лодежными инициати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ными группами).</w:t>
            </w:r>
          </w:p>
          <w:p w:rsidR="006607E8" w:rsidRPr="00C277E2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лодых граждан, трудоустрое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ных по пр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грамме време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ного труд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устройства несовершенн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летних в во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>расте от 14 до 18 лет в свобо</w:t>
            </w:r>
            <w:r w:rsidRPr="00C94A4E">
              <w:rPr>
                <w:rFonts w:ascii="Times New Roman" w:hAnsi="Times New Roman" w:cs="Times New Roman"/>
              </w:rPr>
              <w:t>д</w:t>
            </w:r>
            <w:r w:rsidRPr="00C94A4E">
              <w:rPr>
                <w:rFonts w:ascii="Times New Roman" w:hAnsi="Times New Roman" w:cs="Times New Roman"/>
              </w:rPr>
              <w:t>ное от учебы время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EB691F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Default="006607E8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= Σх, </w:t>
            </w:r>
          </w:p>
          <w:p w:rsidR="00487C3A" w:rsidRDefault="00487C3A" w:rsidP="001905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</w:t>
            </w:r>
            <w:r w:rsidRPr="00C94A4E">
              <w:rPr>
                <w:rFonts w:ascii="Times New Roman" w:hAnsi="Times New Roman"/>
              </w:rPr>
              <w:t xml:space="preserve">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абсолютная велич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рассчитывается по фактическому  </w:t>
            </w:r>
            <w:r w:rsidRPr="00487C3A">
              <w:rPr>
                <w:rFonts w:ascii="Times New Roman" w:hAnsi="Times New Roman"/>
                <w:color w:val="000000" w:themeColor="text1"/>
              </w:rPr>
              <w:t>количеству</w:t>
            </w:r>
            <w:r w:rsidRPr="00C94A4E">
              <w:rPr>
                <w:rFonts w:ascii="Times New Roman" w:hAnsi="Times New Roman"/>
              </w:rPr>
              <w:t xml:space="preserve"> молодых граждан, труд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устроенных по программе временного трудоустро</w:t>
            </w:r>
            <w:r w:rsidRPr="00C94A4E">
              <w:rPr>
                <w:rFonts w:ascii="Times New Roman" w:hAnsi="Times New Roman"/>
              </w:rPr>
              <w:t>й</w:t>
            </w:r>
            <w:r w:rsidRPr="00C94A4E">
              <w:rPr>
                <w:rFonts w:ascii="Times New Roman" w:hAnsi="Times New Roman"/>
              </w:rPr>
              <w:t>ства несовершеннолетних в возрасте от 14 до 18 лет в свободное от учебы время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6607E8" w:rsidRPr="00C277E2" w:rsidRDefault="006607E8" w:rsidP="001905E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277E2">
              <w:rPr>
                <w:rFonts w:ascii="Times New Roman" w:hAnsi="Times New Roman"/>
                <w:sz w:val="24"/>
                <w:szCs w:val="24"/>
              </w:rPr>
              <w:t>где,X</w:t>
            </w:r>
            <w:proofErr w:type="spellEnd"/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количество нес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вершеннолетних граждан в возрасте от 14 до 18 лет, трудоустроенных в свободное от учебы вр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мя за месяц,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ежемесячно в период труд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устройства несове</w:t>
            </w:r>
            <w:r w:rsidRPr="00C94A4E">
              <w:rPr>
                <w:rFonts w:ascii="Times New Roman" w:hAnsi="Times New Roman" w:cs="Times New Roman"/>
              </w:rPr>
              <w:t>р</w:t>
            </w:r>
            <w:r w:rsidRPr="00C94A4E">
              <w:rPr>
                <w:rFonts w:ascii="Times New Roman" w:hAnsi="Times New Roman" w:cs="Times New Roman"/>
              </w:rPr>
              <w:t>шенноле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них в во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>расте от 14 до 18 лет в свободное от учебы вр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и бухга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терская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фактические и пр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гнозные значения показателя форм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рует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дежный центр» на основе направл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ний на труд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устройство КУ </w:t>
            </w:r>
            <w:proofErr w:type="gramStart"/>
            <w:r w:rsidRPr="00C94A4E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 «Центр  занятости населения г. 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повца и Черепове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</w:tbl>
    <w:p w:rsidR="00487C3A" w:rsidRDefault="00487C3A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70EA9" w:rsidRDefault="00170EA9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6DC9">
        <w:rPr>
          <w:rFonts w:ascii="Times New Roman" w:hAnsi="Times New Roman"/>
          <w:b/>
          <w:sz w:val="26"/>
          <w:szCs w:val="26"/>
        </w:rPr>
        <w:t>Результаты реализации основных мероприятий муниципальной программы</w:t>
      </w:r>
      <w:r w:rsidR="00AF6DC9" w:rsidRPr="00AF6DC9">
        <w:rPr>
          <w:rFonts w:ascii="Times New Roman" w:hAnsi="Times New Roman"/>
          <w:b/>
          <w:sz w:val="26"/>
          <w:szCs w:val="26"/>
        </w:rPr>
        <w:t>.</w:t>
      </w:r>
    </w:p>
    <w:p w:rsidR="00AF6DC9" w:rsidRDefault="00AF6DC9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F6DC9" w:rsidRPr="00986E3F" w:rsidRDefault="00AF6DC9" w:rsidP="001905EF">
      <w:pPr>
        <w:spacing w:after="0" w:line="240" w:lineRule="auto"/>
        <w:ind w:left="708" w:firstLine="143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Мероприятия муниципальной программы «Развитие молодежной политики» на 2013-201</w:t>
      </w:r>
      <w:r w:rsidR="008D783E">
        <w:rPr>
          <w:rFonts w:ascii="Times New Roman" w:hAnsi="Times New Roman"/>
          <w:color w:val="000000"/>
          <w:sz w:val="26"/>
          <w:szCs w:val="26"/>
        </w:rPr>
        <w:t>8</w:t>
      </w:r>
      <w:r w:rsidRPr="00986E3F">
        <w:rPr>
          <w:rFonts w:ascii="Times New Roman" w:hAnsi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AF6DC9" w:rsidRPr="00986E3F" w:rsidRDefault="00AF6DC9" w:rsidP="00190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AF6DC9" w:rsidRPr="00986E3F" w:rsidRDefault="00AF6DC9" w:rsidP="00190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 с детьми и молодежью за с</w:t>
      </w:r>
      <w:r>
        <w:rPr>
          <w:rFonts w:ascii="Times New Roman" w:hAnsi="Times New Roman"/>
          <w:color w:val="000000"/>
          <w:sz w:val="26"/>
          <w:szCs w:val="26"/>
        </w:rPr>
        <w:t>чет средств городского бюджета.</w:t>
      </w:r>
    </w:p>
    <w:p w:rsidR="00AF6DC9" w:rsidRDefault="00AF6DC9" w:rsidP="00190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 xml:space="preserve"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</w:t>
      </w:r>
      <w:r>
        <w:rPr>
          <w:rFonts w:ascii="Times New Roman" w:hAnsi="Times New Roman"/>
          <w:color w:val="000000"/>
          <w:sz w:val="26"/>
          <w:szCs w:val="26"/>
        </w:rPr>
        <w:t>казенного</w:t>
      </w:r>
      <w:r w:rsidRPr="00986E3F">
        <w:rPr>
          <w:rFonts w:ascii="Times New Roman" w:hAnsi="Times New Roman"/>
          <w:color w:val="000000"/>
          <w:sz w:val="26"/>
          <w:szCs w:val="26"/>
        </w:rPr>
        <w:t xml:space="preserve"> учреждения «Череповецкий молодежный центр».</w:t>
      </w:r>
    </w:p>
    <w:p w:rsidR="00AF6DC9" w:rsidRPr="00986E3F" w:rsidRDefault="00AF6DC9" w:rsidP="00190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4.Проведение Городского патриотического фестиваля «Город Победы» на Кубок мэра города (сроки реализации 2014-2015 гг.)</w:t>
      </w:r>
    </w:p>
    <w:p w:rsidR="00AF6DC9" w:rsidRPr="0057336D" w:rsidRDefault="00AF6DC9" w:rsidP="001905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7336D">
        <w:rPr>
          <w:rFonts w:ascii="Times New Roman" w:hAnsi="Times New Roman"/>
          <w:color w:val="000000"/>
          <w:sz w:val="26"/>
          <w:szCs w:val="26"/>
        </w:rPr>
        <w:t>1. Основная цель деятельности молодежных трудовых бригад в рамках программы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</w:t>
      </w:r>
      <w:r w:rsidRPr="0057336D">
        <w:rPr>
          <w:rFonts w:ascii="Times New Roman" w:hAnsi="Times New Roman"/>
          <w:color w:val="000000"/>
          <w:sz w:val="26"/>
          <w:szCs w:val="26"/>
        </w:rPr>
        <w:t>е</w:t>
      </w:r>
      <w:r w:rsidRPr="0057336D">
        <w:rPr>
          <w:rFonts w:ascii="Times New Roman" w:hAnsi="Times New Roman"/>
          <w:color w:val="000000"/>
          <w:sz w:val="26"/>
          <w:szCs w:val="26"/>
        </w:rPr>
        <w:t xml:space="preserve">мя, мобильная помощь в выполнении социальных заявок от учреждений и организаций города.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="004376B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2016 год</w:t>
      </w:r>
      <w:r w:rsidR="004376BB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 xml:space="preserve"> трудоустроено 200 несове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шеннолетних.</w:t>
      </w:r>
    </w:p>
    <w:p w:rsidR="00AF6DC9" w:rsidRPr="007928CA" w:rsidRDefault="00AF6DC9" w:rsidP="001905E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7336D">
        <w:rPr>
          <w:rFonts w:ascii="Times New Roman" w:hAnsi="Times New Roman"/>
          <w:color w:val="000000"/>
          <w:sz w:val="26"/>
          <w:szCs w:val="26"/>
        </w:rPr>
        <w:tab/>
      </w:r>
      <w:r w:rsidRPr="00ED6DDA">
        <w:rPr>
          <w:rFonts w:ascii="Times New Roman" w:hAnsi="Times New Roman"/>
          <w:color w:val="000000"/>
          <w:sz w:val="26"/>
          <w:szCs w:val="26"/>
        </w:rPr>
        <w:t>2. Ор</w:t>
      </w:r>
      <w:r w:rsidRPr="007928CA">
        <w:rPr>
          <w:rFonts w:ascii="Times New Roman" w:hAnsi="Times New Roman"/>
          <w:color w:val="000000"/>
          <w:sz w:val="26"/>
          <w:szCs w:val="26"/>
        </w:rPr>
        <w:t>ганизация и проведение мероприятий с детьми и молодежью за счет средств городского бюджета.</w:t>
      </w:r>
    </w:p>
    <w:p w:rsidR="00AF6DC9" w:rsidRPr="007928CA" w:rsidRDefault="00AF6DC9" w:rsidP="001905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 xml:space="preserve">На выполнение мероприятия  по организации и проведению мероприятий с детьми и молодежью за счет средств городского бюджета в 2016 году в бюджете города выделено 844,8 тыс. руб. </w:t>
      </w:r>
    </w:p>
    <w:p w:rsidR="00AF6DC9" w:rsidRPr="007928CA" w:rsidRDefault="00AF6DC9" w:rsidP="00190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</w:t>
      </w:r>
      <w:r w:rsidRPr="007928CA">
        <w:rPr>
          <w:rFonts w:ascii="Times New Roman" w:hAnsi="Times New Roman"/>
          <w:color w:val="000000"/>
          <w:sz w:val="26"/>
          <w:szCs w:val="26"/>
        </w:rPr>
        <w:t>е</w:t>
      </w:r>
      <w:r w:rsidRPr="007928CA">
        <w:rPr>
          <w:rFonts w:ascii="Times New Roman" w:hAnsi="Times New Roman"/>
          <w:color w:val="000000"/>
          <w:sz w:val="26"/>
          <w:szCs w:val="26"/>
        </w:rPr>
        <w:t>ния; интеграция молодежи в общественно-политические отношения; интеграция молодежи в социокультурные отношения.</w:t>
      </w:r>
    </w:p>
    <w:p w:rsidR="00AF6DC9" w:rsidRPr="007928CA" w:rsidRDefault="00AF6DC9" w:rsidP="001905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7928CA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Pr="007928CA">
        <w:rPr>
          <w:rFonts w:ascii="Times New Roman" w:hAnsi="Times New Roman"/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AF6DC9" w:rsidRPr="005D039C" w:rsidRDefault="00AF6DC9" w:rsidP="00190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 xml:space="preserve">Часть мероприятий перечня является ежегодной и традиционной, а часть – постоянно меняющейся в связи с появлением новых форм работы с детьми и </w:t>
      </w:r>
      <w:r w:rsidRPr="005D039C">
        <w:rPr>
          <w:rFonts w:ascii="Times New Roman" w:hAnsi="Times New Roman"/>
          <w:color w:val="000000"/>
          <w:sz w:val="26"/>
          <w:szCs w:val="26"/>
        </w:rPr>
        <w:t>молодежью, молодежными инициативами и проектами.</w:t>
      </w:r>
    </w:p>
    <w:p w:rsidR="00AF6DC9" w:rsidRDefault="00AF6DC9" w:rsidP="00190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039C">
        <w:rPr>
          <w:rFonts w:ascii="Times New Roman" w:hAnsi="Times New Roman"/>
          <w:color w:val="000000"/>
          <w:sz w:val="26"/>
          <w:szCs w:val="26"/>
        </w:rPr>
        <w:t xml:space="preserve">За 2016 год реализовано </w:t>
      </w:r>
      <w:r w:rsidR="005D039C" w:rsidRPr="005D039C">
        <w:rPr>
          <w:rFonts w:ascii="Times New Roman" w:hAnsi="Times New Roman"/>
          <w:color w:val="000000"/>
          <w:sz w:val="26"/>
          <w:szCs w:val="26"/>
        </w:rPr>
        <w:t>27</w:t>
      </w:r>
      <w:r w:rsidRPr="005D039C">
        <w:rPr>
          <w:rFonts w:ascii="Times New Roman" w:hAnsi="Times New Roman"/>
          <w:color w:val="000000"/>
          <w:sz w:val="26"/>
          <w:szCs w:val="26"/>
        </w:rPr>
        <w:t xml:space="preserve"> мероприятий за счет средств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городского бюджета: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Направление: Интеграция молодежи в социально-экономические отношения. В рамках данного блока проводятся мероприятия,  направленные на содействие трудоустройству молодых граждан (в том числе и несовершеннолетних); содействие развитию системы пр</w:t>
      </w:r>
      <w:r w:rsidRPr="00AF6DC9">
        <w:rPr>
          <w:rFonts w:ascii="Times New Roman" w:hAnsi="Times New Roman"/>
          <w:sz w:val="26"/>
          <w:szCs w:val="26"/>
        </w:rPr>
        <w:t>о</w:t>
      </w:r>
      <w:r w:rsidRPr="00AF6DC9">
        <w:rPr>
          <w:rFonts w:ascii="Times New Roman" w:hAnsi="Times New Roman"/>
          <w:sz w:val="26"/>
          <w:szCs w:val="26"/>
        </w:rPr>
        <w:t>фориентации; содействие предпринимательской деятельности молодежи: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Создание информационного каталога «Лучший выпускник СПО -2016».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Направление: Интеграция молодежи в общественно-политические отношения. В рамках данного блока проводятся мероприятия, направленные на содействие патриотическому и духовно-нравственному воспитанию молодежи; поддержку детских и молодежных общ</w:t>
      </w:r>
      <w:r w:rsidRPr="00AF6DC9">
        <w:rPr>
          <w:rFonts w:ascii="Times New Roman" w:hAnsi="Times New Roman"/>
          <w:sz w:val="26"/>
          <w:szCs w:val="26"/>
        </w:rPr>
        <w:t>е</w:t>
      </w:r>
      <w:r w:rsidRPr="00AF6DC9">
        <w:rPr>
          <w:rFonts w:ascii="Times New Roman" w:hAnsi="Times New Roman"/>
          <w:sz w:val="26"/>
          <w:szCs w:val="26"/>
        </w:rPr>
        <w:t>ственных объединений; формирование системы поддержки социально значимых инициатив и проектов молодых граждан; развитие полит</w:t>
      </w:r>
      <w:r w:rsidRPr="00AF6DC9">
        <w:rPr>
          <w:rFonts w:ascii="Times New Roman" w:hAnsi="Times New Roman"/>
          <w:sz w:val="26"/>
          <w:szCs w:val="26"/>
        </w:rPr>
        <w:t>и</w:t>
      </w:r>
      <w:r w:rsidRPr="00AF6DC9">
        <w:rPr>
          <w:rFonts w:ascii="Times New Roman" w:hAnsi="Times New Roman"/>
          <w:sz w:val="26"/>
          <w:szCs w:val="26"/>
        </w:rPr>
        <w:lastRenderedPageBreak/>
        <w:t>ческой грамотности, правовой культуры и повышение электоральной активности молодежи; содействие развитию интеллектуального п</w:t>
      </w:r>
      <w:r w:rsidRPr="00AF6DC9">
        <w:rPr>
          <w:rFonts w:ascii="Times New Roman" w:hAnsi="Times New Roman"/>
          <w:sz w:val="26"/>
          <w:szCs w:val="26"/>
        </w:rPr>
        <w:t>о</w:t>
      </w:r>
      <w:r w:rsidRPr="00AF6DC9">
        <w:rPr>
          <w:rFonts w:ascii="Times New Roman" w:hAnsi="Times New Roman"/>
          <w:sz w:val="26"/>
          <w:szCs w:val="26"/>
        </w:rPr>
        <w:t>тенциала молодежи: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 xml:space="preserve">День памяти о россиянах, исполнявших служебный долг за пределами Отечества; 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интерактивно-приключенческая игра «Фестиваль приключений»;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 xml:space="preserve">молодежный бизнес форум; 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Победы в Великой Отечественной войне;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городской смотр - конкурса музеев образовательных учреждений «Бенефис одного экспоната»;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спортивные соревнования ОСОД «ДОМ» «Веселые старты»;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России;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Памяти и скорби, 75 лет со дня начала Великой Отечественной войны;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молодежи;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муниципальный этап областного проекта «Неделя в армии» военно-патриотические сборы для подростков «Урок мужества»;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Государственного флага Российской Федерации;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спортивные соревнования ОСОД «ДОМ»;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молодежный фестиваль;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 в рамках Дня памяти воинов, погибших в Республике Афганистан, Чеченской Республике, других региональных ко</w:t>
      </w:r>
      <w:r w:rsidRPr="00AF6DC9">
        <w:rPr>
          <w:rFonts w:ascii="Times New Roman" w:hAnsi="Times New Roman"/>
          <w:sz w:val="26"/>
          <w:szCs w:val="26"/>
        </w:rPr>
        <w:t>н</w:t>
      </w:r>
      <w:r w:rsidRPr="00AF6DC9">
        <w:rPr>
          <w:rFonts w:ascii="Times New Roman" w:hAnsi="Times New Roman"/>
          <w:sz w:val="26"/>
          <w:szCs w:val="26"/>
        </w:rPr>
        <w:t>фликтах;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городское мероприятие «Ответ по правилам».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6DC9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</w:t>
      </w:r>
      <w:r w:rsidRPr="00AF6DC9">
        <w:rPr>
          <w:rFonts w:ascii="Times New Roman" w:hAnsi="Times New Roman"/>
          <w:sz w:val="26"/>
          <w:szCs w:val="26"/>
        </w:rPr>
        <w:t>н</w:t>
      </w:r>
      <w:r w:rsidRPr="00AF6DC9">
        <w:rPr>
          <w:rFonts w:ascii="Times New Roman" w:hAnsi="Times New Roman"/>
          <w:sz w:val="26"/>
          <w:szCs w:val="26"/>
        </w:rPr>
        <w:t>ства; содействие развитию эстетического, физического воспитания  и содержательного досуга молодежи; поддержку молодых семей; пр</w:t>
      </w:r>
      <w:r w:rsidRPr="00AF6DC9">
        <w:rPr>
          <w:rFonts w:ascii="Times New Roman" w:hAnsi="Times New Roman"/>
          <w:sz w:val="26"/>
          <w:szCs w:val="26"/>
        </w:rPr>
        <w:t>о</w:t>
      </w:r>
      <w:r w:rsidRPr="00AF6DC9">
        <w:rPr>
          <w:rFonts w:ascii="Times New Roman" w:hAnsi="Times New Roman"/>
          <w:sz w:val="26"/>
          <w:szCs w:val="26"/>
        </w:rPr>
        <w:t>филактику асоциальных явлений в молодежной среде; формирование толерантности, профилактику экстремизма в молодежной среде:</w:t>
      </w:r>
      <w:proofErr w:type="gramEnd"/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Конкурс «Большие звезды  «Маленькой страны»  в рамках программы «Маленькая страна»;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молодежная конференция «Бескрайний космос»;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спортивный праздник, посвященный международному Дню семьи в рамках программы «Маленькая страна»;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 xml:space="preserve">всероссийский день единых действий. Соревнования для </w:t>
      </w:r>
      <w:proofErr w:type="spellStart"/>
      <w:r w:rsidRPr="00AF6DC9">
        <w:rPr>
          <w:rFonts w:ascii="Times New Roman" w:hAnsi="Times New Roman"/>
          <w:sz w:val="26"/>
          <w:szCs w:val="26"/>
        </w:rPr>
        <w:t>ДиМОО</w:t>
      </w:r>
      <w:proofErr w:type="spellEnd"/>
      <w:r w:rsidRPr="00AF6DC9">
        <w:rPr>
          <w:rFonts w:ascii="Times New Roman" w:hAnsi="Times New Roman"/>
          <w:sz w:val="26"/>
          <w:szCs w:val="26"/>
        </w:rPr>
        <w:t xml:space="preserve"> города;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защиты детей;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муниципальный этап областного конкурса «Наша территория»;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матери;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отца;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lastRenderedPageBreak/>
        <w:t>сборы «Нескучные каникулы!» для подростков в социально опасном положении.</w:t>
      </w:r>
    </w:p>
    <w:p w:rsidR="00AF6DC9" w:rsidRPr="007928CA" w:rsidRDefault="00AF6DC9" w:rsidP="00190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C5BBB" w:rsidRPr="00EE2A7C" w:rsidRDefault="001905EF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</w:t>
      </w:r>
      <w:r w:rsidR="00EA21C4" w:rsidRPr="00EE2A7C">
        <w:rPr>
          <w:rFonts w:ascii="Times New Roman" w:hAnsi="Times New Roman"/>
          <w:sz w:val="26"/>
          <w:szCs w:val="26"/>
          <w:lang w:eastAsia="ru-RU"/>
        </w:rPr>
        <w:t xml:space="preserve">аблица </w:t>
      </w:r>
      <w:r w:rsidR="00487C3A">
        <w:rPr>
          <w:rFonts w:ascii="Times New Roman" w:hAnsi="Times New Roman"/>
          <w:sz w:val="26"/>
          <w:szCs w:val="26"/>
          <w:lang w:eastAsia="ru-RU"/>
        </w:rPr>
        <w:t>4</w:t>
      </w:r>
    </w:p>
    <w:p w:rsidR="004751A0" w:rsidRPr="00EE2A7C" w:rsidRDefault="004751A0" w:rsidP="001905E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Сведения</w:t>
      </w:r>
    </w:p>
    <w:p w:rsidR="004751A0" w:rsidRPr="00EE2A7C" w:rsidRDefault="004751A0" w:rsidP="001905E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о степени выполнения основных мероприятий муниципальной программы,</w:t>
      </w:r>
    </w:p>
    <w:p w:rsidR="004751A0" w:rsidRDefault="004751A0" w:rsidP="001905EF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подпрограмм и ведомственных целевых программ</w:t>
      </w:r>
    </w:p>
    <w:p w:rsidR="00D07754" w:rsidRDefault="00D07754" w:rsidP="001905EF">
      <w:pPr>
        <w:spacing w:after="0" w:line="240" w:lineRule="auto"/>
        <w:rPr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331"/>
        <w:gridCol w:w="1560"/>
        <w:gridCol w:w="3260"/>
        <w:gridCol w:w="3260"/>
        <w:gridCol w:w="1418"/>
        <w:gridCol w:w="2268"/>
      </w:tblGrid>
      <w:tr w:rsidR="004751A0" w:rsidRPr="00D07754" w:rsidTr="00EE2A7C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75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0775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Наименование подпрогра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мы, ведомственной целевой программы, основного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 муниципальной пр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граммы (подпрограммы), 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ный испо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нитель, 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исполн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тель, учас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D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Результат от реализации мероприятия за </w:t>
            </w:r>
            <w:r w:rsidR="00893E4E">
              <w:rPr>
                <w:rFonts w:ascii="Times New Roman" w:hAnsi="Times New Roman" w:cs="Times New Roman"/>
                <w:color w:val="000000" w:themeColor="text1"/>
              </w:rPr>
              <w:t xml:space="preserve">отчетный 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</w:p>
          <w:p w:rsidR="004751A0" w:rsidRPr="00D07754" w:rsidRDefault="00D07754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</w:t>
            </w:r>
            <w:r w:rsidR="00893E4E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Причины невыпо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нения, ч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стичного выполн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ния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приятия, проблемы, возникшие в ходе ре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лизации меропри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Связь с показат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лями муниципал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ной программы (подпрограммы), ведомственной ц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левой программы</w:t>
            </w:r>
          </w:p>
        </w:tc>
      </w:tr>
      <w:tr w:rsidR="004751A0" w:rsidRPr="00D07754" w:rsidTr="00EE2A7C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Запланированный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Достигнутый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51A0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6ED8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временного тр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доустройства несовершенн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летних в возрасте от 14 до 18 лет в свободное от учебы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и социал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несовершеннолетних: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социальная поддержка несовершеннолетних;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профилактика безнадзорн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 правонарушений;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помощь в 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полнении  социальных задач, актуальных для города;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трудовое воспитание и 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паганда добросовестного 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ношения к труду;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взаимодействия субъектов рынка труда в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шении вопросов труд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устройства несовершенн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летних.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социальной ко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петентности подростков, 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обходимой для продвижения на рынке труда</w:t>
            </w:r>
            <w:r w:rsid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2016 году трудоустройство осуществляется в период с июня по август.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летний период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базе МКУ «Череповецкий 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дежный центр» трудоустро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</w:t>
            </w:r>
            <w:r w:rsidR="0000484D"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несовершеннолетних, из них: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9 – воспитанника детских домов;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</w:t>
            </w:r>
            <w:r w:rsidR="0000484D"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 направлению коми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сии по делам несовершенн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летних и защиты их прав, 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Министерства внутренних дел по городу Череповцу, комитета соц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защиты населения;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00484D"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дети из семей, наход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в трудной жизненной ситуации;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00484D"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-дети, воспитываемые в неполных семьях.</w:t>
            </w:r>
            <w:proofErr w:type="gramEnd"/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рамках трудоустройства несовершеннолетние оказ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вают услуги по благоустро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социальным заказчикам - городским учреждениям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организациям, также прин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мают участие в мероприят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 (профилактических, па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риотических и др.).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6ED8" w:rsidRPr="00D07754" w:rsidRDefault="00B46ED8" w:rsidP="00190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Количество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дых граждан, тр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доустроенных по программе време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ного трудоустро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й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ства несоверше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нолетних в во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з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расте от 14 до 18 лет в свободное от учебы время </w:t>
            </w: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тиях и проектах Программы (от общего количества молодежи)</w:t>
            </w: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598E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E" w:rsidRPr="005C599E" w:rsidRDefault="005C599E" w:rsidP="001905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5C599E" w:rsidRPr="005C599E" w:rsidRDefault="005C599E" w:rsidP="001905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лодежью за счет средств г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родского бюджета.</w:t>
            </w:r>
          </w:p>
          <w:p w:rsidR="005C599E" w:rsidRPr="005C599E" w:rsidRDefault="005C599E" w:rsidP="001905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2.1. Мероприятия,  напра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ленные на содействие труд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устройству молодых граждан (в том числе и несовершенн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летних); содействие развитию системы профориентации; содействие предприним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тельской деятельности мол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дежи:</w:t>
            </w:r>
          </w:p>
          <w:p w:rsidR="005C599E" w:rsidRPr="005C599E" w:rsidRDefault="005C599E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Создание информационного каталога «Лучший выпускник СПО -2016». 2.2. Меропри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я</w:t>
            </w:r>
            <w:r w:rsidRPr="005C599E">
              <w:rPr>
                <w:rFonts w:ascii="Times New Roman" w:hAnsi="Times New Roman"/>
                <w:sz w:val="24"/>
                <w:szCs w:val="24"/>
              </w:rPr>
              <w:lastRenderedPageBreak/>
              <w:t>тия, направленные на соде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й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ствие патриотическому и д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ховно-нравственному восп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танию молодежи; поддержку детских и молодежных общ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ственных объединений; фо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мирование системы поддер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ж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ки социально значимых ин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циатив и проектов молодых граждан; развитие политич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ской грамотности, правовой культуры и повышение эле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торальной активности мол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дежи; содействие развитию интеллектуального потенци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ла молодежи: День памяти о россиянах, исполнявших служебный долг за пределами Отечества; интерактивно-приключенческая игра «Ф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стиваль приключ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ний»</w:t>
            </w:r>
            <w:proofErr w:type="gramStart"/>
            <w:r w:rsidRPr="005C599E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5C599E">
              <w:rPr>
                <w:rFonts w:ascii="Times New Roman" w:hAnsi="Times New Roman"/>
                <w:sz w:val="24"/>
                <w:szCs w:val="24"/>
              </w:rPr>
              <w:t>ородское мероприятие «День призывн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ка»;молодежный бизнес ф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рум; мероприятия, посвяще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ные Дню Победы в Великой Отечественной войне; горо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ской смотр - конкурса музеев образовательных учреждений «Бенефис одного экспоната»; спортивные соревнования ОСОД  «ДОМ» «Веселые старты»; мероприятия, п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священные Дню России; 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 xml:space="preserve">роприятия, посвященные </w:t>
            </w:r>
            <w:r w:rsidRPr="005C599E">
              <w:rPr>
                <w:rFonts w:ascii="Times New Roman" w:hAnsi="Times New Roman"/>
                <w:sz w:val="24"/>
                <w:szCs w:val="24"/>
              </w:rPr>
              <w:lastRenderedPageBreak/>
              <w:t>Дню Памяти и скорби, 75 лет со дня начала Великой Отеч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ственной войны; меропри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я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тия, посвященные Дню мол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дежи; муниципальный этап областного проекта «Неделя в армии» военно-патриотические сборы для подростков «Урок мужества»; мероприятия, посвященные Дню Государственного флага Российской Федерации; спо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тивные соревнования ОСОД «ДОМ»; молодежный фест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валь; городское мероприятие «День призывн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ка»</w:t>
            </w:r>
            <w:proofErr w:type="gramStart"/>
            <w:r w:rsidRPr="005C599E">
              <w:rPr>
                <w:rFonts w:ascii="Times New Roman" w:hAnsi="Times New Roman"/>
                <w:sz w:val="24"/>
                <w:szCs w:val="24"/>
              </w:rPr>
              <w:t>;м</w:t>
            </w:r>
            <w:proofErr w:type="gramEnd"/>
            <w:r w:rsidRPr="005C599E">
              <w:rPr>
                <w:rFonts w:ascii="Times New Roman" w:hAnsi="Times New Roman"/>
                <w:sz w:val="24"/>
                <w:szCs w:val="24"/>
              </w:rPr>
              <w:t>ероприятия в рамках Дня памяти воинов, поги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б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ших в Республике Афган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стан, Чеченской Республике, других региональных ко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фликтах; городское меропр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ятие «Ответ по правилам».</w:t>
            </w:r>
          </w:p>
          <w:p w:rsidR="005C599E" w:rsidRPr="005C599E" w:rsidRDefault="005C599E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proofErr w:type="gramStart"/>
            <w:r w:rsidRPr="005C599E">
              <w:rPr>
                <w:rFonts w:ascii="Times New Roman" w:hAnsi="Times New Roman"/>
                <w:sz w:val="24"/>
                <w:szCs w:val="24"/>
              </w:rPr>
              <w:t>Мероприятия, напра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ленные на содействие разв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тию молодежного информ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ционного пространства; с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действие развитию эстетич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ского, физического воспит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ния  и содержательного дос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га молодежи; поддержку 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лодых семей; профилактику асоциальных явлений в мол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 xml:space="preserve">дежной среде; формирование толерантности, профилактику </w:t>
            </w:r>
            <w:r w:rsidRPr="005C599E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в молодежной среде:</w:t>
            </w:r>
            <w:proofErr w:type="gramEnd"/>
            <w:r w:rsidRPr="005C599E">
              <w:rPr>
                <w:rFonts w:ascii="Times New Roman" w:hAnsi="Times New Roman"/>
                <w:sz w:val="24"/>
                <w:szCs w:val="24"/>
              </w:rPr>
              <w:t xml:space="preserve"> Конкурс «Большие звезды  «Маленькой страны»  в рамках программы «М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ленькая страна»</w:t>
            </w:r>
            <w:proofErr w:type="gramStart"/>
            <w:r w:rsidRPr="005C599E">
              <w:rPr>
                <w:rFonts w:ascii="Times New Roman" w:hAnsi="Times New Roman"/>
                <w:sz w:val="24"/>
                <w:szCs w:val="24"/>
              </w:rPr>
              <w:t>;м</w:t>
            </w:r>
            <w:proofErr w:type="gramEnd"/>
            <w:r w:rsidRPr="005C599E">
              <w:rPr>
                <w:rFonts w:ascii="Times New Roman" w:hAnsi="Times New Roman"/>
                <w:sz w:val="24"/>
                <w:szCs w:val="24"/>
              </w:rPr>
              <w:t>олодежная конференция «Бескрайний космос»;спортивный праз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ник, посвященный междун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родному Дню семьи в рамках программы «Маленькая стр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на»; всероссийский день ед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 xml:space="preserve">ных действий. Соревнования для </w:t>
            </w:r>
            <w:proofErr w:type="spellStart"/>
            <w:r w:rsidRPr="005C599E">
              <w:rPr>
                <w:rFonts w:ascii="Times New Roman" w:hAnsi="Times New Roman"/>
                <w:sz w:val="24"/>
                <w:szCs w:val="24"/>
              </w:rPr>
              <w:t>ДиМОО</w:t>
            </w:r>
            <w:proofErr w:type="spellEnd"/>
            <w:r w:rsidRPr="005C599E">
              <w:rPr>
                <w:rFonts w:ascii="Times New Roman" w:hAnsi="Times New Roman"/>
                <w:sz w:val="24"/>
                <w:szCs w:val="24"/>
              </w:rPr>
              <w:t xml:space="preserve"> города; мер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приятия, посвященные Дню защиты детей; муниципал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ный этап областного конку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са «Наша территория»; мер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приятия, посвященные Дню матери; мероприятия, посв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я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щенные Дню отца; сборы «Нескучные каникулы!» для подростков в социально опасном положении.</w:t>
            </w:r>
          </w:p>
          <w:p w:rsidR="00B3598E" w:rsidRPr="00D07754" w:rsidRDefault="00B3598E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и развития ли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обладающей кач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ствами гражданина – патри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Родины и способной успешно выполнять гра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данские обязанности в ми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и военное время.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Гармонизация наполняем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рынка труда путем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одоления стереотипов о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стижных профессиях;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оптимизация процесса выб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 профессии и построения профессиональной карьеры  в соответствии с личными интересами, возможностями 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обучающейся молодежи и потребностями региональн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рынка труда; 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участия пре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ставителей молодежи в 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щественной и политической жизни города, осуществл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местного самоуправл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 территории городск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округа.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единого инфо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мационного пространства для освещения мероприятий, проектов, акций, инициатив в рамках молодежной пол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 города Череповца; 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эффективного мех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низма взаимодействия мол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дежи, СМИ, органов власти, молодежных и обществе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объединений города.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Укрепление института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лодой семьи, пропаганда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мейных ценностей среди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пропаганда </w:t>
            </w:r>
            <w:proofErr w:type="spellStart"/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родительства</w:t>
            </w:r>
            <w:proofErr w:type="spellEnd"/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клубного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мейного движения в городе Череповце.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Развитие органов сам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образовательных учреждений системы средн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профессионального обр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стимулирование их  деятельности, общественная поддержка активно работ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ющих органов и лидеров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моуправления.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Трансляция и продвижение положительного имиджа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лодежи. 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Всестороннее содействие развитию позитивных мол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дежных </w:t>
            </w:r>
            <w:proofErr w:type="spellStart"/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субкультурных</w:t>
            </w:r>
            <w:proofErr w:type="spellEnd"/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ектов; выработка механизма взаимодействия органов местного самоуправления со  спортивными и творческими </w:t>
            </w:r>
            <w:proofErr w:type="spellStart"/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субкультурными</w:t>
            </w:r>
            <w:proofErr w:type="spellEnd"/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ными объединениями в ц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лях создания условий для поддержки и развития да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объединений. - Орган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 досуга подростков, в том числе и из социально 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защищенных семей, в период летних каникул.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крытия творческого поте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циала студенческой и уч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щейся молодежи.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вз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имодействия учащейся и студенческой молодежи. 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Популяризация среди 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лодежи активного  и здор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вого образа жизни.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Теоретическая, методич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и практическая подг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товка вожатских кадров для организации образовател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ной, оздоровительной, дос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говой, социально значимой деятельности детей и по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ростков в  детских оздоров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тельно-образовательных 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герях; временная и втори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занятость студенческой молодежи в период каникул</w:t>
            </w:r>
          </w:p>
          <w:p w:rsidR="00EE2A7C" w:rsidRPr="00D07754" w:rsidRDefault="00EE2A7C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2A7C" w:rsidRPr="00D07754" w:rsidRDefault="00EE2A7C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2A7C" w:rsidRPr="00D07754" w:rsidRDefault="00EE2A7C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2A7C" w:rsidRPr="00D07754" w:rsidRDefault="00EE2A7C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9E" w:rsidRPr="00026529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счет средств городского бюджета реализовано 27 </w:t>
            </w:r>
            <w:r w:rsidR="005C599E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C599E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5C599E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роприятий.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Общее число молодых людей в возрасте от 14 до 30 лет, посетивших мероприятия, реализованные в рамках </w:t>
            </w:r>
            <w:r w:rsidR="00347F1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47F1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347F1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речня 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 с детьми и молодежью за счет средств городского бюджета (акти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участники (</w:t>
            </w:r>
            <w:r w:rsidR="0002652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10540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чел.), зрители (</w:t>
            </w:r>
            <w:r w:rsidR="0002652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2951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чел.)) всего- </w:t>
            </w:r>
            <w:r w:rsidR="0002652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13491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B3598E" w:rsidRPr="00D07754" w:rsidRDefault="00B3598E" w:rsidP="00190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тиях и проектах Программы (от общего количества молодежи)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участников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приятий областн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ских и молодежных 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деятельн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сти молодежных и детских общ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ственных объед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нений, молоде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ных 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низаций </w:t>
            </w:r>
            <w:proofErr w:type="gramStart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-п</w:t>
            </w:r>
            <w:proofErr w:type="gramEnd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обедителей </w:t>
            </w:r>
            <w:proofErr w:type="spellStart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</w:t>
            </w:r>
            <w:proofErr w:type="spellEnd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3598E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 с детьми и 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лодежью, организация по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держки детских 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 в рамках текущей 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 муниципального казенного учреждения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ственностью 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Объединение и координ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усилий муниципальных, общественных, некоммерч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и иных организаций, направленных на реализацию государственной молоде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с целью сохр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нения инновационного, культурного и социально-экономического потенциала молодежи. 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Создание упорядоченной и понятной участникам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цесса патриотического 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 системы межведо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взаимодействия посредством объединения разрозненных мероприятий в ежегодный Городской па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риотический фестиваль. 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координации реализуемой в городе </w:t>
            </w:r>
            <w:proofErr w:type="spellStart"/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фориентационной</w:t>
            </w:r>
            <w:proofErr w:type="spellEnd"/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работы, разработка  системы мер 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 трудоустройству выпускников учебных зав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дений на предприятия и в организации города; 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облегчение процесса вхо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молодежи в трудовую жизнь за счет постепенного преодоления пропасти между вузами и рабочими местами.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содержательных форм организации свободн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времени подростков и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лодежи, увеличение числа молодых людей, охваченных организованными формами отдыха и занятости (безво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мездное предоставление п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мещений на базе МКУ «Ч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реповецкий молодежный центр» для </w:t>
            </w:r>
            <w:proofErr w:type="gramEnd"/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общественных и творческих молодежных 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объединений (по распис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нию)).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Выявление, поддержка и продвижение талантливой студенческой и работающей молодежи города.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Пропаганда культурных ценностей и творческих 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стижений молодежи города.</w:t>
            </w:r>
          </w:p>
          <w:p w:rsidR="00B3598E" w:rsidRPr="00D07754" w:rsidRDefault="00B3598E" w:rsidP="001905EF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Знакомство и развитие др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жеских и деловых отношений между представителями мол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дежи Череповца и других г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родов.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зического развития молод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города, приобщение к ценностям здорового образа жизни, формирование поз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тивного отношения к своему здоровью (в т. ч. организация работы тренажерного зала на базе МКУ «Череповецкий молодежный центр»).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Безвозмездное предоста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помещений на базе МКУ «Череповецкий мол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дежный центр» для деятел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общественных и тво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молодежных объед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нений (по расписанию).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э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фективного функциониров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 развития активов 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и молодежных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ственных объединений гор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да. 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волонтерского движения города, объедин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усилий муниципальных и общественных структур в работе с волонтерскими 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рядами, с  молодыми людьми и инициативными группами, осуществляющими добр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вольческую деятельность.</w:t>
            </w:r>
          </w:p>
          <w:p w:rsidR="00B3598E" w:rsidRPr="00D07754" w:rsidRDefault="00B3598E" w:rsidP="001905EF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 и внедрение э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фективного механизма выя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и поддержки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инициатив, способству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решению социально-экономических задач города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E" w:rsidRPr="00026529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реестре насчитывается 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60 детских и молодежных 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щественны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й, </w:t>
            </w:r>
            <w:r w:rsidR="005C599E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молодежных инициативных групп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молодых людей в возрасте от 14 до 30 лет, являющихся постоянными членами детских и молоде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нений,  клубных формиров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ний, осуществляющих общ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 полезную деятел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на базе М</w:t>
            </w:r>
            <w:r w:rsidR="00EE2A7C"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У «Череп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о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вецкий молодежный центр», - </w:t>
            </w:r>
            <w:r w:rsidR="00026529"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444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человек + 1</w:t>
            </w:r>
            <w:r w:rsidR="00026529"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0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молоде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ж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ных СМИ.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тиях и проектах Программы (от общего количества молодежи)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участников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приятий областн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деятельн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сти молодежных и детских общ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ственных объед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нений, молоде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ных 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низаций </w:t>
            </w:r>
            <w:proofErr w:type="gramStart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-п</w:t>
            </w:r>
            <w:proofErr w:type="gramEnd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обедителей </w:t>
            </w:r>
            <w:proofErr w:type="spellStart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</w:t>
            </w:r>
            <w:proofErr w:type="spellEnd"/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4751A0" w:rsidRPr="00DF716F" w:rsidRDefault="004751A0" w:rsidP="001905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21C4" w:rsidRPr="00DF716F" w:rsidRDefault="00EA21C4" w:rsidP="001905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highlight w:val="magenta"/>
          <w:lang w:eastAsia="ru-RU"/>
        </w:rPr>
      </w:pPr>
    </w:p>
    <w:p w:rsidR="004E165C" w:rsidRDefault="004E165C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55478" w:rsidRPr="00C23871" w:rsidRDefault="00F55478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>Использование бюджетных ассигнований городского бюджета и иных средств на реализацию мероприятий муни</w:t>
      </w:r>
      <w:r>
        <w:rPr>
          <w:rFonts w:ascii="Times New Roman" w:hAnsi="Times New Roman"/>
          <w:b/>
          <w:sz w:val="26"/>
          <w:szCs w:val="26"/>
        </w:rPr>
        <w:t xml:space="preserve">ципальной программы за </w:t>
      </w:r>
      <w:r w:rsidR="008B3222">
        <w:rPr>
          <w:rFonts w:ascii="Times New Roman" w:hAnsi="Times New Roman"/>
          <w:b/>
          <w:sz w:val="26"/>
          <w:szCs w:val="26"/>
        </w:rPr>
        <w:t>2016 год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55478" w:rsidRPr="00D57082" w:rsidRDefault="00F55478" w:rsidP="001905EF">
      <w:pPr>
        <w:spacing w:after="0" w:line="240" w:lineRule="auto"/>
        <w:ind w:firstLine="13892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7082"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 w:rsidR="00487C3A">
        <w:rPr>
          <w:rFonts w:ascii="Times New Roman" w:hAnsi="Times New Roman"/>
          <w:sz w:val="26"/>
          <w:szCs w:val="26"/>
          <w:lang w:eastAsia="ru-RU"/>
        </w:rPr>
        <w:t>5</w:t>
      </w:r>
    </w:p>
    <w:p w:rsidR="00DE2FAA" w:rsidRPr="00D57082" w:rsidRDefault="00DE2FAA" w:rsidP="001905EF">
      <w:pPr>
        <w:spacing w:after="0" w:line="240" w:lineRule="auto"/>
        <w:ind w:firstLine="1389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55478" w:rsidRPr="00D57082" w:rsidRDefault="00F55478" w:rsidP="001905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082">
        <w:rPr>
          <w:rFonts w:ascii="Times New Roman" w:hAnsi="Times New Roman"/>
          <w:sz w:val="26"/>
          <w:szCs w:val="26"/>
          <w:lang w:eastAsia="ru-RU"/>
        </w:rPr>
        <w:tab/>
      </w:r>
      <w:r w:rsidRPr="00D57082">
        <w:rPr>
          <w:rFonts w:ascii="Times New Roman" w:hAnsi="Times New Roman"/>
          <w:sz w:val="26"/>
          <w:szCs w:val="26"/>
          <w:lang w:eastAsia="ru-RU"/>
        </w:rPr>
        <w:tab/>
      </w:r>
      <w:r w:rsidRPr="008B3222">
        <w:rPr>
          <w:rFonts w:ascii="Times New Roman" w:hAnsi="Times New Roman"/>
          <w:sz w:val="26"/>
          <w:szCs w:val="26"/>
          <w:lang w:eastAsia="ru-RU"/>
        </w:rPr>
        <w:t>На реализацию муниципальной программы в 201</w:t>
      </w:r>
      <w:r w:rsidR="00DE2FAA" w:rsidRPr="008B3222">
        <w:rPr>
          <w:rFonts w:ascii="Times New Roman" w:hAnsi="Times New Roman"/>
          <w:sz w:val="26"/>
          <w:szCs w:val="26"/>
          <w:lang w:eastAsia="ru-RU"/>
        </w:rPr>
        <w:t xml:space="preserve">6 году </w:t>
      </w:r>
      <w:r w:rsidR="00DE2FAA" w:rsidRPr="00D07798">
        <w:rPr>
          <w:rFonts w:ascii="Times New Roman" w:hAnsi="Times New Roman"/>
          <w:sz w:val="26"/>
          <w:szCs w:val="26"/>
          <w:lang w:eastAsia="ru-RU"/>
        </w:rPr>
        <w:t xml:space="preserve">запланировано </w:t>
      </w:r>
      <w:r w:rsidR="008B3222" w:rsidRPr="00D07798">
        <w:rPr>
          <w:rFonts w:ascii="Times New Roman" w:hAnsi="Times New Roman"/>
          <w:sz w:val="26"/>
          <w:szCs w:val="26"/>
          <w:lang w:eastAsia="ru-RU"/>
        </w:rPr>
        <w:t>8783,4</w:t>
      </w:r>
      <w:r w:rsidRPr="00D07798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Pr="008B3222">
        <w:rPr>
          <w:rFonts w:ascii="Times New Roman" w:hAnsi="Times New Roman"/>
          <w:sz w:val="26"/>
          <w:szCs w:val="26"/>
          <w:lang w:eastAsia="ru-RU"/>
        </w:rPr>
        <w:t xml:space="preserve"> рублей. Кассовое исполнение составило </w:t>
      </w:r>
      <w:r w:rsidR="008B3222" w:rsidRPr="00D07798">
        <w:rPr>
          <w:rFonts w:ascii="Times New Roman" w:hAnsi="Times New Roman"/>
          <w:sz w:val="26"/>
          <w:szCs w:val="26"/>
          <w:lang w:eastAsia="ru-RU"/>
        </w:rPr>
        <w:t>8783,</w:t>
      </w:r>
      <w:r w:rsidR="004376BB">
        <w:rPr>
          <w:rFonts w:ascii="Times New Roman" w:hAnsi="Times New Roman"/>
          <w:sz w:val="26"/>
          <w:szCs w:val="26"/>
          <w:lang w:eastAsia="ru-RU"/>
        </w:rPr>
        <w:t>2</w:t>
      </w:r>
      <w:r w:rsidRPr="00D07798">
        <w:rPr>
          <w:rFonts w:ascii="Times New Roman" w:hAnsi="Times New Roman"/>
          <w:sz w:val="26"/>
          <w:szCs w:val="26"/>
          <w:lang w:eastAsia="ru-RU"/>
        </w:rPr>
        <w:t xml:space="preserve"> тысяч рублей.</w:t>
      </w:r>
    </w:p>
    <w:p w:rsidR="00F55478" w:rsidRPr="00D57082" w:rsidRDefault="00F55478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7082">
        <w:rPr>
          <w:rFonts w:ascii="Times New Roman" w:hAnsi="Times New Roman"/>
          <w:sz w:val="26"/>
          <w:szCs w:val="26"/>
          <w:lang w:eastAsia="ru-RU"/>
        </w:rPr>
        <w:t>Отчет об исполнении бюджетных ассигнований</w:t>
      </w:r>
    </w:p>
    <w:p w:rsidR="00F55478" w:rsidRDefault="00F55478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A05AB">
        <w:rPr>
          <w:rFonts w:ascii="Times New Roman" w:hAnsi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3E6E9C" w:rsidRPr="007A05AB" w:rsidRDefault="003E6E9C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558"/>
        <w:gridCol w:w="2673"/>
        <w:gridCol w:w="2014"/>
        <w:gridCol w:w="2216"/>
        <w:gridCol w:w="1811"/>
      </w:tblGrid>
      <w:tr w:rsidR="006132BE" w:rsidRPr="007A05AB" w:rsidTr="00D0775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N</w:t>
            </w:r>
          </w:p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proofErr w:type="gramStart"/>
            <w:r w:rsidRPr="007A05AB">
              <w:rPr>
                <w:rFonts w:ascii="Times New Roman" w:hAnsi="Times New Roman" w:cs="Times New Roman"/>
              </w:rPr>
              <w:t>п</w:t>
            </w:r>
            <w:proofErr w:type="gramEnd"/>
            <w:r w:rsidRPr="007A05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Ответственный испо</w:t>
            </w:r>
            <w:r w:rsidRPr="007A05AB">
              <w:rPr>
                <w:rFonts w:ascii="Times New Roman" w:hAnsi="Times New Roman" w:cs="Times New Roman"/>
              </w:rPr>
              <w:t>л</w:t>
            </w:r>
            <w:r w:rsidRPr="007A05AB">
              <w:rPr>
                <w:rFonts w:ascii="Times New Roman" w:hAnsi="Times New Roman" w:cs="Times New Roman"/>
              </w:rPr>
              <w:t>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Расходы (тыс. руб.)</w:t>
            </w:r>
          </w:p>
        </w:tc>
      </w:tr>
      <w:tr w:rsidR="006132BE" w:rsidRPr="007A05AB" w:rsidTr="00D0775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EE2A7C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7A05AB">
              <w:rPr>
                <w:rFonts w:ascii="Times New Roman" w:hAnsi="Times New Roman" w:cs="Times New Roman"/>
              </w:rPr>
              <w:t xml:space="preserve"> 2016 год</w:t>
            </w:r>
          </w:p>
        </w:tc>
      </w:tr>
      <w:tr w:rsidR="006132BE" w:rsidRPr="007A05AB" w:rsidTr="00D0775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DE2FAA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сводная бюдже</w:t>
            </w:r>
            <w:r w:rsidRPr="007A05AB">
              <w:rPr>
                <w:rFonts w:ascii="Times New Roman" w:hAnsi="Times New Roman" w:cs="Times New Roman"/>
              </w:rPr>
              <w:t>т</w:t>
            </w:r>
            <w:r w:rsidRPr="007A05AB">
              <w:rPr>
                <w:rFonts w:ascii="Times New Roman" w:hAnsi="Times New Roman" w:cs="Times New Roman"/>
              </w:rPr>
              <w:t xml:space="preserve">ная роспись, план на 1 января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F1292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сводная бюдже</w:t>
            </w:r>
            <w:r w:rsidRPr="007A05AB">
              <w:rPr>
                <w:rFonts w:ascii="Times New Roman" w:hAnsi="Times New Roman" w:cs="Times New Roman"/>
              </w:rPr>
              <w:t>т</w:t>
            </w:r>
            <w:r w:rsidRPr="007A05AB">
              <w:rPr>
                <w:rFonts w:ascii="Times New Roman" w:hAnsi="Times New Roman" w:cs="Times New Roman"/>
              </w:rPr>
              <w:t>ная роспись по с</w:t>
            </w:r>
            <w:r w:rsidRPr="007A05AB">
              <w:rPr>
                <w:rFonts w:ascii="Times New Roman" w:hAnsi="Times New Roman" w:cs="Times New Roman"/>
              </w:rPr>
              <w:t>о</w:t>
            </w:r>
            <w:r w:rsidRPr="007A05AB">
              <w:rPr>
                <w:rFonts w:ascii="Times New Roman" w:hAnsi="Times New Roman" w:cs="Times New Roman"/>
              </w:rPr>
              <w:t xml:space="preserve">стоянию на </w:t>
            </w:r>
            <w:r>
              <w:rPr>
                <w:rFonts w:ascii="Times New Roman" w:hAnsi="Times New Roman" w:cs="Times New Roman"/>
              </w:rPr>
              <w:t>31</w:t>
            </w:r>
            <w:r w:rsidRPr="007A0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3F1292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кассовое и</w:t>
            </w:r>
            <w:r w:rsidRPr="007A05AB">
              <w:rPr>
                <w:rFonts w:ascii="Times New Roman" w:hAnsi="Times New Roman" w:cs="Times New Roman"/>
              </w:rPr>
              <w:t>с</w:t>
            </w:r>
            <w:r w:rsidRPr="007A05AB">
              <w:rPr>
                <w:rFonts w:ascii="Times New Roman" w:hAnsi="Times New Roman" w:cs="Times New Roman"/>
              </w:rPr>
              <w:t xml:space="preserve">полнение </w:t>
            </w:r>
            <w:r>
              <w:rPr>
                <w:rFonts w:ascii="Times New Roman" w:hAnsi="Times New Roman" w:cs="Times New Roman"/>
              </w:rPr>
              <w:t>за 2016 год</w:t>
            </w:r>
            <w:r w:rsidRPr="007A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32BE" w:rsidRPr="007A05AB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32BE" w:rsidRPr="007A05AB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D07798" w:rsidRDefault="006132BE" w:rsidP="003932ED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D07798">
              <w:rPr>
                <w:rStyle w:val="ab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4376B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8783,</w:t>
            </w:r>
            <w:r w:rsidR="004376BB">
              <w:rPr>
                <w:rFonts w:ascii="Times New Roman" w:hAnsi="Times New Roman" w:cs="Times New Roman"/>
              </w:rPr>
              <w:t>2</w:t>
            </w:r>
          </w:p>
        </w:tc>
      </w:tr>
      <w:tr w:rsidR="006132BE" w:rsidRPr="007A05AB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E" w:rsidRPr="007A05AB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A05AB">
              <w:rPr>
                <w:rFonts w:ascii="Times New Roman" w:hAnsi="Times New Roman"/>
                <w:u w:val="single"/>
                <w:lang w:eastAsia="ru-RU"/>
              </w:rPr>
              <w:t>Основное мероприятие 1</w:t>
            </w:r>
          </w:p>
          <w:p w:rsidR="006132BE" w:rsidRPr="007A05AB" w:rsidRDefault="006132BE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Style w:val="41"/>
                <w:rFonts w:ascii="Times New Roman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6132BE" w:rsidRPr="007A05AB" w:rsidRDefault="006132BE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E" w:rsidRPr="007A05AB" w:rsidRDefault="006132BE" w:rsidP="005B20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>О.В. Сотикова, директор МКУ «Череповецкий м</w:t>
            </w:r>
            <w:r w:rsidRPr="007A05AB">
              <w:rPr>
                <w:rFonts w:ascii="Times New Roman" w:hAnsi="Times New Roman"/>
                <w:lang w:eastAsia="ru-RU"/>
              </w:rPr>
              <w:t>о</w:t>
            </w:r>
            <w:r w:rsidRPr="007A05AB">
              <w:rPr>
                <w:rFonts w:ascii="Times New Roman" w:hAnsi="Times New Roman"/>
                <w:lang w:eastAsia="ru-RU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75028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</w:t>
            </w:r>
            <w:r w:rsidR="00750284">
              <w:rPr>
                <w:rFonts w:ascii="Times New Roman" w:hAnsi="Times New Roman" w:cs="Times New Roman"/>
              </w:rPr>
              <w:t>6</w:t>
            </w:r>
          </w:p>
        </w:tc>
      </w:tr>
      <w:tr w:rsidR="006132BE" w:rsidRPr="007A05AB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A05AB">
              <w:rPr>
                <w:rFonts w:ascii="Times New Roman" w:hAnsi="Times New Roman"/>
                <w:u w:val="single"/>
                <w:lang w:eastAsia="ru-RU"/>
              </w:rPr>
              <w:t>Основное мероприятие 2</w:t>
            </w:r>
          </w:p>
          <w:p w:rsidR="006132BE" w:rsidRPr="007A05AB" w:rsidRDefault="006132BE" w:rsidP="00CA7B2E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Организация и проведение мероприятий с детьми и молод</w:t>
            </w:r>
            <w:r w:rsidRPr="007A05AB">
              <w:rPr>
                <w:rFonts w:ascii="Times New Roman" w:hAnsi="Times New Roman" w:cs="Times New Roman"/>
              </w:rPr>
              <w:t>е</w:t>
            </w:r>
            <w:r w:rsidRPr="007A05AB">
              <w:rPr>
                <w:rFonts w:ascii="Times New Roman" w:hAnsi="Times New Roman" w:cs="Times New Roman"/>
              </w:rPr>
              <w:t>жью за счет средств городского бюджета</w:t>
            </w:r>
            <w:r w:rsidRPr="007A05A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CA7B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>О.В. Сотикова, директор МКУ «Череповецкий м</w:t>
            </w:r>
            <w:r w:rsidRPr="007A05AB">
              <w:rPr>
                <w:rFonts w:ascii="Times New Roman" w:hAnsi="Times New Roman"/>
                <w:lang w:eastAsia="ru-RU"/>
              </w:rPr>
              <w:t>о</w:t>
            </w:r>
            <w:r w:rsidRPr="007A05AB">
              <w:rPr>
                <w:rFonts w:ascii="Times New Roman" w:hAnsi="Times New Roman"/>
                <w:lang w:eastAsia="ru-RU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D07798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D07798">
              <w:rPr>
                <w:rFonts w:ascii="Times New Roman" w:hAnsi="Times New Roman" w:cs="Times New Roman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D07798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D07798">
              <w:rPr>
                <w:rFonts w:ascii="Times New Roman" w:hAnsi="Times New Roman" w:cs="Times New Roman"/>
              </w:rPr>
              <w:t>844,8</w:t>
            </w:r>
          </w:p>
        </w:tc>
      </w:tr>
      <w:tr w:rsidR="006132BE" w:rsidRPr="007A05AB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05AB">
              <w:rPr>
                <w:rFonts w:ascii="Times New Roman" w:hAnsi="Times New Roman"/>
                <w:u w:val="single"/>
              </w:rPr>
              <w:t>Основное мероприятие 3</w:t>
            </w:r>
          </w:p>
          <w:p w:rsidR="006132BE" w:rsidRPr="007A05AB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05A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молод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жью,  организация поддержки детских и молодежных общ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ственных объединений в рамках текущей деятельности м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у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ниципального казенного учреждения «Череповецкий мол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о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CA7B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>О.В. Сотикова, директор МКУ «Череповецкий м</w:t>
            </w:r>
            <w:r w:rsidRPr="007A05AB">
              <w:rPr>
                <w:rFonts w:ascii="Times New Roman" w:hAnsi="Times New Roman"/>
                <w:lang w:eastAsia="ru-RU"/>
              </w:rPr>
              <w:t>о</w:t>
            </w:r>
            <w:r w:rsidRPr="007A05AB">
              <w:rPr>
                <w:rFonts w:ascii="Times New Roman" w:hAnsi="Times New Roman"/>
                <w:lang w:eastAsia="ru-RU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75028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6730,</w:t>
            </w:r>
            <w:r w:rsidR="00750284">
              <w:rPr>
                <w:rFonts w:ascii="Times New Roman" w:hAnsi="Times New Roman" w:cs="Times New Roman"/>
              </w:rPr>
              <w:t>8</w:t>
            </w:r>
          </w:p>
        </w:tc>
      </w:tr>
    </w:tbl>
    <w:p w:rsidR="00487C3A" w:rsidRDefault="00487C3A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87C3A" w:rsidRDefault="00487C3A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33729" w:rsidRDefault="00C33729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87C3A" w:rsidRDefault="00487C3A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E2A7C" w:rsidRDefault="009B7644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D57082" w:rsidRPr="007A05AB">
        <w:rPr>
          <w:rFonts w:ascii="Times New Roman" w:hAnsi="Times New Roman"/>
          <w:sz w:val="26"/>
          <w:szCs w:val="26"/>
        </w:rPr>
        <w:t xml:space="preserve">аблица </w:t>
      </w:r>
      <w:r w:rsidR="00487C3A">
        <w:rPr>
          <w:rFonts w:ascii="Times New Roman" w:hAnsi="Times New Roman"/>
          <w:sz w:val="26"/>
          <w:szCs w:val="26"/>
        </w:rPr>
        <w:t>6</w:t>
      </w:r>
    </w:p>
    <w:p w:rsidR="004376BB" w:rsidRDefault="004376BB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B7644" w:rsidRPr="00BF1FA2" w:rsidRDefault="009B7644" w:rsidP="009B7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1FA2">
        <w:rPr>
          <w:rFonts w:ascii="Times New Roman" w:hAnsi="Times New Roman"/>
          <w:sz w:val="26"/>
          <w:szCs w:val="26"/>
          <w:lang w:eastAsia="ru-RU"/>
        </w:rPr>
        <w:t>Реализация муниципальной программы «Развитие молодежной политики» на 2013-201</w:t>
      </w:r>
      <w:r w:rsidR="008D783E">
        <w:rPr>
          <w:rFonts w:ascii="Times New Roman" w:hAnsi="Times New Roman"/>
          <w:sz w:val="26"/>
          <w:szCs w:val="26"/>
          <w:lang w:eastAsia="ru-RU"/>
        </w:rPr>
        <w:t>8</w:t>
      </w:r>
      <w:r w:rsidRPr="00BF1FA2">
        <w:rPr>
          <w:rFonts w:ascii="Times New Roman" w:hAnsi="Times New Roman"/>
          <w:sz w:val="26"/>
          <w:szCs w:val="26"/>
          <w:lang w:eastAsia="ru-RU"/>
        </w:rPr>
        <w:t xml:space="preserve"> годы осуществляется за счет средств горо</w:t>
      </w:r>
      <w:r w:rsidRPr="00BF1FA2">
        <w:rPr>
          <w:rFonts w:ascii="Times New Roman" w:hAnsi="Times New Roman"/>
          <w:sz w:val="26"/>
          <w:szCs w:val="26"/>
          <w:lang w:eastAsia="ru-RU"/>
        </w:rPr>
        <w:t>д</w:t>
      </w:r>
      <w:r w:rsidRPr="00BF1FA2">
        <w:rPr>
          <w:rFonts w:ascii="Times New Roman" w:hAnsi="Times New Roman"/>
          <w:sz w:val="26"/>
          <w:szCs w:val="26"/>
          <w:lang w:eastAsia="ru-RU"/>
        </w:rPr>
        <w:t xml:space="preserve">ского бюджета. </w:t>
      </w:r>
    </w:p>
    <w:p w:rsidR="009B7644" w:rsidRPr="00C23871" w:rsidRDefault="009B7644" w:rsidP="009B7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1FA2">
        <w:rPr>
          <w:rFonts w:ascii="Times New Roman" w:hAnsi="Times New Roman"/>
          <w:sz w:val="26"/>
          <w:szCs w:val="26"/>
          <w:lang w:eastAsia="ru-RU"/>
        </w:rPr>
        <w:t xml:space="preserve">На реализацию Программы в 2016 году запланировано </w:t>
      </w:r>
      <w:r w:rsidR="00BF1FA2"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8783,4</w:t>
      </w:r>
      <w:r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тыс. рублей</w:t>
      </w:r>
      <w:r w:rsidRPr="00BF1FA2">
        <w:rPr>
          <w:rFonts w:ascii="Times New Roman" w:hAnsi="Times New Roman"/>
          <w:sz w:val="26"/>
          <w:szCs w:val="26"/>
          <w:lang w:eastAsia="ru-RU"/>
        </w:rPr>
        <w:t xml:space="preserve">, фактические расходы по состоянию на </w:t>
      </w:r>
      <w:r w:rsidR="00BF1FA2" w:rsidRPr="00BF1FA2">
        <w:rPr>
          <w:rFonts w:ascii="Times New Roman" w:hAnsi="Times New Roman"/>
          <w:sz w:val="26"/>
          <w:szCs w:val="26"/>
          <w:lang w:eastAsia="ru-RU"/>
        </w:rPr>
        <w:t>31.12.2016</w:t>
      </w:r>
      <w:r w:rsidRPr="00BF1FA2">
        <w:rPr>
          <w:rFonts w:ascii="Times New Roman" w:hAnsi="Times New Roman"/>
          <w:sz w:val="26"/>
          <w:szCs w:val="26"/>
          <w:lang w:eastAsia="ru-RU"/>
        </w:rPr>
        <w:t xml:space="preserve"> состав</w:t>
      </w:r>
      <w:r w:rsidRPr="00BF1FA2">
        <w:rPr>
          <w:rFonts w:ascii="Times New Roman" w:hAnsi="Times New Roman"/>
          <w:sz w:val="26"/>
          <w:szCs w:val="26"/>
          <w:lang w:eastAsia="ru-RU"/>
        </w:rPr>
        <w:t>и</w:t>
      </w:r>
      <w:r w:rsidRPr="00BF1FA2">
        <w:rPr>
          <w:rFonts w:ascii="Times New Roman" w:hAnsi="Times New Roman"/>
          <w:sz w:val="26"/>
          <w:szCs w:val="26"/>
          <w:lang w:eastAsia="ru-RU"/>
        </w:rPr>
        <w:t xml:space="preserve">ли </w:t>
      </w:r>
      <w:r w:rsidR="00BF1FA2"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8783,</w:t>
      </w:r>
      <w:r w:rsidR="004376B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тыс. руб. Процент освоения – </w:t>
      </w:r>
      <w:r w:rsidR="00BF1FA2"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100</w:t>
      </w:r>
      <w:r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%.</w:t>
      </w:r>
    </w:p>
    <w:p w:rsidR="009B7644" w:rsidRPr="007A05AB" w:rsidRDefault="009B7644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751A0" w:rsidRPr="00EE2A7C" w:rsidRDefault="004751A0" w:rsidP="004751A0">
      <w:pPr>
        <w:pStyle w:val="aff9"/>
        <w:jc w:val="center"/>
        <w:rPr>
          <w:rFonts w:ascii="Times New Roman" w:hAnsi="Times New Roman" w:cs="Times New Roman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4751A0" w:rsidRPr="00EE2A7C" w:rsidRDefault="004751A0" w:rsidP="004751A0">
      <w:pPr>
        <w:pStyle w:val="aff9"/>
        <w:jc w:val="center"/>
        <w:rPr>
          <w:rFonts w:ascii="Times New Roman" w:hAnsi="Times New Roman" w:cs="Times New Roman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расходах городского, федерального, областного бюджетов, внебюджетных</w:t>
      </w:r>
    </w:p>
    <w:p w:rsidR="004751A0" w:rsidRDefault="004751A0" w:rsidP="004751A0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источников на реализацию целей муниципальной программы города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404"/>
        <w:gridCol w:w="4253"/>
        <w:gridCol w:w="1842"/>
        <w:gridCol w:w="1560"/>
        <w:gridCol w:w="1134"/>
      </w:tblGrid>
      <w:tr w:rsidR="004751A0" w:rsidRPr="001905EF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1905EF" w:rsidRDefault="004751A0" w:rsidP="006132B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за </w:t>
            </w:r>
            <w:r w:rsidR="006132BE" w:rsidRPr="001905EF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 год, (тыс. руб.)</w:t>
            </w:r>
            <w:hyperlink w:anchor="sub_111101" w:history="1">
              <w:r w:rsidRPr="001905EF">
                <w:rPr>
                  <w:rStyle w:val="af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4751A0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4E165C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стоянию на </w:t>
            </w:r>
            <w:r w:rsidR="004E165C" w:rsidRPr="001905EF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4751A0" w:rsidRPr="001905EF" w:rsidTr="001905E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EE2A7C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EE2A7C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1905EF" w:rsidRDefault="00EE2A7C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D6BAF" w:rsidRPr="001905EF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05EF">
              <w:rPr>
                <w:rFonts w:ascii="Times New Roman" w:hAnsi="Times New Roman"/>
                <w:lang w:eastAsia="ru-RU"/>
              </w:rPr>
              <w:t>Муниципальная программа</w:t>
            </w:r>
          </w:p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5EF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8783,4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4376B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8783,</w:t>
            </w:r>
            <w:r w:rsidR="00437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1905E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8783,4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4376B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8783,</w:t>
            </w:r>
            <w:r w:rsidR="00437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1905E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1905EF">
              <w:rPr>
                <w:rFonts w:ascii="Times New Roman" w:hAnsi="Times New Roman"/>
                <w:u w:val="single"/>
                <w:lang w:eastAsia="ru-RU"/>
              </w:rPr>
              <w:t>Основное мероприятие 1</w:t>
            </w:r>
          </w:p>
          <w:p w:rsidR="005D6BAF" w:rsidRPr="001905EF" w:rsidRDefault="005D6BAF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5EF">
              <w:rPr>
                <w:rStyle w:val="41"/>
                <w:rFonts w:ascii="Times New Roman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5D6BAF" w:rsidRPr="001905EF" w:rsidRDefault="005D6BAF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5EF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1207,6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1A7FF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1207,</w:t>
            </w:r>
            <w:r w:rsidR="007502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1207,6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1207,</w:t>
            </w:r>
            <w:r w:rsidR="007502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1905EF">
              <w:rPr>
                <w:rFonts w:ascii="Times New Roman" w:hAnsi="Times New Roman"/>
                <w:u w:val="single"/>
                <w:lang w:eastAsia="ru-RU"/>
              </w:rPr>
              <w:t>Основное мероприятие 2</w:t>
            </w:r>
          </w:p>
          <w:p w:rsidR="005D6BAF" w:rsidRPr="001905EF" w:rsidRDefault="005D6BAF" w:rsidP="00CA7B2E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1905EF">
              <w:rPr>
                <w:rFonts w:ascii="Times New Roman" w:hAnsi="Times New Roman"/>
              </w:rPr>
              <w:t>Организация и проведение мероприятий с детьми и молодежью за счет средств городского бюджета</w:t>
            </w:r>
            <w:r w:rsidRPr="001905EF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5EF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905EF">
              <w:rPr>
                <w:rFonts w:ascii="Times New Roman" w:hAnsi="Times New Roman"/>
                <w:u w:val="single"/>
              </w:rPr>
              <w:t>Основное мероприятие 3</w:t>
            </w:r>
          </w:p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905EF">
              <w:rPr>
                <w:rFonts w:ascii="Times New Roman" w:hAnsi="Times New Roman"/>
              </w:rPr>
              <w:t xml:space="preserve">Организация и проведение мероприятий с детьми и молодежью,  организация поддержки детских и молодежных общественных </w:t>
            </w:r>
            <w:r w:rsidRPr="001905EF">
              <w:rPr>
                <w:rFonts w:ascii="Times New Roman" w:hAnsi="Times New Roman"/>
              </w:rPr>
              <w:lastRenderedPageBreak/>
              <w:t>объединений в рамках текущей деятельности муниципального казенного учреждения «Череповецкий молодежный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5EF">
              <w:rPr>
                <w:rFonts w:ascii="Times New Roman" w:hAnsi="Times New Roman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6731,0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6730,</w:t>
            </w:r>
            <w:r w:rsidR="007502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6731,0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1A7FF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6730,</w:t>
            </w:r>
            <w:r w:rsidR="007502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1A0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73D8" w:rsidRPr="002B499A" w:rsidRDefault="001373D8" w:rsidP="00137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B499A">
        <w:rPr>
          <w:rFonts w:ascii="Times New Roman" w:hAnsi="Times New Roman"/>
          <w:b/>
          <w:sz w:val="26"/>
          <w:szCs w:val="26"/>
        </w:rPr>
        <w:t xml:space="preserve">Информация о внесенных ответственным исполнителем в </w:t>
      </w:r>
      <w:r w:rsidR="00942653">
        <w:rPr>
          <w:rFonts w:ascii="Times New Roman" w:hAnsi="Times New Roman"/>
          <w:b/>
          <w:sz w:val="26"/>
          <w:szCs w:val="26"/>
        </w:rPr>
        <w:t>отчетном</w:t>
      </w:r>
      <w:r w:rsidRPr="002B499A">
        <w:rPr>
          <w:rFonts w:ascii="Times New Roman" w:hAnsi="Times New Roman"/>
          <w:b/>
          <w:sz w:val="26"/>
          <w:szCs w:val="26"/>
        </w:rPr>
        <w:t xml:space="preserve"> </w:t>
      </w:r>
      <w:r w:rsidR="00942653">
        <w:rPr>
          <w:rFonts w:ascii="Times New Roman" w:hAnsi="Times New Roman"/>
          <w:b/>
          <w:sz w:val="26"/>
          <w:szCs w:val="26"/>
        </w:rPr>
        <w:t>финансовом</w:t>
      </w:r>
      <w:r w:rsidRPr="002B499A">
        <w:rPr>
          <w:rFonts w:ascii="Times New Roman" w:hAnsi="Times New Roman"/>
          <w:b/>
          <w:sz w:val="26"/>
          <w:szCs w:val="26"/>
        </w:rPr>
        <w:t xml:space="preserve"> год</w:t>
      </w:r>
      <w:r w:rsidR="00942653">
        <w:rPr>
          <w:rFonts w:ascii="Times New Roman" w:hAnsi="Times New Roman"/>
          <w:b/>
          <w:sz w:val="26"/>
          <w:szCs w:val="26"/>
        </w:rPr>
        <w:t>у</w:t>
      </w:r>
      <w:r w:rsidRPr="002B499A">
        <w:rPr>
          <w:rFonts w:ascii="Times New Roman" w:hAnsi="Times New Roman"/>
          <w:b/>
          <w:sz w:val="26"/>
          <w:szCs w:val="26"/>
        </w:rPr>
        <w:t xml:space="preserve"> изменениях в муниципальную програ</w:t>
      </w:r>
      <w:r w:rsidRPr="002B499A">
        <w:rPr>
          <w:rFonts w:ascii="Times New Roman" w:hAnsi="Times New Roman"/>
          <w:b/>
          <w:sz w:val="26"/>
          <w:szCs w:val="26"/>
        </w:rPr>
        <w:t>м</w:t>
      </w:r>
      <w:r w:rsidRPr="002B499A">
        <w:rPr>
          <w:rFonts w:ascii="Times New Roman" w:hAnsi="Times New Roman"/>
          <w:b/>
          <w:sz w:val="26"/>
          <w:szCs w:val="26"/>
        </w:rPr>
        <w:t>му с указанием причин изменения.</w:t>
      </w:r>
    </w:p>
    <w:p w:rsidR="001373D8" w:rsidRDefault="001373D8" w:rsidP="00137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73D8" w:rsidRDefault="001373D8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ab/>
      </w:r>
      <w:r w:rsidR="00A4042C">
        <w:rPr>
          <w:rFonts w:ascii="Times New Roman" w:hAnsi="Times New Roman"/>
          <w:sz w:val="26"/>
          <w:szCs w:val="26"/>
        </w:rPr>
        <w:t>В 2</w:t>
      </w:r>
      <w:r>
        <w:rPr>
          <w:rFonts w:ascii="Times New Roman" w:hAnsi="Times New Roman"/>
          <w:sz w:val="26"/>
          <w:szCs w:val="26"/>
        </w:rPr>
        <w:t>016 год</w:t>
      </w:r>
      <w:r w:rsidR="00A4042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в Муниципальную программу «Развитие молодежной политики» на 2013-201</w:t>
      </w:r>
      <w:r w:rsidR="008D783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годы </w:t>
      </w:r>
      <w:r w:rsidR="00A4042C">
        <w:rPr>
          <w:rFonts w:ascii="Times New Roman" w:hAnsi="Times New Roman"/>
          <w:sz w:val="26"/>
          <w:szCs w:val="26"/>
        </w:rPr>
        <w:t>были внесены следующие измен</w:t>
      </w:r>
      <w:r w:rsidR="00A4042C">
        <w:rPr>
          <w:rFonts w:ascii="Times New Roman" w:hAnsi="Times New Roman"/>
          <w:sz w:val="26"/>
          <w:szCs w:val="26"/>
        </w:rPr>
        <w:t>е</w:t>
      </w:r>
      <w:r w:rsidR="00A4042C">
        <w:rPr>
          <w:rFonts w:ascii="Times New Roman" w:hAnsi="Times New Roman"/>
          <w:sz w:val="26"/>
          <w:szCs w:val="26"/>
        </w:rPr>
        <w:t>ния:</w:t>
      </w:r>
    </w:p>
    <w:p w:rsidR="001373D8" w:rsidRPr="009D1898" w:rsidRDefault="001373D8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Pr="009D1898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A4042C">
        <w:rPr>
          <w:rFonts w:ascii="Times New Roman" w:hAnsi="Times New Roman"/>
          <w:sz w:val="26"/>
          <w:szCs w:val="26"/>
          <w:u w:val="single"/>
        </w:rPr>
        <w:t xml:space="preserve">апреле </w:t>
      </w:r>
      <w:r w:rsidRPr="009D1898">
        <w:rPr>
          <w:rFonts w:ascii="Times New Roman" w:hAnsi="Times New Roman"/>
          <w:sz w:val="26"/>
          <w:szCs w:val="26"/>
          <w:u w:val="single"/>
        </w:rPr>
        <w:t>2016</w:t>
      </w:r>
      <w:r w:rsidR="00A4042C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Pr="009D1898">
        <w:rPr>
          <w:rFonts w:ascii="Times New Roman" w:hAnsi="Times New Roman"/>
          <w:sz w:val="26"/>
          <w:szCs w:val="26"/>
          <w:u w:val="single"/>
        </w:rPr>
        <w:t>:</w:t>
      </w:r>
    </w:p>
    <w:p w:rsidR="001373D8" w:rsidRPr="002B499A" w:rsidRDefault="001373D8" w:rsidP="001373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1) В соответствии с Федеральным законом от 14 декабря 2015 г. № 376-ФЗ «О внесении изменения в статью 1 Федерального закона «О минимальном </w:t>
      </w:r>
      <w:proofErr w:type="gramStart"/>
      <w:r w:rsidRPr="002B499A">
        <w:rPr>
          <w:rFonts w:ascii="Times New Roman" w:hAnsi="Times New Roman"/>
          <w:sz w:val="26"/>
          <w:szCs w:val="26"/>
        </w:rPr>
        <w:t>размере оплаты труда</w:t>
      </w:r>
      <w:proofErr w:type="gramEnd"/>
      <w:r w:rsidRPr="002B499A">
        <w:rPr>
          <w:rFonts w:ascii="Times New Roman" w:hAnsi="Times New Roman"/>
          <w:sz w:val="26"/>
          <w:szCs w:val="26"/>
        </w:rPr>
        <w:t>»</w:t>
      </w:r>
      <w:r w:rsidRPr="002B499A">
        <w:rPr>
          <w:rFonts w:ascii="Times New Roman" w:hAnsi="Times New Roman"/>
          <w:bCs/>
          <w:sz w:val="26"/>
          <w:szCs w:val="26"/>
        </w:rPr>
        <w:t xml:space="preserve"> </w:t>
      </w:r>
      <w:r w:rsidRPr="002B499A">
        <w:rPr>
          <w:rFonts w:ascii="Times New Roman" w:hAnsi="Times New Roman"/>
          <w:sz w:val="26"/>
          <w:szCs w:val="26"/>
        </w:rPr>
        <w:t>установлен минимальный размер оплаты труда с 1 января 2016 года в сумме 6 204 рублей в месяц.</w:t>
      </w:r>
    </w:p>
    <w:p w:rsidR="001373D8" w:rsidRPr="002B499A" w:rsidRDefault="001373D8" w:rsidP="001373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 связи с этим количество молодых граждан, которые будут трудоустроены по программе временного трудоустройства несоверше</w:t>
      </w:r>
      <w:r w:rsidRPr="002B499A">
        <w:rPr>
          <w:rFonts w:ascii="Times New Roman" w:hAnsi="Times New Roman"/>
          <w:sz w:val="26"/>
          <w:szCs w:val="26"/>
        </w:rPr>
        <w:t>н</w:t>
      </w:r>
      <w:r w:rsidRPr="002B499A">
        <w:rPr>
          <w:rFonts w:ascii="Times New Roman" w:hAnsi="Times New Roman"/>
          <w:sz w:val="26"/>
          <w:szCs w:val="26"/>
        </w:rPr>
        <w:t>нолетних в возрасте от 14 до 18 лет в свободное от учебы время на базе МКУ «Череповецкий молодежный центр» в 2016 году  снизилось со 150 чело</w:t>
      </w:r>
      <w:r>
        <w:rPr>
          <w:rFonts w:ascii="Times New Roman" w:hAnsi="Times New Roman"/>
          <w:sz w:val="26"/>
          <w:szCs w:val="26"/>
        </w:rPr>
        <w:t>век до 144 человек</w:t>
      </w:r>
      <w:r w:rsidRPr="002B499A">
        <w:rPr>
          <w:rFonts w:ascii="Times New Roman" w:hAnsi="Times New Roman"/>
          <w:sz w:val="26"/>
          <w:szCs w:val="26"/>
        </w:rPr>
        <w:t>.</w:t>
      </w:r>
    </w:p>
    <w:p w:rsidR="001373D8" w:rsidRPr="002B499A" w:rsidRDefault="001373D8" w:rsidP="001373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2) В муниципальную программу «Развитие молодежной политики» на 2013-2018 годы в приложении 1 к Программе «Информация о показателях (индикаторах) Программы, подпрограмм муниципальной программы и их значениях» в пункте 7 в графе «2016» цифру «150» необходимо заменить цифрой «144».</w:t>
      </w:r>
    </w:p>
    <w:p w:rsidR="001373D8" w:rsidRPr="002B499A" w:rsidRDefault="001373D8" w:rsidP="001373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3) В соответствии с постановлением мэрии от 20.11.2015 № 6070 «Об изменении типа муниципального учреждения» в муниципал</w:t>
      </w:r>
      <w:r w:rsidRPr="002B499A">
        <w:rPr>
          <w:rFonts w:ascii="Times New Roman" w:hAnsi="Times New Roman"/>
          <w:sz w:val="26"/>
          <w:szCs w:val="26"/>
        </w:rPr>
        <w:t>ь</w:t>
      </w:r>
      <w:r w:rsidRPr="002B499A">
        <w:rPr>
          <w:rFonts w:ascii="Times New Roman" w:hAnsi="Times New Roman"/>
          <w:sz w:val="26"/>
          <w:szCs w:val="26"/>
        </w:rPr>
        <w:t>ную программу «Развитие молодежной политики» на 2013-2018 годы необходимо внести следующие изменения:</w:t>
      </w:r>
    </w:p>
    <w:p w:rsidR="001373D8" w:rsidRPr="002B499A" w:rsidRDefault="001373D8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ab/>
        <w:t>Название учреждения МБУ «Череповецкий молодежный центр» (муниципальное бюджетное учреждение «Череповецкий молоде</w:t>
      </w:r>
      <w:r w:rsidRPr="002B499A">
        <w:rPr>
          <w:rFonts w:ascii="Times New Roman" w:hAnsi="Times New Roman"/>
          <w:sz w:val="26"/>
          <w:szCs w:val="26"/>
        </w:rPr>
        <w:t>ж</w:t>
      </w:r>
      <w:r w:rsidRPr="002B499A">
        <w:rPr>
          <w:rFonts w:ascii="Times New Roman" w:hAnsi="Times New Roman"/>
          <w:sz w:val="26"/>
          <w:szCs w:val="26"/>
        </w:rPr>
        <w:t xml:space="preserve">ный центр») </w:t>
      </w:r>
      <w:proofErr w:type="gramStart"/>
      <w:r w:rsidRPr="002B499A">
        <w:rPr>
          <w:rFonts w:ascii="Times New Roman" w:hAnsi="Times New Roman"/>
          <w:sz w:val="26"/>
          <w:szCs w:val="26"/>
        </w:rPr>
        <w:t>заменить на название</w:t>
      </w:r>
      <w:proofErr w:type="gramEnd"/>
      <w:r w:rsidRPr="002B499A">
        <w:rPr>
          <w:rFonts w:ascii="Times New Roman" w:hAnsi="Times New Roman"/>
          <w:sz w:val="26"/>
          <w:szCs w:val="26"/>
        </w:rPr>
        <w:t xml:space="preserve"> учреждения МКУ «Череповецкий молодежный центр» (муниципальное казенное учреждение «Череп</w:t>
      </w:r>
      <w:r w:rsidRPr="002B499A">
        <w:rPr>
          <w:rFonts w:ascii="Times New Roman" w:hAnsi="Times New Roman"/>
          <w:sz w:val="26"/>
          <w:szCs w:val="26"/>
        </w:rPr>
        <w:t>о</w:t>
      </w:r>
      <w:r w:rsidRPr="002B499A">
        <w:rPr>
          <w:rFonts w:ascii="Times New Roman" w:hAnsi="Times New Roman"/>
          <w:sz w:val="26"/>
          <w:szCs w:val="26"/>
        </w:rPr>
        <w:t>вецкий молодежный центр») по всему тексту Муниципальной программы.</w:t>
      </w:r>
    </w:p>
    <w:p w:rsidR="001373D8" w:rsidRPr="002B499A" w:rsidRDefault="001373D8" w:rsidP="001373D8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2B499A">
        <w:rPr>
          <w:b w:val="0"/>
          <w:sz w:val="26"/>
          <w:szCs w:val="26"/>
        </w:rPr>
        <w:t>4) В 1 разделе «Общая характеристика сферы реализации муниципальной программы, включая описание текущего состояния, осно</w:t>
      </w:r>
      <w:r w:rsidRPr="002B499A">
        <w:rPr>
          <w:b w:val="0"/>
          <w:sz w:val="26"/>
          <w:szCs w:val="26"/>
        </w:rPr>
        <w:t>в</w:t>
      </w:r>
      <w:r w:rsidRPr="002B499A">
        <w:rPr>
          <w:b w:val="0"/>
          <w:sz w:val="26"/>
          <w:szCs w:val="26"/>
        </w:rPr>
        <w:t xml:space="preserve">ных проблем в указанной сфере и прогноз ее развития» шестой и шестнадцатый абзацы изложить в новой редакции: </w:t>
      </w:r>
    </w:p>
    <w:p w:rsidR="001373D8" w:rsidRPr="002B499A" w:rsidRDefault="001373D8" w:rsidP="001373D8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2B499A">
        <w:rPr>
          <w:b w:val="0"/>
          <w:sz w:val="26"/>
          <w:szCs w:val="26"/>
        </w:rPr>
        <w:t>«Настоящая Программа учитывает и стремится предвосхитить грядущие изменения в обществе, в том числе развитие взаимодействия граждан, негосударственных организаций, бизнеса и власти. Программа разработана с учетом анализа позитивных и негативных тенденций в молодежной среде и особенностей молодежи как социально-демографической группы. По данным Федерального Государственного учр</w:t>
      </w:r>
      <w:r w:rsidRPr="002B499A">
        <w:rPr>
          <w:b w:val="0"/>
          <w:sz w:val="26"/>
          <w:szCs w:val="26"/>
        </w:rPr>
        <w:t>е</w:t>
      </w:r>
      <w:r w:rsidRPr="002B499A">
        <w:rPr>
          <w:b w:val="0"/>
          <w:sz w:val="26"/>
          <w:szCs w:val="26"/>
        </w:rPr>
        <w:t>ждения «Череповецкий центр стандартизации, метрологии и сертификации» (отдел статистики) на момент составления Муниципальной программы 01.01.2013, молодежь в возрасте от 14 до 30 лет включительно составляла в г. Череповце 76 128 человек</w:t>
      </w:r>
      <w:proofErr w:type="gramStart"/>
      <w:r w:rsidRPr="002B499A">
        <w:rPr>
          <w:b w:val="0"/>
          <w:sz w:val="26"/>
          <w:szCs w:val="26"/>
        </w:rPr>
        <w:t>.»</w:t>
      </w:r>
      <w:proofErr w:type="gramEnd"/>
    </w:p>
    <w:p w:rsidR="001373D8" w:rsidRPr="002B499A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6"/>
          <w:szCs w:val="26"/>
        </w:rPr>
      </w:pPr>
      <w:r w:rsidRPr="002B499A">
        <w:rPr>
          <w:rFonts w:ascii="Times New Roman" w:hAnsi="Times New Roman"/>
          <w:spacing w:val="-2"/>
          <w:sz w:val="26"/>
          <w:szCs w:val="26"/>
        </w:rPr>
        <w:t>«В городе на протяжении нескольких лет (с 1997 года) ведет свою деятельность Городской координационный совет по делам детей и молодежи, МКУ «Череповецкий молодежный центр» (с 2003 года). На момент составления Муниципальной программы в городском перечне молодежных общественных объединений зафиксировано 52 объединения и молодежные инициативные группы. В их числе студенческие с</w:t>
      </w:r>
      <w:r w:rsidRPr="002B499A">
        <w:rPr>
          <w:rFonts w:ascii="Times New Roman" w:hAnsi="Times New Roman"/>
          <w:spacing w:val="-2"/>
          <w:sz w:val="26"/>
          <w:szCs w:val="26"/>
        </w:rPr>
        <w:t>о</w:t>
      </w:r>
      <w:r w:rsidRPr="002B499A">
        <w:rPr>
          <w:rFonts w:ascii="Times New Roman" w:hAnsi="Times New Roman"/>
          <w:spacing w:val="-2"/>
          <w:sz w:val="26"/>
          <w:szCs w:val="26"/>
        </w:rPr>
        <w:t xml:space="preserve">веты учебных заведений, профсоюзные комитеты, молодежные советы и объединения промышленных предприятий и учреждений, творческие </w:t>
      </w:r>
      <w:r w:rsidRPr="002B499A">
        <w:rPr>
          <w:rFonts w:ascii="Times New Roman" w:hAnsi="Times New Roman"/>
          <w:spacing w:val="-2"/>
          <w:sz w:val="26"/>
          <w:szCs w:val="26"/>
        </w:rPr>
        <w:lastRenderedPageBreak/>
        <w:t>коллективы, Молодежный парламент города Череповца, Череповецкое городское отделение Всероссийской Общественной Организации «М</w:t>
      </w:r>
      <w:r w:rsidRPr="002B499A">
        <w:rPr>
          <w:rFonts w:ascii="Times New Roman" w:hAnsi="Times New Roman"/>
          <w:spacing w:val="-2"/>
          <w:sz w:val="26"/>
          <w:szCs w:val="26"/>
        </w:rPr>
        <w:t>о</w:t>
      </w:r>
      <w:r w:rsidRPr="002B499A">
        <w:rPr>
          <w:rFonts w:ascii="Times New Roman" w:hAnsi="Times New Roman"/>
          <w:spacing w:val="-2"/>
          <w:sz w:val="26"/>
          <w:szCs w:val="26"/>
        </w:rPr>
        <w:t xml:space="preserve">лодая Гвардия Единой России» и т.д. При непосредственном участии данных организаций осуществляется реализация основных направлений молодежной политики. Кроме того, в городе создан Городской координационный совет по делам детей и молодежи (ГКС), в </w:t>
      </w:r>
      <w:proofErr w:type="gramStart"/>
      <w:r w:rsidRPr="002B499A">
        <w:rPr>
          <w:rFonts w:ascii="Times New Roman" w:hAnsi="Times New Roman"/>
          <w:spacing w:val="-2"/>
          <w:sz w:val="26"/>
          <w:szCs w:val="26"/>
        </w:rPr>
        <w:t>состав</w:t>
      </w:r>
      <w:proofErr w:type="gramEnd"/>
      <w:r w:rsidRPr="002B499A">
        <w:rPr>
          <w:rFonts w:ascii="Times New Roman" w:hAnsi="Times New Roman"/>
          <w:spacing w:val="-2"/>
          <w:sz w:val="26"/>
          <w:szCs w:val="26"/>
        </w:rPr>
        <w:t xml:space="preserve"> которого входит 30 детских и молодежных общественных организаций и объединений. Таким образом, реализуется главный принцип работы: делать ставку на социально активную молодежь и через нее оказывать позитивное влияние на общество в целом</w:t>
      </w:r>
      <w:proofErr w:type="gramStart"/>
      <w:r w:rsidRPr="002B499A">
        <w:rPr>
          <w:rFonts w:ascii="Times New Roman" w:hAnsi="Times New Roman"/>
          <w:spacing w:val="-2"/>
          <w:sz w:val="26"/>
          <w:szCs w:val="26"/>
        </w:rPr>
        <w:t>.»</w:t>
      </w:r>
      <w:proofErr w:type="gramEnd"/>
    </w:p>
    <w:p w:rsidR="001373D8" w:rsidRPr="002B499A" w:rsidRDefault="001373D8" w:rsidP="001373D8">
      <w:pPr>
        <w:pStyle w:val="ConsPlusTitle"/>
        <w:widowControl/>
        <w:ind w:firstLine="708"/>
        <w:rPr>
          <w:b w:val="0"/>
          <w:spacing w:val="-4"/>
          <w:sz w:val="26"/>
          <w:szCs w:val="26"/>
        </w:rPr>
      </w:pPr>
      <w:r w:rsidRPr="002B499A">
        <w:rPr>
          <w:b w:val="0"/>
          <w:sz w:val="26"/>
          <w:szCs w:val="26"/>
        </w:rPr>
        <w:t>5) Раздел 3 «О</w:t>
      </w:r>
      <w:r w:rsidRPr="002B499A">
        <w:rPr>
          <w:b w:val="0"/>
          <w:spacing w:val="-4"/>
          <w:sz w:val="26"/>
          <w:szCs w:val="26"/>
        </w:rPr>
        <w:t>бобщенная характеристика мер муниципального регулирования – основания для разработки и реализации муниципальной программы (нормативно-правовая база)» изложить в новой редакции:</w:t>
      </w:r>
    </w:p>
    <w:p w:rsidR="001373D8" w:rsidRPr="002B499A" w:rsidRDefault="001373D8" w:rsidP="001373D8">
      <w:pPr>
        <w:pStyle w:val="ConsPlusTitle"/>
        <w:widowControl/>
        <w:tabs>
          <w:tab w:val="left" w:pos="142"/>
        </w:tabs>
        <w:ind w:firstLine="720"/>
        <w:jc w:val="both"/>
        <w:rPr>
          <w:b w:val="0"/>
          <w:sz w:val="26"/>
          <w:szCs w:val="26"/>
        </w:rPr>
      </w:pPr>
      <w:r w:rsidRPr="002B499A">
        <w:rPr>
          <w:b w:val="0"/>
          <w:sz w:val="26"/>
          <w:szCs w:val="26"/>
        </w:rPr>
        <w:t>«Правовой основой разработки Программы являются:</w:t>
      </w:r>
    </w:p>
    <w:p w:rsidR="001373D8" w:rsidRPr="002B499A" w:rsidRDefault="001373D8" w:rsidP="001373D8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1373D8" w:rsidRPr="002B499A" w:rsidRDefault="001373D8" w:rsidP="001373D8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1373D8" w:rsidRPr="002B499A" w:rsidRDefault="001373D8" w:rsidP="001373D8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pacing w:val="-4"/>
          <w:sz w:val="26"/>
          <w:szCs w:val="26"/>
        </w:rPr>
        <w:t>Распоряжение Правительства Российской Федерации от 18.12.2006 № 1760-р</w:t>
      </w:r>
      <w:r w:rsidRPr="002B499A">
        <w:rPr>
          <w:rFonts w:ascii="Times New Roman" w:hAnsi="Times New Roman" w:cs="Times New Roman"/>
          <w:sz w:val="26"/>
          <w:szCs w:val="26"/>
        </w:rPr>
        <w:t xml:space="preserve"> «О стратегии государственной молодежной политики Российской Федерации»; </w:t>
      </w:r>
    </w:p>
    <w:p w:rsidR="001373D8" w:rsidRPr="002B499A" w:rsidRDefault="001373D8" w:rsidP="001373D8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 от 29.11.2014 N 2403-р «Об утверждении Основ государственной молодежной политики Российской Федерации на период до 2025 года»;</w:t>
      </w:r>
    </w:p>
    <w:p w:rsidR="001373D8" w:rsidRPr="002B499A" w:rsidRDefault="001373D8" w:rsidP="001373D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B499A">
        <w:rPr>
          <w:rFonts w:ascii="Times New Roman" w:hAnsi="Times New Roman"/>
          <w:color w:val="000000"/>
          <w:sz w:val="26"/>
          <w:szCs w:val="26"/>
        </w:rPr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утвержденный распоряжением Прав</w:t>
      </w:r>
      <w:r w:rsidRPr="002B499A">
        <w:rPr>
          <w:rFonts w:ascii="Times New Roman" w:hAnsi="Times New Roman"/>
          <w:color w:val="000000"/>
          <w:sz w:val="26"/>
          <w:szCs w:val="26"/>
        </w:rPr>
        <w:t>и</w:t>
      </w:r>
      <w:r w:rsidRPr="002B499A">
        <w:rPr>
          <w:rFonts w:ascii="Times New Roman" w:hAnsi="Times New Roman"/>
          <w:color w:val="000000"/>
          <w:sz w:val="26"/>
          <w:szCs w:val="26"/>
        </w:rPr>
        <w:t>тельства Российской Федерации от 12 декабря 2015 г. N 2570-р</w:t>
      </w:r>
    </w:p>
    <w:p w:rsidR="001373D8" w:rsidRPr="002B499A" w:rsidRDefault="001373D8" w:rsidP="00137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B499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Государственная программа "Патриотическое воспитание граждан Российской Федерации на 2016 - 2020 годы", утвержденная П</w:t>
      </w:r>
      <w:r w:rsidRPr="002B499A">
        <w:rPr>
          <w:rFonts w:ascii="Times New Roman" w:hAnsi="Times New Roman"/>
          <w:color w:val="000000"/>
          <w:sz w:val="26"/>
          <w:szCs w:val="26"/>
        </w:rPr>
        <w:t>ост</w:t>
      </w:r>
      <w:r w:rsidRPr="002B499A">
        <w:rPr>
          <w:rFonts w:ascii="Times New Roman" w:hAnsi="Times New Roman"/>
          <w:color w:val="000000"/>
          <w:sz w:val="26"/>
          <w:szCs w:val="26"/>
        </w:rPr>
        <w:t>а</w:t>
      </w:r>
      <w:r w:rsidRPr="002B499A">
        <w:rPr>
          <w:rFonts w:ascii="Times New Roman" w:hAnsi="Times New Roman"/>
          <w:color w:val="000000"/>
          <w:sz w:val="26"/>
          <w:szCs w:val="26"/>
        </w:rPr>
        <w:t>новлением Правительства Российской Федерации от 30 декабря 2015 г. № 1493;</w:t>
      </w:r>
    </w:p>
    <w:p w:rsidR="001373D8" w:rsidRPr="002B499A" w:rsidRDefault="001373D8" w:rsidP="001373D8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Постановление Правительства Вологодской области от 13.01.2006 № 26 «О концепции государственной молодежной политики Вологодской области на 2006-2016 годы»;</w:t>
      </w:r>
    </w:p>
    <w:p w:rsidR="001373D8" w:rsidRPr="002B499A" w:rsidRDefault="001373D8" w:rsidP="001373D8">
      <w:pPr>
        <w:pStyle w:val="ConsPlusNonformat"/>
        <w:widowControl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Постановление мэрии города от 10.11.2012 № 4645 «Об утверждении Порядка разработки, реализации и оценки эффективности м</w:t>
      </w:r>
      <w:r w:rsidRPr="002B499A">
        <w:rPr>
          <w:rFonts w:ascii="Times New Roman" w:hAnsi="Times New Roman" w:cs="Times New Roman"/>
          <w:sz w:val="26"/>
          <w:szCs w:val="26"/>
        </w:rPr>
        <w:t>у</w:t>
      </w:r>
      <w:r w:rsidRPr="002B499A">
        <w:rPr>
          <w:rFonts w:ascii="Times New Roman" w:hAnsi="Times New Roman" w:cs="Times New Roman"/>
          <w:sz w:val="26"/>
          <w:szCs w:val="26"/>
        </w:rPr>
        <w:t>ниципальных программ города и Методических указаний по разработке и реализации муниципальных программ города»;</w:t>
      </w:r>
    </w:p>
    <w:p w:rsidR="001373D8" w:rsidRPr="002B499A" w:rsidRDefault="001373D8" w:rsidP="0013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Постановление мэрии города от 02.07.2012 № 3597 «Об утверждении Перечня муниципальных программ города»;</w:t>
      </w:r>
    </w:p>
    <w:p w:rsidR="001373D8" w:rsidRPr="002B499A" w:rsidRDefault="001373D8" w:rsidP="001373D8">
      <w:pPr>
        <w:pStyle w:val="afd"/>
        <w:spacing w:before="0" w:after="0"/>
        <w:ind w:firstLine="720"/>
        <w:jc w:val="both"/>
        <w:rPr>
          <w:sz w:val="26"/>
          <w:szCs w:val="26"/>
        </w:rPr>
      </w:pPr>
      <w:r w:rsidRPr="002B499A">
        <w:rPr>
          <w:sz w:val="26"/>
          <w:szCs w:val="26"/>
        </w:rPr>
        <w:t>Постановление мэрии города 08.07.2013 № 3147 «Об утверждении Стратегии развития города Череповца до 2022 года «Череповец – город возможностей»;</w:t>
      </w:r>
    </w:p>
    <w:p w:rsidR="001373D8" w:rsidRPr="002B499A" w:rsidRDefault="001373D8" w:rsidP="001373D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Устав муниципального казенного учреждения «Череповецкий молодежный центр», утвержденный постановлением мэрии города от 29.12.2015 № 6853».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6) В разделе 4 «Обобщенная характеристика основных мероприятий муниципальной программы» первый абзац изложить в новой р</w:t>
      </w:r>
      <w:r w:rsidRPr="002B499A">
        <w:rPr>
          <w:rFonts w:ascii="Times New Roman" w:hAnsi="Times New Roman"/>
          <w:sz w:val="26"/>
          <w:szCs w:val="26"/>
        </w:rPr>
        <w:t>е</w:t>
      </w:r>
      <w:r w:rsidRPr="002B499A">
        <w:rPr>
          <w:rFonts w:ascii="Times New Roman" w:hAnsi="Times New Roman"/>
          <w:sz w:val="26"/>
          <w:szCs w:val="26"/>
        </w:rPr>
        <w:t>дакции и далее по тексту изменить формулировки основных мероприятий:</w:t>
      </w:r>
    </w:p>
    <w:p w:rsidR="001373D8" w:rsidRPr="002B499A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«Достижение цели Программы и решение поставленных в ней задач обеспечивается путем реализации программных мероприятий. 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lastRenderedPageBreak/>
        <w:t>2. Организация и проведение мероприятий с детьми и молодежью за счет средств городского бюджета.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4. Проведение Городского патриотического фестиваля «Город Победы» на Кубок мэра города (сроки реализации 2014-2015 гг.)».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499A">
        <w:rPr>
          <w:rFonts w:ascii="Times New Roman" w:hAnsi="Times New Roman"/>
          <w:sz w:val="26"/>
          <w:szCs w:val="26"/>
        </w:rPr>
        <w:t>7) В связи с тем, что с 2016 г. не будет выпущено отдельное Постановление об утверждении  плана мероприятий с детьми и молод</w:t>
      </w:r>
      <w:r w:rsidRPr="002B499A">
        <w:rPr>
          <w:rFonts w:ascii="Times New Roman" w:hAnsi="Times New Roman"/>
          <w:sz w:val="26"/>
          <w:szCs w:val="26"/>
        </w:rPr>
        <w:t>е</w:t>
      </w:r>
      <w:r w:rsidRPr="002B499A">
        <w:rPr>
          <w:rFonts w:ascii="Times New Roman" w:hAnsi="Times New Roman"/>
          <w:sz w:val="26"/>
          <w:szCs w:val="26"/>
        </w:rPr>
        <w:t>жью за счет средств городского бюджета на 2016 год, в Муниципальную программу в основное мероприятие 2 «Организация и проведение мероприятий с детьми и молодежью за счет средств городского бюджета» внесен перечень мероприятий на 2016 г.</w:t>
      </w:r>
      <w:proofErr w:type="gramEnd"/>
    </w:p>
    <w:p w:rsidR="001373D8" w:rsidRPr="002B499A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 xml:space="preserve">В раздел 4 </w:t>
      </w:r>
      <w:r w:rsidRPr="002B499A">
        <w:rPr>
          <w:rFonts w:ascii="Times New Roman" w:hAnsi="Times New Roman"/>
          <w:sz w:val="26"/>
          <w:szCs w:val="26"/>
        </w:rPr>
        <w:t>«Обобщенная характеристика основных мероприятий муниципальной программы» пункт «Основное мероприятие 2» и «Основное мероприятие 3» необходимо изложить в новой редакции:</w:t>
      </w:r>
    </w:p>
    <w:p w:rsidR="001373D8" w:rsidRPr="002B499A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 xml:space="preserve">«Основное мероприятие 2. Организация и проведение мероприятий с детьми и молодежью за счет </w:t>
      </w:r>
      <w:r w:rsidRPr="002B499A">
        <w:rPr>
          <w:rFonts w:ascii="Times New Roman" w:hAnsi="Times New Roman"/>
          <w:sz w:val="26"/>
          <w:szCs w:val="26"/>
        </w:rPr>
        <w:t>за счет средств городского бю</w:t>
      </w:r>
      <w:r w:rsidRPr="002B499A">
        <w:rPr>
          <w:rFonts w:ascii="Times New Roman" w:hAnsi="Times New Roman"/>
          <w:sz w:val="26"/>
          <w:szCs w:val="26"/>
        </w:rPr>
        <w:t>д</w:t>
      </w:r>
      <w:r w:rsidRPr="002B499A">
        <w:rPr>
          <w:rFonts w:ascii="Times New Roman" w:hAnsi="Times New Roman"/>
          <w:sz w:val="26"/>
          <w:szCs w:val="26"/>
        </w:rPr>
        <w:t>жета.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муниципальное казенное учреждение «Череповецкий молодежный центр».</w:t>
      </w:r>
    </w:p>
    <w:p w:rsidR="001373D8" w:rsidRPr="002B499A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</w:t>
      </w:r>
      <w:r w:rsidRPr="002B499A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B499A">
        <w:rPr>
          <w:rFonts w:ascii="Times New Roman" w:hAnsi="Times New Roman"/>
          <w:color w:val="000000" w:themeColor="text1"/>
          <w:sz w:val="26"/>
          <w:szCs w:val="26"/>
        </w:rPr>
        <w:t>ния; интеграция молодежи в общественно-политические отношения; интеграция молодежи в социокультурные отношения.</w:t>
      </w:r>
    </w:p>
    <w:p w:rsidR="001373D8" w:rsidRPr="002B499A" w:rsidRDefault="001373D8" w:rsidP="001373D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2B49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на</w:t>
      </w:r>
      <w:r w:rsidRPr="002B499A">
        <w:rPr>
          <w:rFonts w:ascii="Times New Roman" w:hAnsi="Times New Roman"/>
          <w:color w:val="000000" w:themeColor="text1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1373D8" w:rsidRPr="002B499A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Направление: «Интеграция молодежи в социально-экономические отношения». 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 рамках данного блока проводятся мероприятия,  направленные на содействие трудоустройству молодых граждан (в том числе и несовершеннолетних); содействие развитию системы профориентации; содействие предпринимательской деятельности молодежи:</w:t>
      </w:r>
    </w:p>
    <w:p w:rsidR="001373D8" w:rsidRPr="002B499A" w:rsidRDefault="001373D8" w:rsidP="001373D8">
      <w:pPr>
        <w:pStyle w:val="aff5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Создание информационного каталога «Лучший выпускник СПО -2016».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Направление: «Интеграция молодежи в общественно-политические отношения». 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патриотическому и духовно-нравственному воспит</w:t>
      </w:r>
      <w:r w:rsidRPr="002B499A">
        <w:rPr>
          <w:rFonts w:ascii="Times New Roman" w:hAnsi="Times New Roman"/>
          <w:sz w:val="26"/>
          <w:szCs w:val="26"/>
        </w:rPr>
        <w:t>а</w:t>
      </w:r>
      <w:r w:rsidRPr="002B499A">
        <w:rPr>
          <w:rFonts w:ascii="Times New Roman" w:hAnsi="Times New Roman"/>
          <w:sz w:val="26"/>
          <w:szCs w:val="26"/>
        </w:rPr>
        <w:t>нию молодежи; поддержку детских и молодежных общественных объединений; формирование системы поддержки социально значимых инициатив и проектов молодых граждан; развитие политической грамотности, правовой культуры и повышение электоральной активности молодежи; содействие развитию интеллектуального потенциала молодежи: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День памяти о россиянах, исполнявших служебный долг за пределами Отечества; 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интерактивно-приключенческая игра «Фестиваль приключений»;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lastRenderedPageBreak/>
        <w:t xml:space="preserve">молодежный бизнес форум; 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Победы в Великой Отечественной войне;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городской смотр - конкурса музеев образовательных учреждений «Бенефис одного экспоната»;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сборы молодежного актива;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России;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Памяти и скорби, 75 лет со дня начала Великой Отечественной войны;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молодежи;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муниципальный этап областного проекта «Неделя в армии» военно-патриотические сборы для подростков «Урок мужества»;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Государственного флага Российской Федерации;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спортивные соревнования ОСОД «ДОМ»;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молодежный фестиваль;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 в рамках Дня памяти воинов, погибших в Республике Афганистан, Чеченской Республике, региональных конфликтах.</w:t>
      </w:r>
    </w:p>
    <w:p w:rsidR="001373D8" w:rsidRPr="002B499A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1373D8" w:rsidRPr="002B499A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499A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</w:t>
      </w:r>
      <w:r w:rsidRPr="002B499A">
        <w:rPr>
          <w:rFonts w:ascii="Times New Roman" w:hAnsi="Times New Roman"/>
          <w:sz w:val="26"/>
          <w:szCs w:val="26"/>
        </w:rPr>
        <w:t>н</w:t>
      </w:r>
      <w:r w:rsidRPr="002B499A">
        <w:rPr>
          <w:rFonts w:ascii="Times New Roman" w:hAnsi="Times New Roman"/>
          <w:sz w:val="26"/>
          <w:szCs w:val="26"/>
        </w:rPr>
        <w:t>ства; содействие развитию эстетического, физического воспитания  и содержательного досуга молодежи; поддержку молодых семей; пр</w:t>
      </w:r>
      <w:r w:rsidRPr="002B499A">
        <w:rPr>
          <w:rFonts w:ascii="Times New Roman" w:hAnsi="Times New Roman"/>
          <w:sz w:val="26"/>
          <w:szCs w:val="26"/>
        </w:rPr>
        <w:t>о</w:t>
      </w:r>
      <w:r w:rsidRPr="002B499A">
        <w:rPr>
          <w:rFonts w:ascii="Times New Roman" w:hAnsi="Times New Roman"/>
          <w:sz w:val="26"/>
          <w:szCs w:val="26"/>
        </w:rPr>
        <w:t>филактику асоциальных явлений в молодежной среде; формирование толерантности, профилактику экстремизма в молодежной среде:</w:t>
      </w:r>
      <w:proofErr w:type="gramEnd"/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Конкурс «Большие звезды  «Маленькой страны»  в рамках программы «Маленькая страна»;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молодежная конференция «Бескрайний космос»;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спортивный праздник, посвященный международному Дню семьи в рамках программы «Маленькая страна»;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всероссийский день единых действий. Соревнования для </w:t>
      </w:r>
      <w:proofErr w:type="spellStart"/>
      <w:r w:rsidRPr="002B499A">
        <w:rPr>
          <w:rFonts w:ascii="Times New Roman" w:hAnsi="Times New Roman"/>
          <w:sz w:val="26"/>
          <w:szCs w:val="26"/>
        </w:rPr>
        <w:t>ДиМОО</w:t>
      </w:r>
      <w:proofErr w:type="spellEnd"/>
      <w:r w:rsidRPr="002B499A">
        <w:rPr>
          <w:rFonts w:ascii="Times New Roman" w:hAnsi="Times New Roman"/>
          <w:sz w:val="26"/>
          <w:szCs w:val="26"/>
        </w:rPr>
        <w:t xml:space="preserve"> города;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защиты детей;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муниципальный этап областного конкурса «Наша территория»;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матери;</w:t>
      </w:r>
    </w:p>
    <w:p w:rsidR="001373D8" w:rsidRPr="009D1898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мероприятия, посвященные </w:t>
      </w:r>
      <w:r w:rsidRPr="009D1898">
        <w:rPr>
          <w:rFonts w:ascii="Times New Roman" w:hAnsi="Times New Roman"/>
          <w:sz w:val="26"/>
          <w:szCs w:val="26"/>
        </w:rPr>
        <w:t>Дню отца».</w:t>
      </w:r>
    </w:p>
    <w:p w:rsidR="001373D8" w:rsidRPr="009D1898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«Основное мероприятие 3. Организация и проведение мероприятий с детьми и молодежью, организация поддержки детских и мол</w:t>
      </w:r>
      <w:r w:rsidRPr="009D1898">
        <w:rPr>
          <w:rFonts w:ascii="Times New Roman" w:hAnsi="Times New Roman"/>
          <w:sz w:val="26"/>
          <w:szCs w:val="26"/>
        </w:rPr>
        <w:t>о</w:t>
      </w:r>
      <w:r w:rsidRPr="009D1898">
        <w:rPr>
          <w:rFonts w:ascii="Times New Roman" w:hAnsi="Times New Roman"/>
          <w:sz w:val="26"/>
          <w:szCs w:val="26"/>
        </w:rPr>
        <w:t>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1373D8" w:rsidRPr="009D1898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рамках текущей деятельности муниципального казенного учреждения «Череповецкий молодежный центр» систематически реал</w:t>
      </w:r>
      <w:r w:rsidRPr="009D1898">
        <w:rPr>
          <w:rFonts w:ascii="Times New Roman" w:hAnsi="Times New Roman"/>
          <w:sz w:val="26"/>
          <w:szCs w:val="26"/>
        </w:rPr>
        <w:t>и</w:t>
      </w:r>
      <w:r w:rsidRPr="009D1898">
        <w:rPr>
          <w:rFonts w:ascii="Times New Roman" w:hAnsi="Times New Roman"/>
          <w:sz w:val="26"/>
          <w:szCs w:val="26"/>
        </w:rPr>
        <w:t xml:space="preserve">зуются мероприятия с детьми и молодежью, оказывается поддержка детским и молодежным общественным объединениям, молодежным инициативным группам. </w:t>
      </w:r>
    </w:p>
    <w:p w:rsidR="001373D8" w:rsidRPr="009D1898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lastRenderedPageBreak/>
        <w:t>Деятельность учреждения построена на реализации следующих программ, ориентированных на достижение конкретных задач, имеющих свою целевую аудиторию и ответственных координаторов из числа сотрудников учреждения: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развитие молодежного информационного пространства «Молодежная редакция города Череповца»;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развитие клубного семейного движения и социальной поддержки молодых семей «Маленькая страна»;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- программа, направленная на оказание помощи в социализации воспитанникам отделения для молодых инвалидов «Журавлик» БУ СО </w:t>
      </w:r>
      <w:proofErr w:type="gramStart"/>
      <w:r w:rsidRPr="009D1898">
        <w:rPr>
          <w:rFonts w:ascii="Times New Roman" w:hAnsi="Times New Roman"/>
          <w:sz w:val="26"/>
          <w:szCs w:val="26"/>
        </w:rPr>
        <w:t>ВО</w:t>
      </w:r>
      <w:proofErr w:type="gramEnd"/>
      <w:r w:rsidRPr="009D1898">
        <w:rPr>
          <w:rFonts w:ascii="Times New Roman" w:hAnsi="Times New Roman"/>
          <w:sz w:val="26"/>
          <w:szCs w:val="26"/>
        </w:rPr>
        <w:t xml:space="preserve"> «Комплексный центр социального обслуживания населения «Забота»;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развитие экстремальных видов спортивной активности (на основе деятельности клубного формиров</w:t>
      </w:r>
      <w:r w:rsidRPr="009D1898">
        <w:rPr>
          <w:rFonts w:ascii="Times New Roman" w:hAnsi="Times New Roman"/>
          <w:sz w:val="26"/>
          <w:szCs w:val="26"/>
        </w:rPr>
        <w:t>а</w:t>
      </w:r>
      <w:r w:rsidRPr="009D1898">
        <w:rPr>
          <w:rFonts w:ascii="Times New Roman" w:hAnsi="Times New Roman"/>
          <w:sz w:val="26"/>
          <w:szCs w:val="26"/>
        </w:rPr>
        <w:t>ния «Туризм»);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организацию деятельности оперативного студенческого отряда дружинников «ДОМ» (Дружина, орг</w:t>
      </w:r>
      <w:r w:rsidRPr="009D1898">
        <w:rPr>
          <w:rFonts w:ascii="Times New Roman" w:hAnsi="Times New Roman"/>
          <w:sz w:val="26"/>
          <w:szCs w:val="26"/>
        </w:rPr>
        <w:t>а</w:t>
      </w:r>
      <w:r w:rsidRPr="009D1898">
        <w:rPr>
          <w:rFonts w:ascii="Times New Roman" w:hAnsi="Times New Roman"/>
          <w:sz w:val="26"/>
          <w:szCs w:val="26"/>
        </w:rPr>
        <w:t>низованная мэрией);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</w:t>
      </w:r>
      <w:r w:rsidRPr="009D1898">
        <w:rPr>
          <w:rFonts w:ascii="Times New Roman" w:hAnsi="Times New Roman"/>
        </w:rPr>
        <w:t> 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Школа с углубленным изучения английского языка, межкультурных параллелей российских регионов – США и формирования л</w:t>
      </w:r>
      <w:r w:rsidRPr="009D1898">
        <w:rPr>
          <w:rFonts w:ascii="Times New Roman" w:hAnsi="Times New Roman"/>
          <w:color w:val="000000"/>
          <w:sz w:val="26"/>
          <w:szCs w:val="26"/>
        </w:rPr>
        <w:t>и</w:t>
      </w:r>
      <w:r w:rsidRPr="009D1898">
        <w:rPr>
          <w:rFonts w:ascii="Times New Roman" w:hAnsi="Times New Roman"/>
          <w:color w:val="000000"/>
          <w:sz w:val="26"/>
          <w:szCs w:val="26"/>
        </w:rPr>
        <w:t>дерских качеств у школьников «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Access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Microscholarship</w:t>
      </w:r>
      <w:proofErr w:type="spellEnd"/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Project</w:t>
      </w:r>
      <w:r w:rsidRPr="009D1898">
        <w:rPr>
          <w:rFonts w:ascii="Times New Roman" w:hAnsi="Times New Roman"/>
          <w:color w:val="000000"/>
          <w:sz w:val="26"/>
          <w:szCs w:val="26"/>
        </w:rPr>
        <w:t>».</w:t>
      </w:r>
    </w:p>
    <w:p w:rsidR="001373D8" w:rsidRPr="009D1898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рамках данных программ постоянно реализуются текущие плановые мероприятия (совещания, занятия, встречи, тренировки, ко</w:t>
      </w:r>
      <w:r w:rsidRPr="009D1898">
        <w:rPr>
          <w:rFonts w:ascii="Times New Roman" w:hAnsi="Times New Roman"/>
          <w:sz w:val="26"/>
          <w:szCs w:val="26"/>
        </w:rPr>
        <w:t>н</w:t>
      </w:r>
      <w:r w:rsidRPr="009D1898">
        <w:rPr>
          <w:rFonts w:ascii="Times New Roman" w:hAnsi="Times New Roman"/>
          <w:sz w:val="26"/>
          <w:szCs w:val="26"/>
        </w:rPr>
        <w:t>курсы), которые и входят в структуру текущей деятельности МКУ «Череповецкий молодежный центр».</w:t>
      </w:r>
    </w:p>
    <w:p w:rsidR="001373D8" w:rsidRPr="009D1898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МКУ «Череповецкий молодежный центр» систематически на безвозмездной основе предоставляет помещения (кабинеты, актовый зал), территорию у здания общественным молодежным объединениям для проведения совещаний, занятий, мероприятий. 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Также на базе учреждения на постоянной основе (согласно составленному расписанию) функционируют молодежные общественные объединения и клубные формирования (</w:t>
      </w:r>
      <w:r w:rsidRPr="009D1898">
        <w:rPr>
          <w:rFonts w:ascii="Times New Roman" w:hAnsi="Times New Roman"/>
          <w:color w:val="000000"/>
          <w:sz w:val="26"/>
          <w:szCs w:val="26"/>
        </w:rPr>
        <w:t>Волонтерский отряд «Талисман»; Волонтерский отряд «Карандаши»; Лидерский клуб «Мураве</w:t>
      </w:r>
      <w:r w:rsidRPr="009D1898">
        <w:rPr>
          <w:rFonts w:ascii="Times New Roman" w:hAnsi="Times New Roman"/>
          <w:color w:val="000000"/>
          <w:sz w:val="26"/>
          <w:szCs w:val="26"/>
        </w:rPr>
        <w:t>й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ник»;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Jump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Style</w:t>
      </w:r>
      <w:r w:rsidRPr="009D1898">
        <w:rPr>
          <w:rFonts w:ascii="Times New Roman" w:hAnsi="Times New Roman"/>
          <w:color w:val="000000"/>
          <w:sz w:val="26"/>
          <w:szCs w:val="26"/>
        </w:rPr>
        <w:t>; Молодежное объединение «Современная мама»; Студия исторических танцев «Ноктюрн»; Вологодская областная орган</w:t>
      </w:r>
      <w:r w:rsidRPr="009D1898">
        <w:rPr>
          <w:rFonts w:ascii="Times New Roman" w:hAnsi="Times New Roman"/>
          <w:color w:val="000000"/>
          <w:sz w:val="26"/>
          <w:szCs w:val="26"/>
        </w:rPr>
        <w:t>и</w:t>
      </w:r>
      <w:r w:rsidRPr="009D1898">
        <w:rPr>
          <w:rFonts w:ascii="Times New Roman" w:hAnsi="Times New Roman"/>
          <w:color w:val="000000"/>
          <w:sz w:val="26"/>
          <w:szCs w:val="26"/>
        </w:rPr>
        <w:t>зация Общероссийской общественной организации</w:t>
      </w:r>
      <w:proofErr w:type="gramStart"/>
      <w:r w:rsidRPr="009D1898">
        <w:rPr>
          <w:rFonts w:ascii="Times New Roman" w:hAnsi="Times New Roman"/>
          <w:color w:val="000000"/>
          <w:sz w:val="26"/>
          <w:szCs w:val="26"/>
        </w:rPr>
        <w:t>«В</w:t>
      </w:r>
      <w:proofErr w:type="gramEnd"/>
      <w:r w:rsidRPr="009D1898">
        <w:rPr>
          <w:rFonts w:ascii="Times New Roman" w:hAnsi="Times New Roman"/>
          <w:color w:val="000000"/>
          <w:sz w:val="26"/>
          <w:szCs w:val="26"/>
        </w:rPr>
        <w:t>сероссийское общество спасания на водах»;  Шахматный клуб; Школа с углубленным изучения английского языка, межкультурных параллелей российских регионов – США и формирования лидерских качеств у школьников «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Access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Microscholarship</w:t>
      </w:r>
      <w:proofErr w:type="spellEnd"/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Project</w:t>
      </w:r>
      <w:r w:rsidRPr="009D1898">
        <w:rPr>
          <w:rFonts w:ascii="Times New Roman" w:hAnsi="Times New Roman"/>
          <w:color w:val="000000"/>
          <w:sz w:val="26"/>
          <w:szCs w:val="26"/>
        </w:rPr>
        <w:t>»; КФ «Школа русского рукопашного боя «РУСЬ»; Клубное формирование «Туризм»; Молодежные СМИ; ОСОД «ДОМ»; КФ «Тридевятое царство».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Количество постоянных участников общественных объединений и клубных формирований на базе МКУ «Череповецкий молодежный центр» составляет порядка 400 – 600 человек в год.</w:t>
      </w:r>
    </w:p>
    <w:p w:rsidR="001373D8" w:rsidRPr="009D1898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Для представителей детских и молодежных общественных объединений города существует возможность посещения на бесплатной основе тренажерного зала, расположенного на 1-ом этаже МКУ «Череповецкий молодежный центр».</w:t>
      </w:r>
    </w:p>
    <w:p w:rsidR="001373D8" w:rsidRPr="009D1898" w:rsidRDefault="001373D8" w:rsidP="001373D8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ab/>
      </w:r>
      <w:proofErr w:type="gramStart"/>
      <w:r w:rsidRPr="009D1898">
        <w:rPr>
          <w:rFonts w:ascii="Times New Roman" w:hAnsi="Times New Roman"/>
          <w:sz w:val="26"/>
          <w:szCs w:val="26"/>
        </w:rPr>
        <w:t xml:space="preserve">8) В соответствии с вышеизложенным Приложение 2 «Перечень основных </w:t>
      </w:r>
      <w:r w:rsidRPr="009D1898">
        <w:rPr>
          <w:rFonts w:ascii="Times New Roman" w:hAnsi="Times New Roman"/>
          <w:color w:val="000000" w:themeColor="text1"/>
          <w:sz w:val="26"/>
          <w:szCs w:val="26"/>
        </w:rPr>
        <w:t>мероприятий муниципальной программы, подпрограмм и ведомственных целевых программ», Приложение 3 «Ресурсное обеспечение реализации муниципальной программы за счет «собственных» средств городского бюджета», Приложение 4 «Ресурсное обеспечение и прогнозная (справочная) оценка расходов городского бюджета, ф</w:t>
      </w:r>
      <w:r w:rsidRPr="009D1898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9D1898">
        <w:rPr>
          <w:rFonts w:ascii="Times New Roman" w:hAnsi="Times New Roman"/>
          <w:color w:val="000000" w:themeColor="text1"/>
          <w:sz w:val="26"/>
          <w:szCs w:val="26"/>
        </w:rPr>
        <w:t>дерального, областного бюджетов, внебюджетных источников на реализацию целей муниципальной программы  города» изложить в новой редакции.</w:t>
      </w:r>
      <w:proofErr w:type="gramEnd"/>
    </w:p>
    <w:p w:rsidR="00096C73" w:rsidRDefault="001373D8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lastRenderedPageBreak/>
        <w:tab/>
      </w:r>
    </w:p>
    <w:p w:rsidR="001905EF" w:rsidRDefault="001905EF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73D8" w:rsidRPr="009D1898" w:rsidRDefault="00FC57C8" w:rsidP="00096C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1373D8" w:rsidRPr="009D1898">
        <w:rPr>
          <w:rFonts w:ascii="Times New Roman" w:hAnsi="Times New Roman"/>
          <w:sz w:val="26"/>
          <w:szCs w:val="26"/>
          <w:u w:val="single"/>
        </w:rPr>
        <w:t>июне 2016 года: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1898">
        <w:rPr>
          <w:rFonts w:ascii="Times New Roman" w:hAnsi="Times New Roman"/>
          <w:sz w:val="26"/>
          <w:szCs w:val="26"/>
        </w:rPr>
        <w:t>1.В соответствии с Решением Череповецкой городской Думы от 05.05.2016 № 82 о внесении изменений в решение Череповецкой г</w:t>
      </w:r>
      <w:r w:rsidRPr="009D1898">
        <w:rPr>
          <w:rFonts w:ascii="Times New Roman" w:hAnsi="Times New Roman"/>
          <w:sz w:val="26"/>
          <w:szCs w:val="26"/>
        </w:rPr>
        <w:t>о</w:t>
      </w:r>
      <w:r w:rsidRPr="009D1898">
        <w:rPr>
          <w:rFonts w:ascii="Times New Roman" w:hAnsi="Times New Roman"/>
          <w:sz w:val="26"/>
          <w:szCs w:val="26"/>
        </w:rPr>
        <w:t xml:space="preserve">родской Думы от 17.12.2015 № 218 «О городском бюджете на 2016 год» была увеличена сумма 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на выполнение  мероприятия </w:t>
      </w:r>
      <w:r w:rsidRPr="009D1898">
        <w:rPr>
          <w:rFonts w:ascii="Times New Roman" w:hAnsi="Times New Roman"/>
          <w:sz w:val="26"/>
          <w:szCs w:val="26"/>
        </w:rPr>
        <w:t>«Организация временного трудоустройства несовершеннолетних в возрасте от 14 до 18 лет в свободное от учебы время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» на 2016 год  и определена в </w:t>
      </w:r>
      <w:r w:rsidRPr="009D1898">
        <w:rPr>
          <w:rFonts w:ascii="Times New Roman" w:hAnsi="Times New Roman"/>
          <w:sz w:val="26"/>
          <w:szCs w:val="26"/>
        </w:rPr>
        <w:t>ра</w:t>
      </w:r>
      <w:r w:rsidRPr="009D1898">
        <w:rPr>
          <w:rFonts w:ascii="Times New Roman" w:hAnsi="Times New Roman"/>
          <w:sz w:val="26"/>
          <w:szCs w:val="26"/>
        </w:rPr>
        <w:t>з</w:t>
      </w:r>
      <w:r w:rsidRPr="009D1898">
        <w:rPr>
          <w:rFonts w:ascii="Times New Roman" w:hAnsi="Times New Roman"/>
          <w:sz w:val="26"/>
          <w:szCs w:val="26"/>
        </w:rPr>
        <w:t>мере 1099,3 тыс. руб</w:t>
      </w:r>
      <w:proofErr w:type="gramEnd"/>
      <w:r w:rsidRPr="009D1898">
        <w:rPr>
          <w:rFonts w:ascii="Times New Roman" w:hAnsi="Times New Roman"/>
          <w:sz w:val="26"/>
          <w:szCs w:val="26"/>
        </w:rPr>
        <w:t>. Расчет данной субсидии на 2016 год проводился при размере МРОТ равном 6204 руб. на 200 человек.</w:t>
      </w:r>
    </w:p>
    <w:p w:rsidR="001373D8" w:rsidRPr="009D1898" w:rsidRDefault="001373D8" w:rsidP="001373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ab/>
        <w:t>В связи с этим, в Муниципальную программу  «Развитие молодежной политики» на 2013-2018 годы были внесены следующие изм</w:t>
      </w:r>
      <w:r w:rsidRPr="009D1898">
        <w:rPr>
          <w:rFonts w:ascii="Times New Roman" w:hAnsi="Times New Roman"/>
          <w:sz w:val="26"/>
          <w:szCs w:val="26"/>
        </w:rPr>
        <w:t>е</w:t>
      </w:r>
      <w:r w:rsidRPr="009D1898">
        <w:rPr>
          <w:rFonts w:ascii="Times New Roman" w:hAnsi="Times New Roman"/>
          <w:sz w:val="26"/>
          <w:szCs w:val="26"/>
        </w:rPr>
        <w:t>нения:</w:t>
      </w:r>
    </w:p>
    <w:p w:rsidR="001373D8" w:rsidRPr="009D1898" w:rsidRDefault="001373D8" w:rsidP="001373D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В паспорт программы в разделы «Общий объем финансового обеспечения Программы» и «Объемы бюджетных ассигнований программы за счет «собственных» средств городского бюджета»        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2"/>
        <w:gridCol w:w="9220"/>
      </w:tblGrid>
      <w:tr w:rsidR="001373D8" w:rsidRPr="009D1898" w:rsidTr="00C33729">
        <w:trPr>
          <w:trHeight w:val="70"/>
        </w:trPr>
        <w:tc>
          <w:tcPr>
            <w:tcW w:w="0" w:type="auto"/>
          </w:tcPr>
          <w:p w:rsidR="001373D8" w:rsidRPr="009D1898" w:rsidRDefault="001373D8" w:rsidP="008D78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8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0" w:type="auto"/>
            <w:shd w:val="clear" w:color="auto" w:fill="auto"/>
          </w:tcPr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color w:val="000000"/>
                <w:sz w:val="26"/>
                <w:szCs w:val="26"/>
              </w:rPr>
              <w:t>50483,8</w:t>
            </w: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руб., в т. ч.: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2013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7623,1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8893,6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2015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8734,3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8664,9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2017 – 8273,9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2018 – 8294,0 тыс. руб.</w:t>
            </w:r>
          </w:p>
        </w:tc>
      </w:tr>
      <w:tr w:rsidR="001373D8" w:rsidRPr="009D1898" w:rsidTr="00C33729">
        <w:trPr>
          <w:trHeight w:val="70"/>
        </w:trPr>
        <w:tc>
          <w:tcPr>
            <w:tcW w:w="0" w:type="auto"/>
          </w:tcPr>
          <w:p w:rsidR="001373D8" w:rsidRPr="009D1898" w:rsidRDefault="001373D8" w:rsidP="008D78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8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      </w:t>
            </w:r>
            <w:r w:rsidRPr="009D18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бюджетных          </w:t>
            </w:r>
            <w:r w:rsidRPr="009D18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ассигнований       </w:t>
            </w:r>
            <w:r w:rsidRPr="009D18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за счет «собственных» средств городского бюджета     </w:t>
            </w:r>
          </w:p>
        </w:tc>
        <w:tc>
          <w:tcPr>
            <w:tcW w:w="0" w:type="auto"/>
            <w:shd w:val="clear" w:color="auto" w:fill="auto"/>
          </w:tcPr>
          <w:p w:rsidR="001373D8" w:rsidRPr="009D1898" w:rsidRDefault="001373D8" w:rsidP="008D783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Программа реализуется за счет средств городского бюджета, всего – </w:t>
            </w:r>
            <w:r w:rsidRPr="009D1898">
              <w:rPr>
                <w:rFonts w:ascii="Times New Roman" w:hAnsi="Times New Roman"/>
                <w:color w:val="000000"/>
                <w:sz w:val="26"/>
                <w:szCs w:val="26"/>
              </w:rPr>
              <w:t>50483,8</w:t>
            </w: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руб., в т. ч.: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2013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7623,1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8893,6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2015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8734,3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8664,9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2017 – 8273,9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2018 – 8294,0 тыс. руб.</w:t>
            </w:r>
          </w:p>
        </w:tc>
      </w:tr>
    </w:tbl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373D8" w:rsidRPr="009D1898" w:rsidRDefault="001373D8" w:rsidP="001373D8">
      <w:pPr>
        <w:pStyle w:val="ConsPlusNormal"/>
        <w:widowControl/>
        <w:tabs>
          <w:tab w:val="left" w:pos="0"/>
        </w:tabs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1898">
        <w:rPr>
          <w:rFonts w:ascii="Times New Roman" w:hAnsi="Times New Roman" w:cs="Times New Roman"/>
          <w:sz w:val="26"/>
          <w:szCs w:val="26"/>
        </w:rPr>
        <w:t xml:space="preserve">1.2.  В раздел 6 «Обоснование объема финансовых ресурсов, необходимых для реализации муниципальной программы» внесены изменения в первый абзац: 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«Общий объем финансирования Программы в 2013-2018 годах предусмотрен в размере </w:t>
      </w:r>
      <w:r w:rsidRPr="009D1898">
        <w:rPr>
          <w:rFonts w:ascii="Times New Roman" w:hAnsi="Times New Roman"/>
          <w:color w:val="000000"/>
          <w:sz w:val="26"/>
          <w:szCs w:val="26"/>
        </w:rPr>
        <w:t>50483,8</w:t>
      </w:r>
      <w:r w:rsidRPr="009D189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D1898">
        <w:rPr>
          <w:rFonts w:ascii="Times New Roman" w:hAnsi="Times New Roman"/>
          <w:sz w:val="26"/>
          <w:szCs w:val="26"/>
        </w:rPr>
        <w:t>тыс. руб.»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lastRenderedPageBreak/>
        <w:t>1.3. В раздел 7 «Информация по ресурсному обеспечению за счет средств городского бюджета и другим источникам финансиров</w:t>
      </w:r>
      <w:r w:rsidRPr="009D1898">
        <w:rPr>
          <w:rFonts w:ascii="Times New Roman" w:hAnsi="Times New Roman"/>
          <w:sz w:val="26"/>
          <w:szCs w:val="26"/>
        </w:rPr>
        <w:t>а</w:t>
      </w:r>
      <w:r w:rsidRPr="009D1898">
        <w:rPr>
          <w:rFonts w:ascii="Times New Roman" w:hAnsi="Times New Roman"/>
          <w:sz w:val="26"/>
          <w:szCs w:val="26"/>
        </w:rPr>
        <w:t>ния» внесены изменения во втором и четвертом абзацах: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189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5820,1 тыс. руб., из них: 2013 год - 620,0 тыс. руб., 2014 год – 1321,5 тыс. руб., 2015 год - 1193,7 тыс. руб., 2016 год –1099,3 тыс. руб., 2017-2018 годы по 792,8 тыс. руб.  ежегодно.»</w:t>
      </w:r>
      <w:proofErr w:type="gramEnd"/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189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бюджетного учреждения «Череповецкий молодежный центр» на весь период реализации Программы запланировано 39592,8тыс. руб., из них: 2013 год – 6158,3 тыс. руб., 2014 год - 6727,3, 2015 год - 6693,7 тыс. руб., 2016 год – 6720,8 тыс. руб., 2017</w:t>
      </w:r>
      <w:proofErr w:type="gramEnd"/>
      <w:r w:rsidRPr="009D1898">
        <w:rPr>
          <w:rFonts w:ascii="Times New Roman" w:hAnsi="Times New Roman"/>
          <w:sz w:val="26"/>
          <w:szCs w:val="26"/>
        </w:rPr>
        <w:t xml:space="preserve"> год – 6636,3 тыс. руб., 2018 год - 6656,4 тыс. руб.».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1.4. В приложении 1 к Программе «Информация о показателях (индикаторах) Программы, подпрограмм муниципальной программы и их значениях» в пункте 7 в графе «2016» цифра «144» заменена цифрой «200».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1.5. В Приложении 3 «Ресурсное обеспечение реализации муниципальной программы за счет «собственных» средств городского бюджета» в графе «2016»: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«1»  и в пункте «всего» сумма «8301,8» заменена суммой «8664,9»,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«2» сумма «792,8» заменена суммой «1099,3»,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«4» сумма «6664,2» заменена суммой «6720,8»,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«Всего» сумма «8301,8» заменена суммой «8664,9».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1.6. В приложении 4 «Ресурсное обеспечение и прогнозная (справочная) оценка расходов городского бюджета, федерального, облас</w:t>
      </w:r>
      <w:r w:rsidRPr="009D1898">
        <w:rPr>
          <w:rFonts w:ascii="Times New Roman" w:hAnsi="Times New Roman"/>
          <w:sz w:val="26"/>
          <w:szCs w:val="26"/>
        </w:rPr>
        <w:t>т</w:t>
      </w:r>
      <w:r w:rsidRPr="009D1898">
        <w:rPr>
          <w:rFonts w:ascii="Times New Roman" w:hAnsi="Times New Roman"/>
          <w:sz w:val="26"/>
          <w:szCs w:val="26"/>
        </w:rPr>
        <w:t>ного бюджетов, внебюджетных источников на реализацию целей муниципальной программы города» в графе «2016»: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«1» «всего» и «городской бюджет»  сумма «8301,8» заменена суммой «8664,9»,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«2» «всего» и «городской бюджет»  сумма «792,8» заменена суммой «1099,3»,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«4» «всего» и «городской бюджет»  сумма «6664,2» заменена суммой «6720,8».</w:t>
      </w:r>
    </w:p>
    <w:p w:rsidR="001373D8" w:rsidRPr="009D1898" w:rsidRDefault="001373D8" w:rsidP="001373D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целях приведения к единой структуре написания названия мероприятия «Организация временного трудоустройства несове</w:t>
      </w:r>
      <w:r w:rsidRPr="009D1898">
        <w:rPr>
          <w:rFonts w:ascii="Times New Roman" w:hAnsi="Times New Roman"/>
          <w:sz w:val="26"/>
          <w:szCs w:val="26"/>
        </w:rPr>
        <w:t>р</w:t>
      </w:r>
      <w:r w:rsidRPr="009D1898">
        <w:rPr>
          <w:rFonts w:ascii="Times New Roman" w:hAnsi="Times New Roman"/>
          <w:sz w:val="26"/>
          <w:szCs w:val="26"/>
        </w:rPr>
        <w:t>шеннолетних в возрасте от 14 до 18 лет в свободное от учебы время» были заменены абзацы:</w:t>
      </w:r>
    </w:p>
    <w:p w:rsidR="001373D8" w:rsidRPr="009D1898" w:rsidRDefault="001373D8" w:rsidP="001373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2.1.В разделе 4 «Обобщенная характеристика мероприятий муниципальной программы»:</w:t>
      </w:r>
    </w:p>
    <w:p w:rsidR="001373D8" w:rsidRPr="009D1898" w:rsidRDefault="001373D8" w:rsidP="001373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«Организация временного трудоустройства несовершеннолетних в возрасте от 14 до 18 лет в свободное от учебы время».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 «Основное мероприятие 1. Организация временного трудоустройства несовершеннолетних в возрасте от 14 до 18 лет в свободное от учебы время».</w:t>
      </w:r>
    </w:p>
    <w:p w:rsidR="001373D8" w:rsidRPr="009D1898" w:rsidRDefault="001373D8" w:rsidP="001373D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«- общий поток несовершеннолетних, желающих трудоустроиться по программе временного трудоустройства несовершеннолетних в возрасте от 14 до 18 лет в свободное от учебы время». Несовершеннолетние из данной категории самостоятельно обращались в КУ </w:t>
      </w:r>
      <w:proofErr w:type="gramStart"/>
      <w:r w:rsidRPr="009D1898">
        <w:rPr>
          <w:rFonts w:ascii="Times New Roman" w:hAnsi="Times New Roman"/>
          <w:sz w:val="26"/>
          <w:szCs w:val="26"/>
        </w:rPr>
        <w:t>ВО</w:t>
      </w:r>
      <w:proofErr w:type="gramEnd"/>
      <w:r w:rsidRPr="009D1898">
        <w:rPr>
          <w:rFonts w:ascii="Times New Roman" w:hAnsi="Times New Roman"/>
          <w:sz w:val="26"/>
          <w:szCs w:val="26"/>
        </w:rPr>
        <w:t xml:space="preserve"> «Центр занятости населения города Череповца и Череповецкого района» для трудоустройства.»</w:t>
      </w:r>
    </w:p>
    <w:p w:rsidR="001373D8" w:rsidRPr="009D1898" w:rsidRDefault="001373D8" w:rsidP="001373D8">
      <w:pPr>
        <w:pStyle w:val="8"/>
        <w:ind w:firstLine="567"/>
        <w:jc w:val="both"/>
        <w:outlineLvl w:val="7"/>
        <w:rPr>
          <w:b w:val="0"/>
          <w:color w:val="000000"/>
          <w:sz w:val="26"/>
          <w:szCs w:val="26"/>
        </w:rPr>
      </w:pPr>
      <w:r w:rsidRPr="009D1898">
        <w:rPr>
          <w:b w:val="0"/>
          <w:sz w:val="26"/>
          <w:szCs w:val="26"/>
        </w:rPr>
        <w:lastRenderedPageBreak/>
        <w:t>«</w:t>
      </w:r>
      <w:r w:rsidRPr="009D1898">
        <w:rPr>
          <w:b w:val="0"/>
          <w:bCs w:val="0"/>
          <w:iCs/>
          <w:sz w:val="26"/>
          <w:szCs w:val="26"/>
        </w:rPr>
        <w:t>У</w:t>
      </w:r>
      <w:r w:rsidRPr="009D1898">
        <w:rPr>
          <w:b w:val="0"/>
          <w:sz w:val="26"/>
          <w:szCs w:val="26"/>
        </w:rPr>
        <w:t>частники программы по организации временного трудоустройства несовершеннолетних в возрасте от 14 до 18 лет в свободное от учебы время» традиционно принимают участие и оказывают помощь в организации мероприятий различной направленности (акции «Вых</w:t>
      </w:r>
      <w:r w:rsidRPr="009D1898">
        <w:rPr>
          <w:b w:val="0"/>
          <w:sz w:val="26"/>
          <w:szCs w:val="26"/>
        </w:rPr>
        <w:t>о</w:t>
      </w:r>
      <w:r w:rsidRPr="009D1898">
        <w:rPr>
          <w:b w:val="0"/>
          <w:sz w:val="26"/>
          <w:szCs w:val="26"/>
        </w:rPr>
        <w:t>ди играть со мной», «Проведи время с пользой»; единые дни профилактики; экологические акции в рамках проекта «Чистый город»; горо</w:t>
      </w:r>
      <w:r w:rsidRPr="009D1898">
        <w:rPr>
          <w:b w:val="0"/>
          <w:sz w:val="26"/>
          <w:szCs w:val="26"/>
        </w:rPr>
        <w:t>д</w:t>
      </w:r>
      <w:r w:rsidRPr="009D1898">
        <w:rPr>
          <w:b w:val="0"/>
          <w:sz w:val="26"/>
          <w:szCs w:val="26"/>
        </w:rPr>
        <w:t xml:space="preserve">ские мероприятия, посвященные государственным праздникам РФ (День России, День </w:t>
      </w:r>
      <w:r w:rsidRPr="009D1898">
        <w:rPr>
          <w:b w:val="0"/>
          <w:color w:val="000000"/>
          <w:sz w:val="26"/>
          <w:szCs w:val="26"/>
        </w:rPr>
        <w:t>Государственного флага Российской Федерации и др.).</w:t>
      </w:r>
    </w:p>
    <w:p w:rsidR="001373D8" w:rsidRPr="009D1898" w:rsidRDefault="001373D8" w:rsidP="001373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2.2. В разделе 7 «Информация по ресурсному обеспечению за счет средств городского бюджета (с расшифровкой по главным распор</w:t>
      </w:r>
      <w:r w:rsidRPr="009D1898">
        <w:rPr>
          <w:rFonts w:ascii="Times New Roman" w:hAnsi="Times New Roman"/>
          <w:sz w:val="26"/>
          <w:szCs w:val="26"/>
        </w:rPr>
        <w:t>я</w:t>
      </w:r>
      <w:r w:rsidRPr="009D1898">
        <w:rPr>
          <w:rFonts w:ascii="Times New Roman" w:hAnsi="Times New Roman"/>
          <w:sz w:val="26"/>
          <w:szCs w:val="26"/>
        </w:rPr>
        <w:t>дителям средств городского бюджета, основным мероприятиям муниципальной программы/подпрограмм, а также по годам реализации м</w:t>
      </w:r>
      <w:r w:rsidRPr="009D1898">
        <w:rPr>
          <w:rFonts w:ascii="Times New Roman" w:hAnsi="Times New Roman"/>
          <w:sz w:val="26"/>
          <w:szCs w:val="26"/>
        </w:rPr>
        <w:t>у</w:t>
      </w:r>
      <w:r w:rsidRPr="009D1898">
        <w:rPr>
          <w:rFonts w:ascii="Times New Roman" w:hAnsi="Times New Roman"/>
          <w:sz w:val="26"/>
          <w:szCs w:val="26"/>
        </w:rPr>
        <w:t>ниципальной программы) и другим источникам финансирования»: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189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5820,1 тыс. руб., из них: 2013 год - 620,0 тыс. руб., 2014 год – 1321,5 тыс. руб., 2015 год - 1193,7 тыс. руб., 2016 год –1099,3 тыс. руб., 2017-2018 годы по 792,8 тыс. руб.  ежегодно.»</w:t>
      </w:r>
      <w:proofErr w:type="gramEnd"/>
    </w:p>
    <w:p w:rsidR="001373D8" w:rsidRPr="009D1898" w:rsidRDefault="001373D8" w:rsidP="001373D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898">
        <w:rPr>
          <w:rFonts w:ascii="Times New Roman" w:hAnsi="Times New Roman" w:cs="Times New Roman"/>
          <w:sz w:val="26"/>
          <w:szCs w:val="26"/>
        </w:rPr>
        <w:t>2.3. В приложении 2 «Перечень основных мероприятий муниципальной программы, подпрограмм и ведомственных целевых пр</w:t>
      </w:r>
      <w:r w:rsidRPr="009D1898">
        <w:rPr>
          <w:rFonts w:ascii="Times New Roman" w:hAnsi="Times New Roman" w:cs="Times New Roman"/>
          <w:sz w:val="26"/>
          <w:szCs w:val="26"/>
        </w:rPr>
        <w:t>о</w:t>
      </w:r>
      <w:r w:rsidRPr="009D1898">
        <w:rPr>
          <w:rFonts w:ascii="Times New Roman" w:hAnsi="Times New Roman" w:cs="Times New Roman"/>
          <w:sz w:val="26"/>
          <w:szCs w:val="26"/>
        </w:rPr>
        <w:t>грамм» пункт 1 «Основное мероприятие 1. Организация временного трудоустройства несовершеннолетних в возрасте от 14 до 18 лет в св</w:t>
      </w:r>
      <w:r w:rsidRPr="009D1898">
        <w:rPr>
          <w:rFonts w:ascii="Times New Roman" w:hAnsi="Times New Roman" w:cs="Times New Roman"/>
          <w:sz w:val="26"/>
          <w:szCs w:val="26"/>
        </w:rPr>
        <w:t>о</w:t>
      </w:r>
      <w:r w:rsidRPr="009D1898">
        <w:rPr>
          <w:rFonts w:ascii="Times New Roman" w:hAnsi="Times New Roman" w:cs="Times New Roman"/>
          <w:sz w:val="26"/>
          <w:szCs w:val="26"/>
        </w:rPr>
        <w:t>бодное от учебы время».</w:t>
      </w:r>
    </w:p>
    <w:p w:rsidR="001373D8" w:rsidRPr="002B499A" w:rsidRDefault="001373D8" w:rsidP="001373D8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2.4. В приложении 3 «Ресурсное обеспечение реализации муниципальной программы за счет «собственных» средств городского бю</w:t>
      </w:r>
      <w:r w:rsidRPr="009D1898">
        <w:rPr>
          <w:rFonts w:ascii="Times New Roman" w:hAnsi="Times New Roman"/>
          <w:sz w:val="26"/>
          <w:szCs w:val="26"/>
        </w:rPr>
        <w:t>д</w:t>
      </w:r>
      <w:r w:rsidRPr="009D1898">
        <w:rPr>
          <w:rFonts w:ascii="Times New Roman" w:hAnsi="Times New Roman"/>
          <w:sz w:val="26"/>
          <w:szCs w:val="26"/>
        </w:rPr>
        <w:t xml:space="preserve">жета </w:t>
      </w:r>
      <w:r w:rsidRPr="009D1898">
        <w:rPr>
          <w:rFonts w:ascii="Times New Roman" w:hAnsi="Times New Roman"/>
          <w:color w:val="000000"/>
          <w:sz w:val="26"/>
          <w:szCs w:val="26"/>
        </w:rPr>
        <w:t>(тыс. руб.)» в пункте 2 «</w:t>
      </w:r>
      <w:r w:rsidRPr="009D1898">
        <w:rPr>
          <w:rFonts w:ascii="Times New Roman" w:hAnsi="Times New Roman"/>
          <w:sz w:val="26"/>
          <w:szCs w:val="26"/>
        </w:rPr>
        <w:t>Основное мероприятие 1. Организация временного трудоустройства</w:t>
      </w:r>
      <w:r w:rsidRPr="002B499A">
        <w:rPr>
          <w:rFonts w:ascii="Times New Roman" w:hAnsi="Times New Roman"/>
          <w:sz w:val="26"/>
          <w:szCs w:val="26"/>
        </w:rPr>
        <w:t xml:space="preserve"> несовершеннолетних в возрасте от 14 до 18 лет в свободное от учебы время».</w:t>
      </w:r>
    </w:p>
    <w:p w:rsidR="001373D8" w:rsidRPr="002B499A" w:rsidRDefault="001373D8" w:rsidP="001373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2.5. В приложении 4 «Ресурсное обеспечение и прогнозная (справочная) оценка расходов городского бюджета, федерального, облас</w:t>
      </w:r>
      <w:r w:rsidRPr="002B499A">
        <w:rPr>
          <w:rFonts w:ascii="Times New Roman" w:hAnsi="Times New Roman"/>
          <w:sz w:val="26"/>
          <w:szCs w:val="26"/>
        </w:rPr>
        <w:t>т</w:t>
      </w:r>
      <w:r w:rsidRPr="002B499A">
        <w:rPr>
          <w:rFonts w:ascii="Times New Roman" w:hAnsi="Times New Roman"/>
          <w:sz w:val="26"/>
          <w:szCs w:val="26"/>
        </w:rPr>
        <w:t xml:space="preserve">ного бюджетов, внебюджетных источников на реализацию целей муниципальной программы </w:t>
      </w:r>
      <w:r w:rsidRPr="002B499A">
        <w:rPr>
          <w:rFonts w:ascii="Times New Roman" w:hAnsi="Times New Roman"/>
          <w:color w:val="000000"/>
          <w:sz w:val="26"/>
          <w:szCs w:val="26"/>
        </w:rPr>
        <w:t xml:space="preserve"> города (тыс. руб.)» в пункте 2 «</w:t>
      </w:r>
      <w:r w:rsidRPr="002B499A">
        <w:rPr>
          <w:rFonts w:ascii="Times New Roman" w:hAnsi="Times New Roman"/>
          <w:sz w:val="26"/>
          <w:szCs w:val="26"/>
        </w:rPr>
        <w:t>Основное м</w:t>
      </w:r>
      <w:r w:rsidRPr="002B499A">
        <w:rPr>
          <w:rFonts w:ascii="Times New Roman" w:hAnsi="Times New Roman"/>
          <w:sz w:val="26"/>
          <w:szCs w:val="26"/>
        </w:rPr>
        <w:t>е</w:t>
      </w:r>
      <w:r w:rsidRPr="002B499A">
        <w:rPr>
          <w:rFonts w:ascii="Times New Roman" w:hAnsi="Times New Roman"/>
          <w:sz w:val="26"/>
          <w:szCs w:val="26"/>
        </w:rPr>
        <w:t>роприятие 1. Организация временного трудоустройства несовершеннолетних в возрасте от 14 до 18 лет в свободное от учебы время».</w:t>
      </w:r>
    </w:p>
    <w:p w:rsidR="001373D8" w:rsidRPr="002B499A" w:rsidRDefault="001373D8" w:rsidP="001373D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2B499A">
        <w:rPr>
          <w:rFonts w:ascii="Times New Roman" w:hAnsi="Times New Roman"/>
          <w:sz w:val="26"/>
          <w:szCs w:val="26"/>
        </w:rPr>
        <w:t>В связи с заменой мероприятия «Сборы молодежного актива» на мероприятие «Веселые старты для ОСОД «ДОМ» в муниципал</w:t>
      </w:r>
      <w:r w:rsidRPr="002B499A">
        <w:rPr>
          <w:rFonts w:ascii="Times New Roman" w:hAnsi="Times New Roman"/>
          <w:sz w:val="26"/>
          <w:szCs w:val="26"/>
        </w:rPr>
        <w:t>ь</w:t>
      </w:r>
      <w:r w:rsidRPr="002B499A">
        <w:rPr>
          <w:rFonts w:ascii="Times New Roman" w:hAnsi="Times New Roman"/>
          <w:sz w:val="26"/>
          <w:szCs w:val="26"/>
        </w:rPr>
        <w:t>ной программе в разделе 4 «Обобщенная характеристика основных мероприятий муниципальной программы» и в Приложении 2 «Перечень основных мероприятий муниципальной программы, подпрограмм и ведомственных целевых программ» в основном мероприятии 2 мер</w:t>
      </w:r>
      <w:r w:rsidRPr="002B499A">
        <w:rPr>
          <w:rFonts w:ascii="Times New Roman" w:hAnsi="Times New Roman"/>
          <w:sz w:val="26"/>
          <w:szCs w:val="26"/>
        </w:rPr>
        <w:t>о</w:t>
      </w:r>
      <w:r w:rsidRPr="002B499A">
        <w:rPr>
          <w:rFonts w:ascii="Times New Roman" w:hAnsi="Times New Roman"/>
          <w:sz w:val="26"/>
          <w:szCs w:val="26"/>
        </w:rPr>
        <w:t>приятие «Сборы молодежного актива» было заменено на мероприятие «Спортивные соревнования ОСОД «ДОМ» «Веселые старты».</w:t>
      </w:r>
      <w:proofErr w:type="gramEnd"/>
    </w:p>
    <w:p w:rsidR="001373D8" w:rsidRDefault="001373D8" w:rsidP="002B4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73D8" w:rsidRPr="00FC57C8" w:rsidRDefault="00FC57C8" w:rsidP="00FC57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u w:val="single"/>
        </w:rPr>
      </w:pPr>
      <w:r w:rsidRPr="00FC57C8">
        <w:rPr>
          <w:rFonts w:ascii="Times New Roman" w:hAnsi="Times New Roman"/>
          <w:sz w:val="26"/>
          <w:szCs w:val="26"/>
          <w:u w:val="single"/>
        </w:rPr>
        <w:t>В октябре 2016 года:</w:t>
      </w:r>
    </w:p>
    <w:p w:rsidR="00FC57C8" w:rsidRDefault="00FC57C8" w:rsidP="00FC57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57C8" w:rsidRPr="00FC57C8" w:rsidRDefault="00FC57C8" w:rsidP="00FC57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7C8">
        <w:rPr>
          <w:rFonts w:ascii="Times New Roman" w:hAnsi="Times New Roman"/>
          <w:sz w:val="26"/>
          <w:szCs w:val="26"/>
        </w:rPr>
        <w:t>В соответствии с распоряжением мэрии от 27.06.2016 № 582-р «О разработке прогноза социально - экономического развития города, проекта городского бюджета на 2017 год и плановый период 2018 и 2019 годов», а также в связи с приведением сроков реализации муниц</w:t>
      </w:r>
      <w:r w:rsidRPr="00FC57C8">
        <w:rPr>
          <w:rFonts w:ascii="Times New Roman" w:hAnsi="Times New Roman"/>
          <w:sz w:val="26"/>
          <w:szCs w:val="26"/>
        </w:rPr>
        <w:t>и</w:t>
      </w:r>
      <w:r w:rsidRPr="00FC57C8">
        <w:rPr>
          <w:rFonts w:ascii="Times New Roman" w:hAnsi="Times New Roman"/>
          <w:sz w:val="26"/>
          <w:szCs w:val="26"/>
        </w:rPr>
        <w:t>пальных программ в соответствии с прогнозом городского бюджета на 2017 год и плановый период сроки реализации муниципальной пр</w:t>
      </w:r>
      <w:r w:rsidRPr="00FC57C8">
        <w:rPr>
          <w:rFonts w:ascii="Times New Roman" w:hAnsi="Times New Roman"/>
          <w:sz w:val="26"/>
          <w:szCs w:val="26"/>
        </w:rPr>
        <w:t>о</w:t>
      </w:r>
      <w:r w:rsidRPr="00FC57C8">
        <w:rPr>
          <w:rFonts w:ascii="Times New Roman" w:hAnsi="Times New Roman"/>
          <w:sz w:val="26"/>
          <w:szCs w:val="26"/>
        </w:rPr>
        <w:t>граммы пролонгированы до 2019 года и в</w:t>
      </w:r>
      <w:proofErr w:type="gramEnd"/>
      <w:r w:rsidRPr="00FC57C8">
        <w:rPr>
          <w:rFonts w:ascii="Times New Roman" w:hAnsi="Times New Roman"/>
          <w:sz w:val="26"/>
          <w:szCs w:val="26"/>
        </w:rPr>
        <w:t xml:space="preserve"> программу «Развитие молодежной политики» на 2013-2018 годы внесены следующие изменения:</w:t>
      </w:r>
    </w:p>
    <w:p w:rsidR="00FC57C8" w:rsidRPr="00FC57C8" w:rsidRDefault="00FC57C8" w:rsidP="00FC57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Внесены изменения в наименование муниципальной программы с «Развитие молодежной </w:t>
      </w:r>
      <w:r w:rsidRPr="00FC57C8">
        <w:rPr>
          <w:rFonts w:ascii="Times New Roman" w:hAnsi="Times New Roman"/>
          <w:color w:val="000000"/>
          <w:sz w:val="26"/>
          <w:szCs w:val="26"/>
        </w:rPr>
        <w:t xml:space="preserve">политики» на 2013-2018 годы на </w:t>
      </w:r>
      <w:r w:rsidRPr="00FC57C8">
        <w:rPr>
          <w:rFonts w:ascii="Times New Roman" w:hAnsi="Times New Roman"/>
          <w:color w:val="000000"/>
          <w:sz w:val="26"/>
          <w:szCs w:val="26"/>
        </w:rPr>
        <w:lastRenderedPageBreak/>
        <w:t>«Развитие молодежной политики» на 2013-2019 годы.</w:t>
      </w:r>
      <w:r w:rsidR="001A7FF3">
        <w:rPr>
          <w:rFonts w:ascii="Times New Roman" w:hAnsi="Times New Roman"/>
          <w:color w:val="000000"/>
          <w:sz w:val="26"/>
          <w:szCs w:val="26"/>
        </w:rPr>
        <w:t xml:space="preserve"> Данные изменения вступают в силу с 01.01.2017.</w:t>
      </w:r>
    </w:p>
    <w:p w:rsidR="00FC57C8" w:rsidRPr="00FC57C8" w:rsidRDefault="00FC57C8" w:rsidP="00FC57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В паспорте программы:</w:t>
      </w:r>
    </w:p>
    <w:p w:rsidR="00FC57C8" w:rsidRPr="00FC57C8" w:rsidRDefault="00FC57C8" w:rsidP="00FC57C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 xml:space="preserve"> в разделе «Этапы и сроки реализации Программы» слова «Программа будет реализована в 2013-2018 годы в два этапа» </w:t>
      </w:r>
      <w:proofErr w:type="gramStart"/>
      <w:r w:rsidRPr="00FC57C8">
        <w:rPr>
          <w:rFonts w:ascii="Times New Roman" w:hAnsi="Times New Roman"/>
          <w:color w:val="000000"/>
          <w:sz w:val="26"/>
          <w:szCs w:val="26"/>
        </w:rPr>
        <w:t>зам</w:t>
      </w:r>
      <w:r w:rsidRPr="00FC57C8">
        <w:rPr>
          <w:rFonts w:ascii="Times New Roman" w:hAnsi="Times New Roman"/>
          <w:color w:val="000000"/>
          <w:sz w:val="26"/>
          <w:szCs w:val="26"/>
        </w:rPr>
        <w:t>е</w:t>
      </w:r>
      <w:r w:rsidRPr="00FC57C8">
        <w:rPr>
          <w:rFonts w:ascii="Times New Roman" w:hAnsi="Times New Roman"/>
          <w:color w:val="000000"/>
          <w:sz w:val="26"/>
          <w:szCs w:val="26"/>
        </w:rPr>
        <w:t>нить на слова</w:t>
      </w:r>
      <w:proofErr w:type="gramEnd"/>
      <w:r w:rsidRPr="00FC57C8">
        <w:rPr>
          <w:rFonts w:ascii="Times New Roman" w:hAnsi="Times New Roman"/>
          <w:color w:val="000000"/>
          <w:sz w:val="26"/>
          <w:szCs w:val="26"/>
        </w:rPr>
        <w:t xml:space="preserve"> «Программа будет реализована в 2013-2019 годы в два этапа»; слова «На втором этапе (2016-2018 годы)…» заменить на слова «На втором этапе (2016-2019 годы)…»;</w:t>
      </w:r>
    </w:p>
    <w:p w:rsidR="00FC57C8" w:rsidRPr="00FC57C8" w:rsidRDefault="00FC57C8" w:rsidP="00FC57C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в разделы «Общий объем финансового обеспечения Программы</w:t>
      </w:r>
      <w:r w:rsidRPr="00FC57C8">
        <w:rPr>
          <w:rFonts w:ascii="Times New Roman" w:hAnsi="Times New Roman"/>
          <w:sz w:val="26"/>
          <w:szCs w:val="26"/>
        </w:rPr>
        <w:t xml:space="preserve">» и «Объемы бюджетных ассигнований программы»         </w:t>
      </w:r>
      <w:r w:rsidRPr="00FC57C8">
        <w:rPr>
          <w:rFonts w:ascii="Times New Roman" w:hAnsi="Times New Roman"/>
          <w:sz w:val="26"/>
          <w:szCs w:val="26"/>
        </w:rPr>
        <w:br/>
        <w:t>внесены коррективы с учетом доведенных прогнозных объемов бюджетных ассигнований на 2017 год и плановый период 2018 и 2019 г</w:t>
      </w:r>
      <w:r w:rsidRPr="00FC57C8">
        <w:rPr>
          <w:rFonts w:ascii="Times New Roman" w:hAnsi="Times New Roman"/>
          <w:sz w:val="26"/>
          <w:szCs w:val="26"/>
        </w:rPr>
        <w:t>о</w:t>
      </w:r>
      <w:r w:rsidRPr="00FC57C8">
        <w:rPr>
          <w:rFonts w:ascii="Times New Roman" w:hAnsi="Times New Roman"/>
          <w:sz w:val="26"/>
          <w:szCs w:val="26"/>
        </w:rPr>
        <w:t>дов.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1907"/>
      </w:tblGrid>
      <w:tr w:rsidR="00FC57C8" w:rsidRPr="00FC57C8" w:rsidTr="00FC57C8">
        <w:trPr>
          <w:trHeight w:val="70"/>
        </w:trPr>
        <w:tc>
          <w:tcPr>
            <w:tcW w:w="3686" w:type="dxa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11907" w:type="dxa"/>
            <w:shd w:val="clear" w:color="auto" w:fill="auto"/>
          </w:tcPr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59246,9 </w:t>
            </w: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тыс. руб., в т. ч.: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2013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7623,1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8893,6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2015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8734,3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8783,4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2017 – 8422,9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2018 – 8388,5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2019 – 8401,1 тыс. руб.</w:t>
            </w:r>
          </w:p>
        </w:tc>
      </w:tr>
      <w:tr w:rsidR="00FC57C8" w:rsidRPr="00FC57C8" w:rsidTr="00FC57C8">
        <w:trPr>
          <w:trHeight w:val="70"/>
        </w:trPr>
        <w:tc>
          <w:tcPr>
            <w:tcW w:w="3686" w:type="dxa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б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юджетных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ассигнований Программы        </w:t>
            </w:r>
          </w:p>
        </w:tc>
        <w:tc>
          <w:tcPr>
            <w:tcW w:w="11907" w:type="dxa"/>
            <w:shd w:val="clear" w:color="auto" w:fill="auto"/>
          </w:tcPr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Программа реализуется за счет средств городского бюджета, всего – </w:t>
            </w:r>
            <w:r w:rsidRPr="00FC5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59246,9 </w:t>
            </w: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тыс. руб., в т. ч.: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2013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7623,1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8893,6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2015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8734,3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8783,4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2017 – 8422,9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2018 – 8388,5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2019 – 8401,1 тыс. руб.</w:t>
            </w:r>
          </w:p>
        </w:tc>
      </w:tr>
    </w:tbl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57C8" w:rsidRPr="00FC57C8" w:rsidRDefault="00FC57C8" w:rsidP="00FC57C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Раздел «Ожидаемые результаты реализации Программы» изложен в новой редакции.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3613"/>
      </w:tblGrid>
      <w:tr w:rsidR="00FC57C8" w:rsidRPr="00FC57C8" w:rsidTr="00FC57C8">
        <w:trPr>
          <w:trHeight w:val="794"/>
        </w:trPr>
        <w:tc>
          <w:tcPr>
            <w:tcW w:w="1980" w:type="dxa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        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FC57C8" w:rsidRPr="00FC57C8" w:rsidRDefault="00FC57C8" w:rsidP="00FC57C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7C8" w:rsidRPr="00FC57C8" w:rsidRDefault="00FC57C8" w:rsidP="00FC57C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3" w:type="dxa"/>
          </w:tcPr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lastRenderedPageBreak/>
              <w:t>К 2019 году в рамках реализации Программы запланировано достижение следующих значений целевых показ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а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 xml:space="preserve">телей: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>1. Обеспечение доли молодых граждан, участвующих в мероприятиях и проектах Программы (от общего колич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е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 xml:space="preserve">ства молодежи) на уровне 58%.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Обеспечение количества детских и молодежных общественных объединений, молодежных инициативных групп на уровне 65.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>3. Обеспечение доли молодых граждан, участвующих в деятельности детских и молодежных общественных об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ъ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единений, молодежных инициативных групп (от общего количества молодежи) на уровне 22%.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>4. Обеспечение количества молодых граждан - участников мероприятий областного, федерального уровня в сф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е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 xml:space="preserve">ре молодежной политики – на уровне не менее 4000 человек.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 xml:space="preserve">5. Увеличение количества организаций – победителей различных </w:t>
            </w:r>
            <w:proofErr w:type="spellStart"/>
            <w:r w:rsidRPr="00FC57C8">
              <w:rPr>
                <w:rFonts w:ascii="Times New Roman" w:hAnsi="Times New Roman"/>
                <w:sz w:val="26"/>
                <w:szCs w:val="26"/>
              </w:rPr>
              <w:t>грантовых</w:t>
            </w:r>
            <w:proofErr w:type="spellEnd"/>
            <w:r w:rsidRPr="00FC57C8">
              <w:rPr>
                <w:rFonts w:ascii="Times New Roman" w:hAnsi="Times New Roman"/>
                <w:sz w:val="26"/>
                <w:szCs w:val="26"/>
              </w:rPr>
              <w:t xml:space="preserve"> конкурсов и конкурсов на соискание финансовой поддержки – до уровня 7 к 2019 году.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 xml:space="preserve">6. 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на уровне 17.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>7. Обеспечение временного трудоустройства несовершеннолетних в возрасте от 14 до 18 лет в свободное от уч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е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бы время в количестве не менее 150 человек.</w:t>
            </w:r>
          </w:p>
        </w:tc>
      </w:tr>
    </w:tbl>
    <w:p w:rsidR="00FC57C8" w:rsidRPr="00FC57C8" w:rsidRDefault="00FC57C8" w:rsidP="00FC57C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C57C8" w:rsidRPr="00FC57C8" w:rsidRDefault="00FC57C8" w:rsidP="00FC57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7C8">
        <w:rPr>
          <w:rFonts w:ascii="Times New Roman" w:hAnsi="Times New Roman"/>
          <w:color w:val="000000"/>
          <w:sz w:val="26"/>
          <w:szCs w:val="26"/>
        </w:rPr>
        <w:t xml:space="preserve">В соответствие с паспортом программы в раздел 1 «Общая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развития» слова «02.07.2012 </w:t>
      </w:r>
      <w:hyperlink r:id="rId13" w:history="1">
        <w:r w:rsidRPr="00FC57C8">
          <w:rPr>
            <w:rFonts w:ascii="Times New Roman" w:hAnsi="Times New Roman"/>
            <w:color w:val="000000"/>
            <w:sz w:val="26"/>
            <w:szCs w:val="26"/>
          </w:rPr>
          <w:t>№ 3597</w:t>
        </w:r>
      </w:hyperlink>
      <w:r w:rsidRPr="00FC57C8">
        <w:rPr>
          <w:rFonts w:ascii="Times New Roman" w:hAnsi="Times New Roman"/>
          <w:color w:val="000000"/>
          <w:sz w:val="26"/>
          <w:szCs w:val="26"/>
        </w:rPr>
        <w:t xml:space="preserve"> "Об утве</w:t>
      </w:r>
      <w:r w:rsidRPr="00FC57C8">
        <w:rPr>
          <w:rFonts w:ascii="Times New Roman" w:hAnsi="Times New Roman"/>
          <w:color w:val="000000"/>
          <w:sz w:val="26"/>
          <w:szCs w:val="26"/>
        </w:rPr>
        <w:t>р</w:t>
      </w:r>
      <w:r w:rsidRPr="00FC57C8">
        <w:rPr>
          <w:rFonts w:ascii="Times New Roman" w:hAnsi="Times New Roman"/>
          <w:color w:val="000000"/>
          <w:sz w:val="26"/>
          <w:szCs w:val="26"/>
        </w:rPr>
        <w:t>ждении Перечня муниципальных программ города" сектором по работе с детьми и молодежью управления по работе с общественностью мэрии разработана муниципальная программа "Развитие молодежной политики" на 2013 - 2018 годы, которая</w:t>
      </w:r>
      <w:proofErr w:type="gramEnd"/>
      <w:r w:rsidRPr="00FC57C8">
        <w:rPr>
          <w:rFonts w:ascii="Times New Roman" w:hAnsi="Times New Roman"/>
          <w:color w:val="000000"/>
          <w:sz w:val="26"/>
          <w:szCs w:val="26"/>
        </w:rPr>
        <w:t xml:space="preserve">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города Череповца. </w:t>
      </w:r>
      <w:proofErr w:type="gramStart"/>
      <w:r w:rsidRPr="00FC57C8">
        <w:rPr>
          <w:rFonts w:ascii="Times New Roman" w:hAnsi="Times New Roman"/>
          <w:color w:val="000000"/>
          <w:sz w:val="26"/>
          <w:szCs w:val="26"/>
        </w:rPr>
        <w:t>Данная Программа рассчитана на шесть лет и предполагает достижение своей цели к 2018 году» заменить на слова «</w:t>
      </w:r>
      <w:r w:rsidRPr="00FC57C8">
        <w:rPr>
          <w:rFonts w:ascii="Times New Roman" w:hAnsi="Times New Roman"/>
          <w:color w:val="000000"/>
          <w:spacing w:val="-4"/>
          <w:sz w:val="26"/>
          <w:szCs w:val="26"/>
        </w:rPr>
        <w:t>02.07.2012 № 3597 «Об утверждении Перечня муниципальных программ города» сектором по работе с детьми и молодежью управления по р</w:t>
      </w:r>
      <w:r w:rsidRPr="00FC57C8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FC57C8">
        <w:rPr>
          <w:rFonts w:ascii="Times New Roman" w:hAnsi="Times New Roman"/>
          <w:color w:val="000000"/>
          <w:spacing w:val="-4"/>
          <w:sz w:val="26"/>
          <w:szCs w:val="26"/>
        </w:rPr>
        <w:t>боте с общественностью мэрии разработана муниципальная программа «Развитие молодежной политики» на 2013 - 2019 годы, которая призвана определить цель, приоритеты молодежной политики и меры, реализация которых обеспечит</w:t>
      </w:r>
      <w:proofErr w:type="gramEnd"/>
      <w:r w:rsidRPr="00FC57C8">
        <w:rPr>
          <w:rFonts w:ascii="Times New Roman" w:hAnsi="Times New Roman"/>
          <w:color w:val="000000"/>
          <w:spacing w:val="-4"/>
          <w:sz w:val="26"/>
          <w:szCs w:val="26"/>
        </w:rPr>
        <w:t xml:space="preserve"> решение важнейших задач социально-экономического развития города Череповца</w:t>
      </w:r>
      <w:r w:rsidRPr="00FC57C8">
        <w:rPr>
          <w:rFonts w:ascii="Times New Roman" w:hAnsi="Times New Roman"/>
          <w:spacing w:val="-4"/>
          <w:sz w:val="26"/>
          <w:szCs w:val="26"/>
        </w:rPr>
        <w:t>. Данная Программа рассчитана на семь лет и предполагает достижение своей цели к 2019 году</w:t>
      </w:r>
      <w:proofErr w:type="gramStart"/>
      <w:r w:rsidRPr="00FC57C8">
        <w:rPr>
          <w:rFonts w:ascii="Times New Roman" w:hAnsi="Times New Roman"/>
          <w:spacing w:val="-4"/>
          <w:sz w:val="26"/>
          <w:szCs w:val="26"/>
        </w:rPr>
        <w:t>.»</w:t>
      </w:r>
      <w:proofErr w:type="gramEnd"/>
    </w:p>
    <w:p w:rsidR="00FC57C8" w:rsidRPr="00FC57C8" w:rsidRDefault="00FC57C8" w:rsidP="00FC57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разделе 2 «Приоритеты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</w:t>
      </w:r>
      <w:r w:rsidRPr="00FC57C8">
        <w:rPr>
          <w:rFonts w:ascii="Times New Roman" w:hAnsi="Times New Roman"/>
          <w:sz w:val="26"/>
          <w:szCs w:val="26"/>
        </w:rPr>
        <w:t>у</w:t>
      </w:r>
      <w:r w:rsidRPr="00FC57C8">
        <w:rPr>
          <w:rFonts w:ascii="Times New Roman" w:hAnsi="Times New Roman"/>
          <w:sz w:val="26"/>
          <w:szCs w:val="26"/>
        </w:rPr>
        <w:t xml:space="preserve">ниципальной программы» 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- </w:t>
      </w:r>
      <w:r w:rsidRPr="00FC57C8">
        <w:rPr>
          <w:rFonts w:ascii="Times New Roman" w:hAnsi="Times New Roman"/>
          <w:color w:val="000000"/>
          <w:sz w:val="26"/>
          <w:szCs w:val="26"/>
        </w:rPr>
        <w:t>абзац «К 2018 году в рамках реализации Программы запланировано достижение следующих значений целевых показателей</w:t>
      </w:r>
      <w:proofErr w:type="gramStart"/>
      <w:r w:rsidRPr="00FC57C8">
        <w:rPr>
          <w:rFonts w:ascii="Times New Roman" w:hAnsi="Times New Roman"/>
          <w:color w:val="000000"/>
          <w:sz w:val="26"/>
          <w:szCs w:val="26"/>
        </w:rPr>
        <w:t>:»</w:t>
      </w:r>
      <w:proofErr w:type="gramEnd"/>
      <w:r w:rsidRPr="00FC57C8">
        <w:rPr>
          <w:rFonts w:ascii="Times New Roman" w:hAnsi="Times New Roman"/>
          <w:color w:val="000000"/>
          <w:sz w:val="26"/>
          <w:szCs w:val="26"/>
        </w:rPr>
        <w:t xml:space="preserve"> зам</w:t>
      </w:r>
      <w:r w:rsidRPr="00FC57C8">
        <w:rPr>
          <w:rFonts w:ascii="Times New Roman" w:hAnsi="Times New Roman"/>
          <w:color w:val="000000"/>
          <w:sz w:val="26"/>
          <w:szCs w:val="26"/>
        </w:rPr>
        <w:t>е</w:t>
      </w:r>
      <w:r w:rsidRPr="00FC57C8">
        <w:rPr>
          <w:rFonts w:ascii="Times New Roman" w:hAnsi="Times New Roman"/>
          <w:color w:val="000000"/>
          <w:sz w:val="26"/>
          <w:szCs w:val="26"/>
        </w:rPr>
        <w:t>нить на «К 2019 году в рамках реализации Программы запланировано достижение следующих значений целевых показателей:»;</w:t>
      </w:r>
    </w:p>
    <w:p w:rsidR="00FC57C8" w:rsidRPr="00FC57C8" w:rsidRDefault="00FC57C8" w:rsidP="00FC57C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57C8">
        <w:rPr>
          <w:rFonts w:ascii="Times New Roman" w:hAnsi="Times New Roman" w:cs="Times New Roman"/>
          <w:color w:val="000000"/>
          <w:sz w:val="26"/>
          <w:szCs w:val="26"/>
        </w:rPr>
        <w:t>- абзац «</w:t>
      </w:r>
      <w:r w:rsidRPr="00FC5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будет реализована в 2013 - 2018 годах в два этапа.» заменить </w:t>
      </w:r>
      <w:proofErr w:type="gramStart"/>
      <w:r w:rsidRPr="00FC5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FC5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57C8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Start"/>
      <w:r w:rsidRPr="00FC5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proofErr w:type="gramEnd"/>
      <w:r w:rsidRPr="00FC5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реализована в 2013 - 2019 годах в два этапа.»;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 xml:space="preserve">- абзац «На втором этапе (2016 - 2018 годы) предстоит продолжить реализацию…» заменить </w:t>
      </w:r>
      <w:proofErr w:type="gramStart"/>
      <w:r w:rsidRPr="00FC57C8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FC57C8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gramStart"/>
      <w:r w:rsidRPr="00FC57C8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FC57C8">
        <w:rPr>
          <w:rFonts w:ascii="Times New Roman" w:hAnsi="Times New Roman"/>
          <w:color w:val="000000"/>
          <w:sz w:val="26"/>
          <w:szCs w:val="26"/>
        </w:rPr>
        <w:t xml:space="preserve"> втором этапе (2016 - 2019 годы) предстоит продолжить реализацию…»;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lastRenderedPageBreak/>
        <w:t>- в абзац «К 2019 году в рамках реализации Программы запланировано достижение следующих значений целевых показателей</w:t>
      </w:r>
      <w:proofErr w:type="gramStart"/>
      <w:r w:rsidRPr="00FC57C8">
        <w:rPr>
          <w:rFonts w:ascii="Times New Roman" w:hAnsi="Times New Roman"/>
          <w:sz w:val="26"/>
          <w:szCs w:val="26"/>
        </w:rPr>
        <w:t>:»</w:t>
      </w:r>
      <w:proofErr w:type="gramEnd"/>
      <w:r w:rsidRPr="00FC57C8">
        <w:rPr>
          <w:rFonts w:ascii="Times New Roman" w:hAnsi="Times New Roman"/>
          <w:sz w:val="26"/>
          <w:szCs w:val="26"/>
        </w:rPr>
        <w:t xml:space="preserve"> вн</w:t>
      </w:r>
      <w:r w:rsidRPr="00FC57C8">
        <w:rPr>
          <w:rFonts w:ascii="Times New Roman" w:hAnsi="Times New Roman"/>
          <w:sz w:val="26"/>
          <w:szCs w:val="26"/>
        </w:rPr>
        <w:t>е</w:t>
      </w:r>
      <w:r w:rsidRPr="00FC57C8">
        <w:rPr>
          <w:rFonts w:ascii="Times New Roman" w:hAnsi="Times New Roman"/>
          <w:sz w:val="26"/>
          <w:szCs w:val="26"/>
        </w:rPr>
        <w:t>сены соответствующие изменения по показателям программы.</w:t>
      </w:r>
    </w:p>
    <w:p w:rsidR="00FC57C8" w:rsidRPr="00FC57C8" w:rsidRDefault="00FC57C8" w:rsidP="00FC57C8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C57C8">
        <w:rPr>
          <w:rFonts w:ascii="Times New Roman" w:hAnsi="Times New Roman" w:cs="Times New Roman"/>
          <w:sz w:val="26"/>
          <w:szCs w:val="26"/>
        </w:rPr>
        <w:t xml:space="preserve">5.  В разделе 6 «Обоснование объема финансовых ресурсов, необходимых для реализации муниципальной программы» внесены изменения в первый абзац: 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«Общий объем финансирования Программы в 2013-2019 годах предусмотрен в размере </w:t>
      </w:r>
      <w:r w:rsidRPr="00FC57C8">
        <w:rPr>
          <w:rFonts w:ascii="Times New Roman" w:hAnsi="Times New Roman"/>
          <w:color w:val="000000"/>
          <w:sz w:val="26"/>
          <w:szCs w:val="26"/>
        </w:rPr>
        <w:t>59246,9</w:t>
      </w:r>
      <w:r w:rsidRPr="00FC57C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C57C8">
        <w:rPr>
          <w:rFonts w:ascii="Times New Roman" w:hAnsi="Times New Roman"/>
          <w:sz w:val="26"/>
          <w:szCs w:val="26"/>
        </w:rPr>
        <w:t>тыс. руб.»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6. В разделе 7 «Информация по ресурсному обеспечению за счет средств городского бюджета (с расшифровкой по главным распор</w:t>
      </w:r>
      <w:r w:rsidRPr="00FC57C8">
        <w:rPr>
          <w:rFonts w:ascii="Times New Roman" w:hAnsi="Times New Roman"/>
          <w:sz w:val="26"/>
          <w:szCs w:val="26"/>
        </w:rPr>
        <w:t>я</w:t>
      </w:r>
      <w:r w:rsidRPr="00FC57C8">
        <w:rPr>
          <w:rFonts w:ascii="Times New Roman" w:hAnsi="Times New Roman"/>
          <w:sz w:val="26"/>
          <w:szCs w:val="26"/>
        </w:rPr>
        <w:t>дителям средств городского бюджета, основным мероприятиям муниципальной программы/</w:t>
      </w:r>
      <w:proofErr w:type="spellStart"/>
      <w:r w:rsidRPr="00FC57C8">
        <w:rPr>
          <w:rFonts w:ascii="Times New Roman" w:hAnsi="Times New Roman"/>
          <w:sz w:val="26"/>
          <w:szCs w:val="26"/>
        </w:rPr>
        <w:t>подпограмм</w:t>
      </w:r>
      <w:proofErr w:type="spellEnd"/>
      <w:r w:rsidRPr="00FC57C8">
        <w:rPr>
          <w:rFonts w:ascii="Times New Roman" w:hAnsi="Times New Roman"/>
          <w:sz w:val="26"/>
          <w:szCs w:val="26"/>
        </w:rPr>
        <w:t>, а также по годам реализации м</w:t>
      </w:r>
      <w:r w:rsidRPr="00FC57C8">
        <w:rPr>
          <w:rFonts w:ascii="Times New Roman" w:hAnsi="Times New Roman"/>
          <w:sz w:val="26"/>
          <w:szCs w:val="26"/>
        </w:rPr>
        <w:t>у</w:t>
      </w:r>
      <w:r w:rsidRPr="00FC57C8">
        <w:rPr>
          <w:rFonts w:ascii="Times New Roman" w:hAnsi="Times New Roman"/>
          <w:sz w:val="26"/>
          <w:szCs w:val="26"/>
        </w:rPr>
        <w:t>ниципальной программы) и другим источникам финансирования» внесены изменения во втором, третьем и четвертом абзацах: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7C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7330,8 тыс. руб., из них: 2013 год - 620,0 тыс. руб., 2014 год – 1321,5 тыс. руб., 2015 год - 1193,7 тыс. руб., 2016 год – 1207,6 тыс. руб., 2017-2019 годы – по 996,0 тыс. руб.  ежегодно.</w:t>
      </w:r>
      <w:proofErr w:type="gramEnd"/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 за счет средств городского бюджета» на весь период реализации Программы запланировано 5913,6 тыс. руб., по 844,8 тыс. руб. ежегодно.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7C8">
        <w:rPr>
          <w:rFonts w:ascii="Times New Roman" w:hAnsi="Times New Roman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на весь период реализации Программы запланировано 46000,4 тыс. руб., из них: 2013 год – 6158,3 тыс. руб., 2014 год - 6727,3, 2015 год - 6693,7 тыс. руб., 2016 год – 6731,0 тыс. руб., 2017</w:t>
      </w:r>
      <w:proofErr w:type="gramEnd"/>
      <w:r w:rsidRPr="00FC57C8">
        <w:rPr>
          <w:rFonts w:ascii="Times New Roman" w:hAnsi="Times New Roman"/>
          <w:sz w:val="26"/>
          <w:szCs w:val="26"/>
        </w:rPr>
        <w:t xml:space="preserve"> год – 6582,1 тыс. руб., 2018 год – 6547,7 тыс. руб., 2019 год – 6560,3».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7</w:t>
      </w:r>
      <w:r w:rsidRPr="00FC57C8">
        <w:rPr>
          <w:rFonts w:ascii="Times New Roman" w:hAnsi="Times New Roman"/>
          <w:color w:val="000000"/>
          <w:sz w:val="26"/>
          <w:szCs w:val="26"/>
        </w:rPr>
        <w:t>. В разделе 8. «Прогноз конечных результатов реализации муниципальной программы, характеризующих целевое состояние (изм</w:t>
      </w:r>
      <w:r w:rsidRPr="00FC57C8">
        <w:rPr>
          <w:rFonts w:ascii="Times New Roman" w:hAnsi="Times New Roman"/>
          <w:color w:val="000000"/>
          <w:sz w:val="26"/>
          <w:szCs w:val="26"/>
        </w:rPr>
        <w:t>е</w:t>
      </w:r>
      <w:r w:rsidRPr="00FC57C8">
        <w:rPr>
          <w:rFonts w:ascii="Times New Roman" w:hAnsi="Times New Roman"/>
          <w:color w:val="000000"/>
          <w:sz w:val="26"/>
          <w:szCs w:val="26"/>
        </w:rPr>
        <w:t>нение состояния) уровня и качества жизни населения, социальной сферы, экономики, общественной безопасности, степени реализации др</w:t>
      </w:r>
      <w:r w:rsidRPr="00FC57C8">
        <w:rPr>
          <w:rFonts w:ascii="Times New Roman" w:hAnsi="Times New Roman"/>
          <w:color w:val="000000"/>
          <w:sz w:val="26"/>
          <w:szCs w:val="26"/>
        </w:rPr>
        <w:t>у</w:t>
      </w:r>
      <w:r w:rsidRPr="00FC57C8">
        <w:rPr>
          <w:rFonts w:ascii="Times New Roman" w:hAnsi="Times New Roman"/>
          <w:color w:val="000000"/>
          <w:sz w:val="26"/>
          <w:szCs w:val="26"/>
        </w:rPr>
        <w:t>гих общественно значимых интересов и потребностей в соответствующей сфере» в пункт 11 внести изменения 11. Обеспечение инфр</w:t>
      </w:r>
      <w:r w:rsidRPr="00FC57C8">
        <w:rPr>
          <w:rFonts w:ascii="Times New Roman" w:hAnsi="Times New Roman"/>
          <w:color w:val="000000"/>
          <w:sz w:val="26"/>
          <w:szCs w:val="26"/>
        </w:rPr>
        <w:t>а</w:t>
      </w:r>
      <w:r w:rsidRPr="00FC57C8">
        <w:rPr>
          <w:rFonts w:ascii="Times New Roman" w:hAnsi="Times New Roman"/>
          <w:color w:val="000000"/>
          <w:sz w:val="26"/>
          <w:szCs w:val="26"/>
        </w:rPr>
        <w:t>структуры молодежной политики путем организации профессионального обучения специалистов по работе с молодежью по различным направлениям деятельности (планируется обучить 5 специалистов в 2014 году, по 10 специалистов - в 2015 - 2019 годах).</w:t>
      </w:r>
    </w:p>
    <w:p w:rsidR="00FC57C8" w:rsidRPr="00FC57C8" w:rsidRDefault="00FC57C8" w:rsidP="00FC57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8. В разделе 11. «Методика оценки эффективности муниципальной программы»</w:t>
      </w:r>
      <w:r w:rsidRPr="00FC57C8">
        <w:rPr>
          <w:rFonts w:ascii="Times New Roman" w:hAnsi="Times New Roman"/>
          <w:color w:val="000000"/>
        </w:rPr>
        <w:t xml:space="preserve"> </w:t>
      </w:r>
      <w:r w:rsidRPr="00FC57C8">
        <w:rPr>
          <w:rFonts w:ascii="Times New Roman" w:hAnsi="Times New Roman"/>
          <w:color w:val="000000"/>
          <w:sz w:val="26"/>
          <w:szCs w:val="26"/>
        </w:rPr>
        <w:t>приведена в соответствие методика «Оценка дост</w:t>
      </w:r>
      <w:r w:rsidRPr="00FC57C8">
        <w:rPr>
          <w:rFonts w:ascii="Times New Roman" w:hAnsi="Times New Roman"/>
          <w:color w:val="000000"/>
          <w:sz w:val="26"/>
          <w:szCs w:val="26"/>
        </w:rPr>
        <w:t>и</w:t>
      </w:r>
      <w:r w:rsidRPr="00FC57C8">
        <w:rPr>
          <w:rFonts w:ascii="Times New Roman" w:hAnsi="Times New Roman"/>
          <w:color w:val="000000"/>
          <w:sz w:val="26"/>
          <w:szCs w:val="26"/>
        </w:rPr>
        <w:t>жения плановых значений целевых показателей и индикаторов Программы» и включена методика «Оценка степени достижения запланир</w:t>
      </w:r>
      <w:r w:rsidRPr="00FC57C8">
        <w:rPr>
          <w:rFonts w:ascii="Times New Roman" w:hAnsi="Times New Roman"/>
          <w:color w:val="000000"/>
          <w:sz w:val="26"/>
          <w:szCs w:val="26"/>
        </w:rPr>
        <w:t>о</w:t>
      </w:r>
      <w:r w:rsidRPr="00FC57C8">
        <w:rPr>
          <w:rFonts w:ascii="Times New Roman" w:hAnsi="Times New Roman"/>
          <w:color w:val="000000"/>
          <w:sz w:val="26"/>
          <w:szCs w:val="26"/>
        </w:rPr>
        <w:t>ванного уровня затрат».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 xml:space="preserve">9. В Приложении 1 Таблица «Информация о показателях (индикаторах) Программы, подпрограмм муниципальной программы и их значениях» актуализирована на временной период 2019 год. </w:t>
      </w:r>
      <w:r w:rsidRPr="00FC57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10. В Приложении 3 «Ресурсное обеспечение реализации муниципальной программы за счет «собственных» средств городского бюджета» в графе «2016»: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в пункте «Муниципальная программа»  и в пункте «всего» сумма «8664,9» заменена суммой «8783,4»,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в пункте «Основное мероприятие 1» сумма «1099,3» заменена суммой «1207,6»,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lastRenderedPageBreak/>
        <w:t>в пункте «Основное мероприятие 3» сумма «6720,8» заменена суммой «6731,0».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графе «2017»: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«Муниципальная программа»  и в пункте «всего» сумма «8273,9» заменена суммой «8422,9»,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1» сумма «792,8» заменена суммой «996,0»,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сумма «6636,3» заменена суммой «6582,1».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графе «2018»: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«Муниципальная программа»  и в пункте «всего» сумма «8294,0» заменена суммой «8388,5»,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1» сумма «792,8» заменена суммой «996,0»,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сумма «6656,4» заменена суммой «6547,7».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Таблица актуализирована на временной период 2019 год. </w:t>
      </w:r>
      <w:r w:rsidRPr="00FC57C8">
        <w:rPr>
          <w:rFonts w:ascii="Times New Roman" w:hAnsi="Times New Roman"/>
          <w:b/>
          <w:sz w:val="26"/>
          <w:szCs w:val="26"/>
        </w:rPr>
        <w:t xml:space="preserve"> 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11. В приложении 4 «Ресурсное обеспечение и прогнозная (справочная) оценка расходов городского бюджета, федерального, облас</w:t>
      </w:r>
      <w:r w:rsidRPr="00FC57C8">
        <w:rPr>
          <w:rFonts w:ascii="Times New Roman" w:hAnsi="Times New Roman"/>
          <w:sz w:val="26"/>
          <w:szCs w:val="26"/>
        </w:rPr>
        <w:t>т</w:t>
      </w:r>
      <w:r w:rsidRPr="00FC57C8">
        <w:rPr>
          <w:rFonts w:ascii="Times New Roman" w:hAnsi="Times New Roman"/>
          <w:sz w:val="26"/>
          <w:szCs w:val="26"/>
        </w:rPr>
        <w:t>ного бюджетов, внебюджетных источников на реализацию целей муниципальной программы города» в графе «2016»: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в пункте «Муниципальная программа»  «всего» и «городской бюджет» </w:t>
      </w:r>
      <w:proofErr w:type="spellStart"/>
      <w:proofErr w:type="gramStart"/>
      <w:r w:rsidRPr="00FC57C8">
        <w:rPr>
          <w:rFonts w:ascii="Times New Roman" w:hAnsi="Times New Roman"/>
          <w:sz w:val="26"/>
          <w:szCs w:val="26"/>
        </w:rPr>
        <w:t>сум-ма</w:t>
      </w:r>
      <w:proofErr w:type="spellEnd"/>
      <w:proofErr w:type="gramEnd"/>
      <w:r w:rsidRPr="00FC57C8">
        <w:rPr>
          <w:rFonts w:ascii="Times New Roman" w:hAnsi="Times New Roman"/>
          <w:sz w:val="26"/>
          <w:szCs w:val="26"/>
        </w:rPr>
        <w:t xml:space="preserve"> «8664,9» заменена суммой «8783,4»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1» «всего» и «городской бюджет»  сумма «1099,3» заменена суммой «1207,6»,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«всего» и «городской бюджет»  сумма «6720,8» заменена суммой «6731,0».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графе «2017»: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«Муниципальная программа»  «всего» и «городской бюджет» сумма «8273,9» заменена суммой «8422,9»,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1» «всего» и «городской бюджет»  сумма «792,8» заменена суммой «996,0»,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«всего» и «городской бюджет»  сумма «6636,3» заменена суммой «6582,1».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графе «2018»: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«Муниципальная программа»  «всего» и «городской бюджет»  сумма «8294,0» заменена суммой «8388,5»,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1» «всего» и «городской бюджет»   сумма «792,8» заменена суммой «996,0»,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«всего» и «городской бюджет»  сумма «6656,4» заменена суммой «6547,7».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Таблица актуализирована на временной период 2019 год. </w:t>
      </w:r>
      <w:r w:rsidRPr="00FC57C8">
        <w:rPr>
          <w:rFonts w:ascii="Times New Roman" w:hAnsi="Times New Roman"/>
          <w:b/>
          <w:sz w:val="26"/>
          <w:szCs w:val="26"/>
        </w:rPr>
        <w:t xml:space="preserve"> </w:t>
      </w:r>
    </w:p>
    <w:p w:rsidR="00E7468A" w:rsidRDefault="00E7468A" w:rsidP="00FC57C8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6"/>
          <w:szCs w:val="26"/>
        </w:rPr>
      </w:pPr>
    </w:p>
    <w:p w:rsidR="00FC57C8" w:rsidRPr="00FC57C8" w:rsidRDefault="00FC57C8" w:rsidP="00FC57C8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6"/>
          <w:szCs w:val="26"/>
        </w:rPr>
      </w:pPr>
      <w:r w:rsidRPr="00FC57C8">
        <w:rPr>
          <w:rFonts w:ascii="Times New Roman" w:hAnsi="Times New Roman"/>
          <w:spacing w:val="6"/>
          <w:sz w:val="26"/>
          <w:szCs w:val="26"/>
        </w:rPr>
        <w:t>12. Внесены изменения в титульный лист программы:</w:t>
      </w:r>
    </w:p>
    <w:tbl>
      <w:tblPr>
        <w:tblW w:w="4743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8"/>
        <w:gridCol w:w="5926"/>
        <w:gridCol w:w="4688"/>
      </w:tblGrid>
      <w:tr w:rsidR="00FC57C8" w:rsidRPr="00FC57C8" w:rsidTr="00FC57C8">
        <w:trPr>
          <w:trHeight w:val="773"/>
        </w:trPr>
        <w:tc>
          <w:tcPr>
            <w:tcW w:w="1486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</w:t>
            </w:r>
          </w:p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962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552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Телефон, электронный адрес</w:t>
            </w:r>
          </w:p>
        </w:tc>
      </w:tr>
      <w:tr w:rsidR="00FC57C8" w:rsidRPr="00FC57C8" w:rsidTr="00FC57C8">
        <w:trPr>
          <w:trHeight w:val="773"/>
        </w:trPr>
        <w:tc>
          <w:tcPr>
            <w:tcW w:w="1486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работе с детьми и молодежью управления по работе с общественностью мэрии</w:t>
            </w:r>
          </w:p>
        </w:tc>
        <w:tc>
          <w:tcPr>
            <w:tcW w:w="1962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Мишкой Екатерина Сергеевна</w:t>
            </w:r>
          </w:p>
        </w:tc>
        <w:tc>
          <w:tcPr>
            <w:tcW w:w="1552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тел. 51 15 39,</w:t>
            </w:r>
          </w:p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7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cdm</w:t>
            </w:r>
            <w:proofErr w:type="spellEnd"/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FC57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uro</w:t>
            </w:r>
            <w:proofErr w:type="spellEnd"/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FC57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C57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lastRenderedPageBreak/>
        <w:t>Проект постановления мэрии города «О внесении изменений в постановление мэрии города от 10.10.2012 № 5376» составлен с уч</w:t>
      </w:r>
      <w:r w:rsidRPr="00FC57C8">
        <w:rPr>
          <w:rFonts w:ascii="Times New Roman" w:hAnsi="Times New Roman"/>
          <w:sz w:val="26"/>
          <w:szCs w:val="26"/>
        </w:rPr>
        <w:t>е</w:t>
      </w:r>
      <w:r w:rsidRPr="00FC57C8">
        <w:rPr>
          <w:rFonts w:ascii="Times New Roman" w:hAnsi="Times New Roman"/>
          <w:sz w:val="26"/>
          <w:szCs w:val="26"/>
        </w:rPr>
        <w:t>том доведенных принимаемых обязательств.</w:t>
      </w:r>
    </w:p>
    <w:p w:rsidR="00FC57C8" w:rsidRPr="00FC57C8" w:rsidRDefault="00FC57C8" w:rsidP="00FC57C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Принимаемые обязательства 2017 года -  48,0 тыс. руб.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C57C8">
        <w:rPr>
          <w:rFonts w:ascii="Times New Roman" w:hAnsi="Times New Roman"/>
          <w:color w:val="000000"/>
          <w:sz w:val="26"/>
          <w:szCs w:val="26"/>
        </w:rPr>
        <w:t>Кронирование</w:t>
      </w:r>
      <w:proofErr w:type="spellEnd"/>
      <w:r w:rsidRPr="00FC57C8">
        <w:rPr>
          <w:rFonts w:ascii="Times New Roman" w:hAnsi="Times New Roman"/>
          <w:color w:val="000000"/>
          <w:sz w:val="26"/>
          <w:szCs w:val="26"/>
        </w:rPr>
        <w:t xml:space="preserve"> деревьев  - 18,8 тыс. руб.,</w:t>
      </w:r>
      <w:r w:rsidRPr="00FC57C8">
        <w:rPr>
          <w:rFonts w:ascii="Times New Roman" w:hAnsi="Times New Roman"/>
          <w:sz w:val="26"/>
          <w:szCs w:val="26"/>
        </w:rPr>
        <w:t xml:space="preserve"> Необходимость </w:t>
      </w:r>
      <w:proofErr w:type="spellStart"/>
      <w:r w:rsidRPr="00FC57C8">
        <w:rPr>
          <w:rFonts w:ascii="Times New Roman" w:hAnsi="Times New Roman"/>
          <w:sz w:val="26"/>
          <w:szCs w:val="26"/>
        </w:rPr>
        <w:t>кронирования</w:t>
      </w:r>
      <w:proofErr w:type="spellEnd"/>
      <w:r w:rsidRPr="00FC57C8">
        <w:rPr>
          <w:rFonts w:ascii="Times New Roman" w:hAnsi="Times New Roman"/>
          <w:sz w:val="26"/>
          <w:szCs w:val="26"/>
        </w:rPr>
        <w:t xml:space="preserve"> и спилки деревьев на территории связана с обеспечением бе</w:t>
      </w:r>
      <w:r w:rsidRPr="00FC57C8">
        <w:rPr>
          <w:rFonts w:ascii="Times New Roman" w:hAnsi="Times New Roman"/>
          <w:sz w:val="26"/>
          <w:szCs w:val="26"/>
        </w:rPr>
        <w:t>з</w:t>
      </w:r>
      <w:r w:rsidRPr="00FC57C8">
        <w:rPr>
          <w:rFonts w:ascii="Times New Roman" w:hAnsi="Times New Roman"/>
          <w:sz w:val="26"/>
          <w:szCs w:val="26"/>
        </w:rPr>
        <w:t>опасности посещающих учреждение, а так же устранением имеющихся на территории аварийных деревьев, создающих угрозу сохранности имущества граждан и препятствующих работе линий электропередач и линий связи</w:t>
      </w:r>
    </w:p>
    <w:p w:rsidR="00FC57C8" w:rsidRPr="00FC57C8" w:rsidRDefault="00FC57C8" w:rsidP="00FC57C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Замена двери запасного выхода – 29,2 тыс. руб. в связи с укреплением конструкций, физическим износом и техническими поврежд</w:t>
      </w:r>
      <w:r w:rsidRPr="00FC57C8">
        <w:rPr>
          <w:rFonts w:ascii="Times New Roman" w:hAnsi="Times New Roman"/>
          <w:color w:val="000000"/>
          <w:sz w:val="26"/>
          <w:szCs w:val="26"/>
        </w:rPr>
        <w:t>е</w:t>
      </w:r>
      <w:r w:rsidRPr="00FC57C8">
        <w:rPr>
          <w:rFonts w:ascii="Times New Roman" w:hAnsi="Times New Roman"/>
          <w:color w:val="000000"/>
          <w:sz w:val="26"/>
          <w:szCs w:val="26"/>
        </w:rPr>
        <w:t>ниями.</w:t>
      </w:r>
    </w:p>
    <w:p w:rsidR="001373D8" w:rsidRPr="00FC57C8" w:rsidRDefault="001373D8" w:rsidP="00FC57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73D8" w:rsidRPr="00C73258" w:rsidRDefault="00C73258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u w:val="single"/>
        </w:rPr>
      </w:pPr>
      <w:r w:rsidRPr="00C73258">
        <w:rPr>
          <w:rFonts w:ascii="Times New Roman" w:hAnsi="Times New Roman"/>
          <w:sz w:val="26"/>
          <w:szCs w:val="26"/>
          <w:u w:val="single"/>
        </w:rPr>
        <w:t>В ноябре 2016 года:</w:t>
      </w:r>
    </w:p>
    <w:p w:rsidR="00C73258" w:rsidRPr="00C73258" w:rsidRDefault="00C73258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3258">
        <w:rPr>
          <w:rFonts w:ascii="Times New Roman" w:hAnsi="Times New Roman"/>
          <w:sz w:val="26"/>
          <w:szCs w:val="26"/>
        </w:rPr>
        <w:t>В муниципальной программе «Развитие молодежной политики» на 2013-2019 годы на реализацию Основного мероприятия 2. «Орг</w:t>
      </w:r>
      <w:r w:rsidRPr="00C73258">
        <w:rPr>
          <w:rFonts w:ascii="Times New Roman" w:hAnsi="Times New Roman"/>
          <w:sz w:val="26"/>
          <w:szCs w:val="26"/>
        </w:rPr>
        <w:t>а</w:t>
      </w:r>
      <w:r w:rsidRPr="00C73258">
        <w:rPr>
          <w:rFonts w:ascii="Times New Roman" w:hAnsi="Times New Roman"/>
          <w:sz w:val="26"/>
          <w:szCs w:val="26"/>
        </w:rPr>
        <w:t>низация и проведение мероприятий с детьми и молодежью за счет средств городского бюджета» на 2016 год выделено 844,8  тыс. руб. и з</w:t>
      </w:r>
      <w:r w:rsidRPr="00C73258">
        <w:rPr>
          <w:rFonts w:ascii="Times New Roman" w:hAnsi="Times New Roman"/>
          <w:sz w:val="26"/>
          <w:szCs w:val="26"/>
        </w:rPr>
        <w:t>а</w:t>
      </w:r>
      <w:r w:rsidRPr="00C73258">
        <w:rPr>
          <w:rFonts w:ascii="Times New Roman" w:hAnsi="Times New Roman"/>
          <w:sz w:val="26"/>
          <w:szCs w:val="26"/>
        </w:rPr>
        <w:t>планировано к реализации 25 мероприятий. В указанной сумме сформировалась экономия средств за счет повторного запроса коммерч</w:t>
      </w:r>
      <w:r w:rsidRPr="00C73258">
        <w:rPr>
          <w:rFonts w:ascii="Times New Roman" w:hAnsi="Times New Roman"/>
          <w:sz w:val="26"/>
          <w:szCs w:val="26"/>
        </w:rPr>
        <w:t>е</w:t>
      </w:r>
      <w:r w:rsidRPr="00C73258">
        <w:rPr>
          <w:rFonts w:ascii="Times New Roman" w:hAnsi="Times New Roman"/>
          <w:sz w:val="26"/>
          <w:szCs w:val="26"/>
        </w:rPr>
        <w:t xml:space="preserve">ских предложений и уменьшения количества участников военно-патриотических сборов «Урок мужества». Таким образом, на ноябрь 2016 года запланировано к реализации 26-е мероприятие Сборы «Нескучные каникулы!»                                                                                               для подростков, находящихся в социально – опасном положении. </w:t>
      </w:r>
    </w:p>
    <w:p w:rsidR="00C73258" w:rsidRPr="00C73258" w:rsidRDefault="00C73258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3258">
        <w:rPr>
          <w:rFonts w:ascii="Times New Roman" w:hAnsi="Times New Roman"/>
          <w:sz w:val="26"/>
          <w:szCs w:val="26"/>
        </w:rPr>
        <w:t>Таким образом, в муниципальную программу «Развитие молодежной политики» на 2013-2019 годы внесены следующие изменения:</w:t>
      </w:r>
    </w:p>
    <w:p w:rsidR="00C73258" w:rsidRPr="00C73258" w:rsidRDefault="00C73258" w:rsidP="001905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3258">
        <w:rPr>
          <w:rFonts w:ascii="Times New Roman" w:hAnsi="Times New Roman"/>
          <w:sz w:val="26"/>
          <w:szCs w:val="26"/>
        </w:rPr>
        <w:t xml:space="preserve">В разделе 4. «Обобщенная характеристика основных мероприятий муниципальной программы» </w:t>
      </w:r>
      <w:r w:rsidRPr="00C73258">
        <w:rPr>
          <w:rFonts w:ascii="Times New Roman" w:hAnsi="Times New Roman"/>
          <w:color w:val="000000"/>
          <w:sz w:val="26"/>
          <w:szCs w:val="26"/>
        </w:rPr>
        <w:t>Основное мероприятие 2. «Организ</w:t>
      </w:r>
      <w:r w:rsidRPr="00C73258">
        <w:rPr>
          <w:rFonts w:ascii="Times New Roman" w:hAnsi="Times New Roman"/>
          <w:color w:val="000000"/>
          <w:sz w:val="26"/>
          <w:szCs w:val="26"/>
        </w:rPr>
        <w:t>а</w:t>
      </w:r>
      <w:r w:rsidRPr="00C73258">
        <w:rPr>
          <w:rFonts w:ascii="Times New Roman" w:hAnsi="Times New Roman"/>
          <w:color w:val="000000"/>
          <w:sz w:val="26"/>
          <w:szCs w:val="26"/>
        </w:rPr>
        <w:t xml:space="preserve">ция и проведение мероприятий с детьми и молодежью за счет </w:t>
      </w:r>
      <w:r w:rsidRPr="00C73258">
        <w:rPr>
          <w:rFonts w:ascii="Times New Roman" w:hAnsi="Times New Roman"/>
          <w:sz w:val="26"/>
          <w:szCs w:val="26"/>
        </w:rPr>
        <w:t>за счет средств городского бюджета» в абзаце «Направление: Интеграция м</w:t>
      </w:r>
      <w:r w:rsidRPr="00C73258">
        <w:rPr>
          <w:rFonts w:ascii="Times New Roman" w:hAnsi="Times New Roman"/>
          <w:sz w:val="26"/>
          <w:szCs w:val="26"/>
        </w:rPr>
        <w:t>о</w:t>
      </w:r>
      <w:r w:rsidRPr="00C73258">
        <w:rPr>
          <w:rFonts w:ascii="Times New Roman" w:hAnsi="Times New Roman"/>
          <w:sz w:val="26"/>
          <w:szCs w:val="26"/>
        </w:rPr>
        <w:t>лодежи в общественно-политические отношения» внести 17-ое мероприятие «сборы «Не скучные каникулы!» для подростков в социально – опасном положении».</w:t>
      </w:r>
    </w:p>
    <w:p w:rsidR="00C73258" w:rsidRPr="00C73258" w:rsidRDefault="00C73258" w:rsidP="001905EF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C73258">
        <w:rPr>
          <w:rFonts w:ascii="Times New Roman" w:hAnsi="Times New Roman"/>
          <w:sz w:val="26"/>
          <w:szCs w:val="26"/>
        </w:rPr>
        <w:t>В Приложении 2 «Перечень основных мероприятий муниципальной программы, подпрограмм и ведомственных целевых программ» в наименование строки 2 «Основное мероприятие 2»  в подпункт 2.2. включить 17-е мероприятие «сборы «Не скучные каникулы!» для по</w:t>
      </w:r>
      <w:r w:rsidRPr="00C73258">
        <w:rPr>
          <w:rFonts w:ascii="Times New Roman" w:hAnsi="Times New Roman"/>
          <w:sz w:val="26"/>
          <w:szCs w:val="26"/>
        </w:rPr>
        <w:t>д</w:t>
      </w:r>
      <w:r w:rsidRPr="00C73258">
        <w:rPr>
          <w:rFonts w:ascii="Times New Roman" w:hAnsi="Times New Roman"/>
          <w:sz w:val="26"/>
          <w:szCs w:val="26"/>
        </w:rPr>
        <w:t>ростков в социально – опасном положении».</w:t>
      </w:r>
    </w:p>
    <w:p w:rsidR="00C73258" w:rsidRPr="00D64740" w:rsidRDefault="00C73258" w:rsidP="001905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4740" w:rsidRPr="00D64740" w:rsidRDefault="00D64740" w:rsidP="001905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64740">
        <w:rPr>
          <w:rFonts w:ascii="Times New Roman" w:hAnsi="Times New Roman"/>
          <w:sz w:val="26"/>
          <w:szCs w:val="26"/>
          <w:u w:val="single"/>
        </w:rPr>
        <w:t>В декабре 2016 года:</w:t>
      </w:r>
    </w:p>
    <w:p w:rsidR="00D64740" w:rsidRPr="00D64740" w:rsidRDefault="00D64740" w:rsidP="001905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t>В муниципальной программе «Развитие молодежной политики» на 2013-2019 годы на реализацию Основного мероприятия 2. «Орган</w:t>
      </w:r>
      <w:r w:rsidRPr="00D64740">
        <w:rPr>
          <w:rFonts w:ascii="Times New Roman" w:hAnsi="Times New Roman"/>
          <w:sz w:val="26"/>
          <w:szCs w:val="26"/>
        </w:rPr>
        <w:t>и</w:t>
      </w:r>
      <w:r w:rsidRPr="00D64740">
        <w:rPr>
          <w:rFonts w:ascii="Times New Roman" w:hAnsi="Times New Roman"/>
          <w:sz w:val="26"/>
          <w:szCs w:val="26"/>
        </w:rPr>
        <w:t>зация и проведение мероприятий с детьми и молодежью за счет средств городского бюджета» на 2016 год выделено 844,8  тыс. руб. и з</w:t>
      </w:r>
      <w:r w:rsidRPr="00D64740">
        <w:rPr>
          <w:rFonts w:ascii="Times New Roman" w:hAnsi="Times New Roman"/>
          <w:sz w:val="26"/>
          <w:szCs w:val="26"/>
        </w:rPr>
        <w:t>а</w:t>
      </w:r>
      <w:r w:rsidRPr="00D64740">
        <w:rPr>
          <w:rFonts w:ascii="Times New Roman" w:hAnsi="Times New Roman"/>
          <w:sz w:val="26"/>
          <w:szCs w:val="26"/>
        </w:rPr>
        <w:t>планировано к реализации 26 мероприятий.</w:t>
      </w:r>
    </w:p>
    <w:p w:rsidR="00D64740" w:rsidRPr="00D64740" w:rsidRDefault="00D64740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t>В указанной сумме сформировалась экономия средств за счет повторного запроса коммерческих предложений по мероприятиям, п</w:t>
      </w:r>
      <w:r w:rsidRPr="00D64740">
        <w:rPr>
          <w:rFonts w:ascii="Times New Roman" w:hAnsi="Times New Roman"/>
          <w:sz w:val="26"/>
          <w:szCs w:val="26"/>
        </w:rPr>
        <w:t>о</w:t>
      </w:r>
      <w:r w:rsidRPr="00D64740">
        <w:rPr>
          <w:rFonts w:ascii="Times New Roman" w:hAnsi="Times New Roman"/>
          <w:sz w:val="26"/>
          <w:szCs w:val="26"/>
        </w:rPr>
        <w:t>священным Дню матери и спортивным соревнованиям ОСОД «ДОМ» и за счет уменьшения количества участников сборов «Нескучные к</w:t>
      </w:r>
      <w:r w:rsidRPr="00D64740">
        <w:rPr>
          <w:rFonts w:ascii="Times New Roman" w:hAnsi="Times New Roman"/>
          <w:sz w:val="26"/>
          <w:szCs w:val="26"/>
        </w:rPr>
        <w:t>а</w:t>
      </w:r>
      <w:r w:rsidRPr="00D64740">
        <w:rPr>
          <w:rFonts w:ascii="Times New Roman" w:hAnsi="Times New Roman"/>
          <w:sz w:val="26"/>
          <w:szCs w:val="26"/>
        </w:rPr>
        <w:t xml:space="preserve">никулы!» для подростков в социально-опасном положении. </w:t>
      </w:r>
    </w:p>
    <w:p w:rsidR="00D64740" w:rsidRPr="00D64740" w:rsidRDefault="00D64740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lastRenderedPageBreak/>
        <w:t>Таким образом, на декабрь 2016 года запланировано к реализации 27-е мероприятие: городское мероприятие «Ответ по правилам».</w:t>
      </w:r>
    </w:p>
    <w:p w:rsidR="00D64740" w:rsidRPr="00D64740" w:rsidRDefault="00D64740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t>В муниципальную программу «Развитие молодежной политики» на 2013-2019 годы внесены следующие изменения:</w:t>
      </w:r>
    </w:p>
    <w:p w:rsidR="00D64740" w:rsidRPr="00D64740" w:rsidRDefault="00D64740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740">
        <w:rPr>
          <w:rFonts w:ascii="Times New Roman" w:hAnsi="Times New Roman"/>
          <w:sz w:val="26"/>
          <w:szCs w:val="26"/>
        </w:rPr>
        <w:t>В разделе 4 в основном мероприятии 2 в направлении: интеграция молодежи в общественно-политические отношения и в прилож</w:t>
      </w:r>
      <w:r w:rsidRPr="00D64740">
        <w:rPr>
          <w:rFonts w:ascii="Times New Roman" w:hAnsi="Times New Roman"/>
          <w:sz w:val="26"/>
          <w:szCs w:val="26"/>
        </w:rPr>
        <w:t>е</w:t>
      </w:r>
      <w:r w:rsidRPr="00D64740">
        <w:rPr>
          <w:rFonts w:ascii="Times New Roman" w:hAnsi="Times New Roman"/>
          <w:sz w:val="26"/>
          <w:szCs w:val="26"/>
        </w:rPr>
        <w:t>нии 2 к Программе «Перечень основных мероприятий муниципальной программы, подпрограмм и ведомственных целевых программ» в графе «Наименование подпрограммы, ведомственной целевой программы, основного мероприятия муниципальной программы (подпр</w:t>
      </w:r>
      <w:r w:rsidRPr="00D64740">
        <w:rPr>
          <w:rFonts w:ascii="Times New Roman" w:hAnsi="Times New Roman"/>
          <w:sz w:val="26"/>
          <w:szCs w:val="26"/>
        </w:rPr>
        <w:t>о</w:t>
      </w:r>
      <w:r w:rsidRPr="00D64740">
        <w:rPr>
          <w:rFonts w:ascii="Times New Roman" w:hAnsi="Times New Roman"/>
          <w:sz w:val="26"/>
          <w:szCs w:val="26"/>
        </w:rPr>
        <w:t>граммы), мероприятия)» в подпункте 2.2. в связи с уточнением формулировки, изменено название мероприятия «мероприятия, в рамках Дня памяти воинов</w:t>
      </w:r>
      <w:proofErr w:type="gramEnd"/>
      <w:r w:rsidRPr="00D64740">
        <w:rPr>
          <w:rFonts w:ascii="Times New Roman" w:hAnsi="Times New Roman"/>
          <w:sz w:val="26"/>
          <w:szCs w:val="26"/>
        </w:rPr>
        <w:t>, погибших в Республике Афганистан, Чеченской Республике, других региональных конфликтах».</w:t>
      </w:r>
    </w:p>
    <w:p w:rsidR="00D64740" w:rsidRPr="00D64740" w:rsidRDefault="00D64740" w:rsidP="001905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t>В разделе 4 в основном мероприятии 2 в направлении: интеграция молодежи в общественно-политические отношения после абзаца «мероприятия, в рамках Дня памяти воинов, погибших в Республике Афганистан, Чеченской Республике, других региональных конфли</w:t>
      </w:r>
      <w:r w:rsidRPr="00D64740">
        <w:rPr>
          <w:rFonts w:ascii="Times New Roman" w:hAnsi="Times New Roman"/>
          <w:sz w:val="26"/>
          <w:szCs w:val="26"/>
        </w:rPr>
        <w:t>к</w:t>
      </w:r>
      <w:r w:rsidRPr="00D64740">
        <w:rPr>
          <w:rFonts w:ascii="Times New Roman" w:hAnsi="Times New Roman"/>
          <w:sz w:val="26"/>
          <w:szCs w:val="26"/>
        </w:rPr>
        <w:t>тах» дополнить абзацем следующего содержания: «городское мероприятие «Ответ по правилам».</w:t>
      </w:r>
    </w:p>
    <w:p w:rsidR="00D64740" w:rsidRPr="00D64740" w:rsidRDefault="00D64740" w:rsidP="001905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740">
        <w:rPr>
          <w:rFonts w:ascii="Times New Roman" w:hAnsi="Times New Roman"/>
          <w:sz w:val="26"/>
          <w:szCs w:val="26"/>
        </w:rPr>
        <w:t>В приложении 2 к Программе «Перечень основных мероприятий муниципальной программы, подпрограмм и ведомственных целевых программ» в графе «Наименование подпрограммы, ведомственной целевой программы, основного мероприятия муниципальной программы (подпрограммы), мероприятия)» подпункт 2.2. допо</w:t>
      </w:r>
      <w:r>
        <w:rPr>
          <w:rFonts w:ascii="Times New Roman" w:hAnsi="Times New Roman"/>
          <w:sz w:val="26"/>
          <w:szCs w:val="26"/>
        </w:rPr>
        <w:t>лнен</w:t>
      </w:r>
      <w:r w:rsidRPr="00D64740">
        <w:rPr>
          <w:rFonts w:ascii="Times New Roman" w:hAnsi="Times New Roman"/>
          <w:sz w:val="26"/>
          <w:szCs w:val="26"/>
        </w:rPr>
        <w:t xml:space="preserve"> словами: «городское мероприятие «Ответ по правилам».</w:t>
      </w:r>
      <w:proofErr w:type="gramEnd"/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73D8" w:rsidRDefault="00B262C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B262CE" w:rsidRPr="0059128D" w:rsidRDefault="00B262C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B0FF5" w:rsidRPr="0059128D" w:rsidRDefault="00DB0FF5" w:rsidP="001905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59128D">
        <w:rPr>
          <w:rFonts w:ascii="Times New Roman" w:hAnsi="Times New Roman"/>
          <w:sz w:val="26"/>
          <w:szCs w:val="26"/>
          <w:u w:val="single"/>
        </w:rPr>
        <w:t>В феврале 2017 года планируется внесение изменений в муниципальную программу по следующим пунктам:</w:t>
      </w:r>
    </w:p>
    <w:p w:rsidR="005A141F" w:rsidRDefault="00B262CE" w:rsidP="001905EF">
      <w:pPr>
        <w:pStyle w:val="aff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71D59">
        <w:rPr>
          <w:rFonts w:ascii="Times New Roman" w:hAnsi="Times New Roman"/>
          <w:sz w:val="26"/>
          <w:szCs w:val="26"/>
        </w:rPr>
        <w:t xml:space="preserve">Раздел 4 </w:t>
      </w:r>
      <w:r>
        <w:rPr>
          <w:rFonts w:ascii="Times New Roman" w:hAnsi="Times New Roman"/>
          <w:sz w:val="26"/>
          <w:szCs w:val="26"/>
        </w:rPr>
        <w:t>«Обобщенная характеристика основных мероприятий муниципальной программы». Изложение в новой редакции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речня</w:t>
      </w:r>
      <w:r w:rsidR="005A141F" w:rsidRPr="00C71D59">
        <w:rPr>
          <w:rFonts w:ascii="Times New Roman" w:hAnsi="Times New Roman"/>
          <w:sz w:val="26"/>
          <w:szCs w:val="26"/>
        </w:rPr>
        <w:t xml:space="preserve"> мероприятий, проводимых за с</w:t>
      </w:r>
      <w:r w:rsidR="00973F80" w:rsidRPr="00C71D59">
        <w:rPr>
          <w:rFonts w:ascii="Times New Roman" w:hAnsi="Times New Roman"/>
          <w:sz w:val="26"/>
          <w:szCs w:val="26"/>
        </w:rPr>
        <w:t>чет средств городского бюджета (О</w:t>
      </w:r>
      <w:r w:rsidR="005A141F" w:rsidRPr="00C71D59">
        <w:rPr>
          <w:rFonts w:ascii="Times New Roman" w:hAnsi="Times New Roman"/>
          <w:sz w:val="26"/>
          <w:szCs w:val="26"/>
        </w:rPr>
        <w:t>сновное мероприятие 2 «Организация и проведение мероприятий с детьми и молодежью за счет средств городского бюджета</w:t>
      </w:r>
      <w:r w:rsidR="00973F80" w:rsidRPr="00C71D59">
        <w:rPr>
          <w:rFonts w:ascii="Times New Roman" w:hAnsi="Times New Roman"/>
          <w:sz w:val="26"/>
          <w:szCs w:val="26"/>
        </w:rPr>
        <w:t>»)</w:t>
      </w:r>
      <w:r>
        <w:rPr>
          <w:rFonts w:ascii="Times New Roman" w:hAnsi="Times New Roman"/>
          <w:sz w:val="26"/>
          <w:szCs w:val="26"/>
        </w:rPr>
        <w:t>. Актуализация данных по перечню программ и молодежных общественных об</w:t>
      </w:r>
      <w:r>
        <w:rPr>
          <w:rFonts w:ascii="Times New Roman" w:hAnsi="Times New Roman"/>
          <w:sz w:val="26"/>
          <w:szCs w:val="26"/>
        </w:rPr>
        <w:t>ъ</w:t>
      </w:r>
      <w:r>
        <w:rPr>
          <w:rFonts w:ascii="Times New Roman" w:hAnsi="Times New Roman"/>
          <w:sz w:val="26"/>
          <w:szCs w:val="26"/>
        </w:rPr>
        <w:t>единений и клубных формирований, действующих на базе МКУ «ЧМЦ» (Основное мероприятие 3 «Организация и проведение меропри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центр»).</w:t>
      </w:r>
    </w:p>
    <w:p w:rsidR="00237E97" w:rsidRDefault="00237E97" w:rsidP="001905EF">
      <w:pPr>
        <w:pStyle w:val="aff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планового значения показателя «Количество молодых граждан-участников мероприятий областного, федерального уровня в сфере молодежной политики» с 3000 человек до </w:t>
      </w:r>
      <w:r w:rsidR="00A54192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>00 человек.</w:t>
      </w:r>
    </w:p>
    <w:p w:rsidR="00237E97" w:rsidRPr="00C71D59" w:rsidRDefault="0059128D" w:rsidP="001905EF">
      <w:pPr>
        <w:pStyle w:val="aff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Приведение в соответствие с Приложением 1 к Программе «Информация о показателях (индикаторах) Программы, подпр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грамм муниципальной программы и их значениях графой «Ед. измерения» единиц измерения показателей в</w:t>
      </w:r>
      <w:r w:rsidR="007B2108">
        <w:rPr>
          <w:rFonts w:ascii="Times New Roman" w:hAnsi="Times New Roman"/>
          <w:sz w:val="26"/>
          <w:szCs w:val="26"/>
        </w:rPr>
        <w:t xml:space="preserve"> разделе 10 «Методика расчета значений целевых показателей (индикаторов) муниципальной программы подпрограмм. </w:t>
      </w:r>
    </w:p>
    <w:p w:rsidR="005A141F" w:rsidRPr="00C71D59" w:rsidRDefault="0059128D" w:rsidP="001905EF">
      <w:pPr>
        <w:pStyle w:val="aff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Актуализация информации о Городском координационном совете по делам детей и молодежи в </w:t>
      </w:r>
      <w:r w:rsidR="005A141F" w:rsidRPr="00C71D59"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>е</w:t>
      </w:r>
      <w:r w:rsidR="005A141F" w:rsidRPr="00C71D59">
        <w:rPr>
          <w:rFonts w:ascii="Times New Roman" w:hAnsi="Times New Roman"/>
          <w:sz w:val="26"/>
          <w:szCs w:val="26"/>
        </w:rPr>
        <w:t xml:space="preserve"> 1 «Общая характер</w:t>
      </w:r>
      <w:r w:rsidR="005A141F" w:rsidRPr="00C71D59">
        <w:rPr>
          <w:rFonts w:ascii="Times New Roman" w:hAnsi="Times New Roman"/>
          <w:sz w:val="26"/>
          <w:szCs w:val="26"/>
        </w:rPr>
        <w:t>и</w:t>
      </w:r>
      <w:r w:rsidR="005A141F" w:rsidRPr="00C71D59">
        <w:rPr>
          <w:rFonts w:ascii="Times New Roman" w:hAnsi="Times New Roman"/>
          <w:sz w:val="26"/>
          <w:szCs w:val="26"/>
        </w:rPr>
        <w:t>стика сферы реализации муниципальной программы, включая описание текущего состояния, основных проблем в указанной сфере и пр</w:t>
      </w:r>
      <w:r w:rsidR="005A141F" w:rsidRPr="00C71D59">
        <w:rPr>
          <w:rFonts w:ascii="Times New Roman" w:hAnsi="Times New Roman"/>
          <w:sz w:val="26"/>
          <w:szCs w:val="26"/>
        </w:rPr>
        <w:t>о</w:t>
      </w:r>
      <w:r w:rsidR="005A141F" w:rsidRPr="00C71D59">
        <w:rPr>
          <w:rFonts w:ascii="Times New Roman" w:hAnsi="Times New Roman"/>
          <w:sz w:val="26"/>
          <w:szCs w:val="26"/>
        </w:rPr>
        <w:t>гноз её развития»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73F80" w:rsidRDefault="00973F80" w:rsidP="001905EF">
      <w:pPr>
        <w:pStyle w:val="aff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E07A3B" w:rsidRDefault="00E07A3B" w:rsidP="001905EF">
      <w:pPr>
        <w:pStyle w:val="aff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E07A3B">
        <w:rPr>
          <w:rFonts w:ascii="Times New Roman" w:hAnsi="Times New Roman"/>
          <w:sz w:val="26"/>
          <w:szCs w:val="26"/>
          <w:u w:val="single"/>
        </w:rPr>
        <w:t>В марте 2017 года:</w:t>
      </w:r>
    </w:p>
    <w:p w:rsidR="00E07A3B" w:rsidRPr="00E15EFD" w:rsidRDefault="00E07A3B" w:rsidP="00E15E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EFD">
        <w:rPr>
          <w:rFonts w:ascii="Times New Roman" w:hAnsi="Times New Roman"/>
          <w:sz w:val="26"/>
          <w:szCs w:val="26"/>
        </w:rPr>
        <w:t>Увеличение количества трудоустроенных по программе  временного трудоустройства несовершеннолетних в свободное от учебы время в возрасте от 14 до 18 лет со 150 человек до 200 человек.</w:t>
      </w:r>
    </w:p>
    <w:p w:rsidR="00E07A3B" w:rsidRPr="00E07A3B" w:rsidRDefault="00E07A3B" w:rsidP="001905EF">
      <w:pPr>
        <w:pStyle w:val="aff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E07A3B" w:rsidRDefault="00E07A3B" w:rsidP="001905EF">
      <w:pPr>
        <w:pStyle w:val="aff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973F80" w:rsidRPr="0059128D" w:rsidRDefault="00DB0FF5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59128D">
        <w:rPr>
          <w:rFonts w:ascii="Times New Roman" w:hAnsi="Times New Roman"/>
          <w:sz w:val="26"/>
          <w:szCs w:val="26"/>
          <w:u w:val="single"/>
        </w:rPr>
        <w:t>В июле</w:t>
      </w:r>
      <w:r w:rsidR="00973F80" w:rsidRPr="0059128D">
        <w:rPr>
          <w:rFonts w:ascii="Times New Roman" w:hAnsi="Times New Roman"/>
          <w:sz w:val="26"/>
          <w:szCs w:val="26"/>
          <w:u w:val="single"/>
        </w:rPr>
        <w:t xml:space="preserve"> 2017 года</w:t>
      </w:r>
      <w:r w:rsidR="0059128D">
        <w:rPr>
          <w:rFonts w:ascii="Times New Roman" w:hAnsi="Times New Roman"/>
          <w:sz w:val="26"/>
          <w:szCs w:val="26"/>
          <w:u w:val="single"/>
        </w:rPr>
        <w:t>:</w:t>
      </w:r>
      <w:r w:rsidRPr="005912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B0FF5" w:rsidRPr="0059128D" w:rsidRDefault="00DB0FF5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128D">
        <w:rPr>
          <w:rFonts w:ascii="Times New Roman" w:hAnsi="Times New Roman"/>
          <w:sz w:val="26"/>
          <w:szCs w:val="26"/>
        </w:rPr>
        <w:t>В связи с увеличением с 01.07.2017 минимального размера оплаты труда с 7500,00 руб. до 7800,00 руб. в соответствии с Федерал</w:t>
      </w:r>
      <w:r w:rsidRPr="0059128D">
        <w:rPr>
          <w:rFonts w:ascii="Times New Roman" w:hAnsi="Times New Roman"/>
          <w:sz w:val="26"/>
          <w:szCs w:val="26"/>
        </w:rPr>
        <w:t>ь</w:t>
      </w:r>
      <w:r w:rsidRPr="0059128D">
        <w:rPr>
          <w:rFonts w:ascii="Times New Roman" w:hAnsi="Times New Roman"/>
          <w:sz w:val="26"/>
          <w:szCs w:val="26"/>
        </w:rPr>
        <w:t>ным законом от 19.12.2016 № 460-ФЗ «О внесении изменения в статью 1 Федерального закона «О минимальном размере оплаты тру</w:t>
      </w:r>
      <w:r w:rsidR="005A141F" w:rsidRPr="0059128D">
        <w:rPr>
          <w:rFonts w:ascii="Times New Roman" w:hAnsi="Times New Roman"/>
          <w:sz w:val="26"/>
          <w:szCs w:val="26"/>
        </w:rPr>
        <w:t>да» б</w:t>
      </w:r>
      <w:r w:rsidR="005A141F" w:rsidRPr="0059128D">
        <w:rPr>
          <w:rFonts w:ascii="Times New Roman" w:hAnsi="Times New Roman"/>
          <w:sz w:val="26"/>
          <w:szCs w:val="26"/>
        </w:rPr>
        <w:t>у</w:t>
      </w:r>
      <w:r w:rsidR="005A141F" w:rsidRPr="0059128D">
        <w:rPr>
          <w:rFonts w:ascii="Times New Roman" w:hAnsi="Times New Roman"/>
          <w:sz w:val="26"/>
          <w:szCs w:val="26"/>
        </w:rPr>
        <w:t xml:space="preserve">дут внесены изменения </w:t>
      </w:r>
      <w:r w:rsidR="00973F80" w:rsidRPr="0059128D">
        <w:rPr>
          <w:rFonts w:ascii="Times New Roman" w:hAnsi="Times New Roman"/>
          <w:sz w:val="26"/>
          <w:szCs w:val="26"/>
        </w:rPr>
        <w:t>в расчеты по финансированию деятельности программы  временного трудоустройства несовершеннолетних в св</w:t>
      </w:r>
      <w:r w:rsidR="00973F80" w:rsidRPr="0059128D">
        <w:rPr>
          <w:rFonts w:ascii="Times New Roman" w:hAnsi="Times New Roman"/>
          <w:sz w:val="26"/>
          <w:szCs w:val="26"/>
        </w:rPr>
        <w:t>о</w:t>
      </w:r>
      <w:r w:rsidR="00973F80" w:rsidRPr="0059128D">
        <w:rPr>
          <w:rFonts w:ascii="Times New Roman" w:hAnsi="Times New Roman"/>
          <w:sz w:val="26"/>
          <w:szCs w:val="26"/>
        </w:rPr>
        <w:t>бодное от учебы время в возрасте от 14 до 18</w:t>
      </w:r>
      <w:proofErr w:type="gramEnd"/>
      <w:r w:rsidR="00973F80" w:rsidRPr="0059128D">
        <w:rPr>
          <w:rFonts w:ascii="Times New Roman" w:hAnsi="Times New Roman"/>
          <w:sz w:val="26"/>
          <w:szCs w:val="26"/>
        </w:rPr>
        <w:t xml:space="preserve"> лет</w:t>
      </w:r>
      <w:r w:rsidR="0059128D">
        <w:rPr>
          <w:rFonts w:ascii="Times New Roman" w:hAnsi="Times New Roman"/>
          <w:sz w:val="26"/>
          <w:szCs w:val="26"/>
        </w:rPr>
        <w:t>.</w:t>
      </w:r>
    </w:p>
    <w:p w:rsidR="0059128D" w:rsidRDefault="0059128D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85580" w:rsidRPr="0059128D" w:rsidRDefault="00085580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59128D">
        <w:rPr>
          <w:rFonts w:ascii="Times New Roman" w:hAnsi="Times New Roman"/>
          <w:sz w:val="26"/>
          <w:szCs w:val="26"/>
          <w:u w:val="single"/>
        </w:rPr>
        <w:t>В сент</w:t>
      </w:r>
      <w:r w:rsidR="00C71D59" w:rsidRPr="0059128D">
        <w:rPr>
          <w:rFonts w:ascii="Times New Roman" w:hAnsi="Times New Roman"/>
          <w:sz w:val="26"/>
          <w:szCs w:val="26"/>
          <w:u w:val="single"/>
        </w:rPr>
        <w:t>ябре</w:t>
      </w:r>
      <w:r w:rsidR="0059128D">
        <w:rPr>
          <w:rFonts w:ascii="Times New Roman" w:hAnsi="Times New Roman"/>
          <w:sz w:val="26"/>
          <w:szCs w:val="26"/>
          <w:u w:val="single"/>
        </w:rPr>
        <w:t xml:space="preserve"> 2017 года:</w:t>
      </w:r>
    </w:p>
    <w:p w:rsidR="00DB0FF5" w:rsidRPr="00C71D59" w:rsidRDefault="00085580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71D59">
        <w:rPr>
          <w:rFonts w:ascii="Times New Roman" w:hAnsi="Times New Roman"/>
          <w:sz w:val="26"/>
          <w:szCs w:val="26"/>
        </w:rPr>
        <w:t xml:space="preserve">МКУ «ЧМЦ» будет выходить на корректировку бюджета </w:t>
      </w:r>
      <w:r w:rsidR="004376BB">
        <w:rPr>
          <w:rFonts w:ascii="Times New Roman" w:hAnsi="Times New Roman"/>
          <w:sz w:val="26"/>
          <w:szCs w:val="26"/>
        </w:rPr>
        <w:t xml:space="preserve">по увеличению средств на содержание </w:t>
      </w:r>
      <w:r w:rsidRPr="00C71D59">
        <w:rPr>
          <w:rFonts w:ascii="Times New Roman" w:hAnsi="Times New Roman"/>
          <w:sz w:val="26"/>
          <w:szCs w:val="26"/>
        </w:rPr>
        <w:t xml:space="preserve"> центра </w:t>
      </w:r>
      <w:r w:rsidR="00DB0FF5" w:rsidRPr="00C71D59">
        <w:rPr>
          <w:rFonts w:ascii="Times New Roman" w:hAnsi="Times New Roman"/>
          <w:sz w:val="26"/>
          <w:szCs w:val="26"/>
        </w:rPr>
        <w:t xml:space="preserve"> в связи с необходимостью энергетического обследования здания. Необходимость проведения </w:t>
      </w:r>
      <w:proofErr w:type="spellStart"/>
      <w:r w:rsidR="00DB0FF5" w:rsidRPr="00C71D59">
        <w:rPr>
          <w:rFonts w:ascii="Times New Roman" w:hAnsi="Times New Roman"/>
          <w:sz w:val="26"/>
          <w:szCs w:val="26"/>
        </w:rPr>
        <w:t>энергоаудита</w:t>
      </w:r>
      <w:proofErr w:type="spellEnd"/>
      <w:r w:rsidR="00DB0FF5" w:rsidRPr="00C71D59">
        <w:rPr>
          <w:rFonts w:ascii="Times New Roman" w:hAnsi="Times New Roman"/>
          <w:sz w:val="26"/>
          <w:szCs w:val="26"/>
        </w:rPr>
        <w:t xml:space="preserve"> связана с тем, что в октябре 2017 года истекает срок де</w:t>
      </w:r>
      <w:r w:rsidR="00DB0FF5" w:rsidRPr="00C71D59">
        <w:rPr>
          <w:rFonts w:ascii="Times New Roman" w:hAnsi="Times New Roman"/>
          <w:sz w:val="26"/>
          <w:szCs w:val="26"/>
        </w:rPr>
        <w:t>й</w:t>
      </w:r>
      <w:r w:rsidR="00DB0FF5" w:rsidRPr="00C71D59">
        <w:rPr>
          <w:rFonts w:ascii="Times New Roman" w:hAnsi="Times New Roman"/>
          <w:sz w:val="26"/>
          <w:szCs w:val="26"/>
        </w:rPr>
        <w:t xml:space="preserve">ствия предыдущего энергетического паспорта. </w:t>
      </w:r>
    </w:p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оценки эффективности муниципальной программы за отчетный финансовый год.</w:t>
      </w:r>
    </w:p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A39F4" w:rsidRPr="006866C7" w:rsidRDefault="000A39F4" w:rsidP="001905E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Оценка эффективности муниципальной программы «Развитие молодежной политики» на 2013-2018 годы за период 201</w:t>
      </w:r>
      <w:r w:rsidR="001905EF">
        <w:rPr>
          <w:rFonts w:ascii="Times New Roman" w:hAnsi="Times New Roman"/>
          <w:sz w:val="26"/>
          <w:szCs w:val="26"/>
        </w:rPr>
        <w:t>6</w:t>
      </w:r>
      <w:r w:rsidRPr="006866C7">
        <w:rPr>
          <w:rFonts w:ascii="Times New Roman" w:hAnsi="Times New Roman"/>
          <w:sz w:val="26"/>
          <w:szCs w:val="26"/>
        </w:rPr>
        <w:t xml:space="preserve"> года</w:t>
      </w:r>
      <w:r w:rsidR="001905EF">
        <w:rPr>
          <w:rFonts w:ascii="Times New Roman" w:hAnsi="Times New Roman"/>
          <w:sz w:val="26"/>
          <w:szCs w:val="26"/>
        </w:rPr>
        <w:t>.</w:t>
      </w:r>
    </w:p>
    <w:p w:rsidR="000A39F4" w:rsidRPr="006866C7" w:rsidRDefault="000A39F4" w:rsidP="001905EF">
      <w:pPr>
        <w:tabs>
          <w:tab w:val="left" w:pos="567"/>
          <w:tab w:val="left" w:pos="1276"/>
        </w:tabs>
        <w:autoSpaceDE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</w:rPr>
        <w:tab/>
        <w:t xml:space="preserve">     </w:t>
      </w:r>
      <w:r w:rsidRPr="006866C7">
        <w:rPr>
          <w:rFonts w:ascii="Times New Roman" w:hAnsi="Times New Roman"/>
          <w:sz w:val="26"/>
          <w:szCs w:val="26"/>
          <w:lang w:eastAsia="zh-CN"/>
        </w:rPr>
        <w:t>Для оценки эффективности Программы используются унифицированные формулы, позволяющие доступно и четко охарактериз</w:t>
      </w:r>
      <w:r w:rsidRPr="006866C7">
        <w:rPr>
          <w:rFonts w:ascii="Times New Roman" w:hAnsi="Times New Roman"/>
          <w:sz w:val="26"/>
          <w:szCs w:val="26"/>
          <w:lang w:eastAsia="zh-CN"/>
        </w:rPr>
        <w:t>о</w:t>
      </w:r>
      <w:r w:rsidRPr="006866C7">
        <w:rPr>
          <w:rFonts w:ascii="Times New Roman" w:hAnsi="Times New Roman"/>
          <w:sz w:val="26"/>
          <w:szCs w:val="26"/>
          <w:lang w:eastAsia="zh-CN"/>
        </w:rPr>
        <w:t>вать степень достижения плановых значений показателей Программы и оценить совокупную эффективность реализации мероприятий Пр</w:t>
      </w:r>
      <w:r w:rsidRPr="006866C7">
        <w:rPr>
          <w:rFonts w:ascii="Times New Roman" w:hAnsi="Times New Roman"/>
          <w:sz w:val="26"/>
          <w:szCs w:val="26"/>
          <w:lang w:eastAsia="zh-CN"/>
        </w:rPr>
        <w:t>о</w:t>
      </w:r>
      <w:r w:rsidRPr="006866C7">
        <w:rPr>
          <w:rFonts w:ascii="Times New Roman" w:hAnsi="Times New Roman"/>
          <w:sz w:val="26"/>
          <w:szCs w:val="26"/>
          <w:lang w:eastAsia="zh-CN"/>
        </w:rPr>
        <w:t>граммы.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</w:t>
      </w:r>
      <w:r w:rsidRPr="006866C7">
        <w:rPr>
          <w:rFonts w:ascii="Times New Roman" w:hAnsi="Times New Roman"/>
          <w:sz w:val="26"/>
          <w:szCs w:val="26"/>
        </w:rPr>
        <w:t>н</w:t>
      </w:r>
      <w:r w:rsidRPr="006866C7">
        <w:rPr>
          <w:rFonts w:ascii="Times New Roman" w:hAnsi="Times New Roman"/>
          <w:sz w:val="26"/>
          <w:szCs w:val="26"/>
        </w:rPr>
        <w:t xml:space="preserve">дарного года реализации Программы и в целом по итогам реализации Программы в соответствии со следующей формулой: 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6866C7">
        <w:rPr>
          <w:rFonts w:ascii="Times New Roman" w:hAnsi="Times New Roman"/>
          <w:sz w:val="26"/>
          <w:szCs w:val="26"/>
          <w:lang w:eastAsia="zh-CN"/>
        </w:rPr>
        <w:t>П</w:t>
      </w:r>
      <w:proofErr w:type="gramEnd"/>
      <w:r w:rsidRPr="006866C7">
        <w:rPr>
          <w:rFonts w:ascii="Times New Roman" w:hAnsi="Times New Roman"/>
          <w:sz w:val="26"/>
          <w:szCs w:val="26"/>
          <w:lang w:eastAsia="zh-CN"/>
        </w:rPr>
        <w:t xml:space="preserve"> = </w:t>
      </w:r>
      <w:proofErr w:type="spellStart"/>
      <w:r w:rsidRPr="006866C7">
        <w:rPr>
          <w:rFonts w:ascii="Times New Roman" w:hAnsi="Times New Roman"/>
          <w:sz w:val="26"/>
          <w:szCs w:val="26"/>
          <w:lang w:eastAsia="zh-CN"/>
        </w:rPr>
        <w:t>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ф</w:t>
      </w:r>
      <w:proofErr w:type="spellEnd"/>
      <w:r w:rsidRPr="006866C7">
        <w:rPr>
          <w:rFonts w:ascii="Times New Roman" w:hAnsi="Times New Roman"/>
          <w:sz w:val="26"/>
          <w:szCs w:val="26"/>
          <w:lang w:eastAsia="zh-CN"/>
        </w:rPr>
        <w:t xml:space="preserve">/ </w:t>
      </w:r>
      <w:proofErr w:type="spellStart"/>
      <w:r w:rsidRPr="006866C7">
        <w:rPr>
          <w:rFonts w:ascii="Times New Roman" w:hAnsi="Times New Roman"/>
          <w:sz w:val="26"/>
          <w:szCs w:val="26"/>
          <w:lang w:eastAsia="zh-CN"/>
        </w:rPr>
        <w:t>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п</w:t>
      </w:r>
      <w:proofErr w:type="spellEnd"/>
      <w:r w:rsidRPr="006866C7">
        <w:rPr>
          <w:rFonts w:ascii="Times New Roman" w:hAnsi="Times New Roman"/>
          <w:sz w:val="26"/>
          <w:szCs w:val="26"/>
          <w:lang w:eastAsia="zh-CN"/>
        </w:rPr>
        <w:t>× 100 %, где: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6866C7">
        <w:rPr>
          <w:rFonts w:ascii="Times New Roman" w:hAnsi="Times New Roman"/>
          <w:sz w:val="26"/>
          <w:szCs w:val="26"/>
          <w:lang w:eastAsia="zh-CN"/>
        </w:rPr>
        <w:t>П</w:t>
      </w:r>
      <w:proofErr w:type="gramEnd"/>
      <w:r w:rsidRPr="006866C7">
        <w:rPr>
          <w:rFonts w:ascii="Times New Roman" w:hAnsi="Times New Roman"/>
          <w:sz w:val="26"/>
          <w:szCs w:val="26"/>
          <w:lang w:eastAsia="zh-CN"/>
        </w:rPr>
        <w:t xml:space="preserve"> – степень достижения планового значения показателя;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6866C7">
        <w:rPr>
          <w:rFonts w:ascii="Times New Roman" w:hAnsi="Times New Roman"/>
          <w:sz w:val="26"/>
          <w:szCs w:val="26"/>
          <w:lang w:eastAsia="zh-CN"/>
        </w:rPr>
        <w:t>З</w:t>
      </w:r>
      <w:proofErr w:type="gramStart"/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ф</w:t>
      </w:r>
      <w:proofErr w:type="spellEnd"/>
      <w:r w:rsidRPr="006866C7">
        <w:rPr>
          <w:rFonts w:ascii="Times New Roman" w:hAnsi="Times New Roman"/>
          <w:sz w:val="26"/>
          <w:szCs w:val="26"/>
          <w:lang w:eastAsia="zh-CN"/>
        </w:rPr>
        <w:t>–</w:t>
      </w:r>
      <w:proofErr w:type="gramEnd"/>
      <w:r w:rsidRPr="006866C7">
        <w:rPr>
          <w:rFonts w:ascii="Times New Roman" w:hAnsi="Times New Roman"/>
          <w:sz w:val="26"/>
          <w:szCs w:val="26"/>
          <w:lang w:eastAsia="zh-CN"/>
        </w:rPr>
        <w:t xml:space="preserve"> фактическое значение показателя; 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6866C7">
        <w:rPr>
          <w:rFonts w:ascii="Times New Roman" w:hAnsi="Times New Roman"/>
          <w:sz w:val="26"/>
          <w:szCs w:val="26"/>
          <w:lang w:eastAsia="zh-CN"/>
        </w:rPr>
        <w:t>З</w:t>
      </w:r>
      <w:proofErr w:type="gramStart"/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п</w:t>
      </w:r>
      <w:proofErr w:type="spellEnd"/>
      <w:r w:rsidRPr="006866C7">
        <w:rPr>
          <w:rFonts w:ascii="Times New Roman" w:hAnsi="Times New Roman"/>
          <w:sz w:val="26"/>
          <w:szCs w:val="26"/>
          <w:lang w:eastAsia="zh-CN"/>
        </w:rPr>
        <w:t>–</w:t>
      </w:r>
      <w:proofErr w:type="gramEnd"/>
      <w:r w:rsidRPr="006866C7">
        <w:rPr>
          <w:rFonts w:ascii="Times New Roman" w:hAnsi="Times New Roman"/>
          <w:sz w:val="26"/>
          <w:szCs w:val="26"/>
          <w:lang w:eastAsia="zh-CN"/>
        </w:rPr>
        <w:t xml:space="preserve"> плановое значение показателя.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 xml:space="preserve">Степень достижения плановых значений показателей оценивается в соответствии со следующими критериями: 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 xml:space="preserve">до </w:t>
      </w:r>
      <w:r w:rsidR="003B07A0">
        <w:rPr>
          <w:rFonts w:ascii="Times New Roman" w:hAnsi="Times New Roman"/>
          <w:sz w:val="26"/>
          <w:szCs w:val="26"/>
        </w:rPr>
        <w:t>95</w:t>
      </w:r>
      <w:r w:rsidRPr="006866C7">
        <w:rPr>
          <w:rFonts w:ascii="Times New Roman" w:hAnsi="Times New Roman"/>
          <w:sz w:val="26"/>
          <w:szCs w:val="26"/>
        </w:rPr>
        <w:t xml:space="preserve"> % – неэффективное выполнение показателей Программы;</w:t>
      </w:r>
    </w:p>
    <w:p w:rsidR="000A39F4" w:rsidRPr="006866C7" w:rsidRDefault="003B07A0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95</w:t>
      </w:r>
      <w:r w:rsidR="000A39F4" w:rsidRPr="006866C7">
        <w:rPr>
          <w:rFonts w:ascii="Times New Roman" w:hAnsi="Times New Roman"/>
          <w:sz w:val="26"/>
          <w:szCs w:val="26"/>
        </w:rPr>
        <w:t xml:space="preserve"> % и более – эффективное выполнение показателей Программы.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Эс = </w:t>
      </w:r>
      <w:r>
        <w:rPr>
          <w:rFonts w:ascii="Times New Roman" w:hAnsi="Times New Roman"/>
          <w:noProof/>
          <w:spacing w:val="-6"/>
          <w:position w:val="-24"/>
          <w:sz w:val="26"/>
          <w:szCs w:val="26"/>
          <w:lang w:eastAsia="ru-RU"/>
        </w:rPr>
        <w:drawing>
          <wp:inline distT="0" distB="0" distL="0" distR="0">
            <wp:extent cx="1840865" cy="5226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, где: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Эс – совокупная эффективность реализации мероприятий Программы;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Пф</w:t>
      </w:r>
      <w:proofErr w:type="gramStart"/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1</w:t>
      </w:r>
      <w:proofErr w:type="gramEnd"/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фактическое значение показателя № 1;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Пп</w:t>
      </w:r>
      <w:proofErr w:type="gramStart"/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1</w:t>
      </w:r>
      <w:proofErr w:type="gramEnd"/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плановое значение показателя № 1;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Пф</w:t>
      </w:r>
      <w:proofErr w:type="gramStart"/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2</w:t>
      </w:r>
      <w:proofErr w:type="gramEnd"/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фактическое значение показателя № 2;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Пп</w:t>
      </w:r>
      <w:proofErr w:type="gramStart"/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2</w:t>
      </w:r>
      <w:proofErr w:type="gramEnd"/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плановое значение показателя № 2;</w:t>
      </w:r>
    </w:p>
    <w:p w:rsidR="000A39F4" w:rsidRPr="006866C7" w:rsidRDefault="000A39F4" w:rsidP="001905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66C7">
        <w:rPr>
          <w:rFonts w:ascii="Times New Roman" w:hAnsi="Times New Roman"/>
          <w:sz w:val="26"/>
          <w:szCs w:val="26"/>
        </w:rPr>
        <w:t>П</w:t>
      </w:r>
      <w:r w:rsidRPr="006866C7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proofErr w:type="gramStart"/>
      <w:r w:rsidRPr="006866C7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proofErr w:type="gramEnd"/>
      <w:r w:rsidRPr="006866C7">
        <w:rPr>
          <w:rFonts w:ascii="Times New Roman" w:hAnsi="Times New Roman"/>
          <w:sz w:val="26"/>
          <w:szCs w:val="26"/>
        </w:rPr>
        <w:t xml:space="preserve">– фактическое значение показателя № </w:t>
      </w: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>;</w:t>
      </w:r>
    </w:p>
    <w:p w:rsidR="000A39F4" w:rsidRPr="006866C7" w:rsidRDefault="000A39F4" w:rsidP="001905EF">
      <w:pPr>
        <w:tabs>
          <w:tab w:val="left" w:pos="1276"/>
          <w:tab w:val="left" w:pos="270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66C7">
        <w:rPr>
          <w:rFonts w:ascii="Times New Roman" w:hAnsi="Times New Roman"/>
          <w:sz w:val="26"/>
          <w:szCs w:val="26"/>
        </w:rPr>
        <w:t>П</w:t>
      </w:r>
      <w:r w:rsidRPr="006866C7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proofErr w:type="gramStart"/>
      <w:r w:rsidRPr="006866C7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proofErr w:type="gramEnd"/>
      <w:r w:rsidRPr="006866C7">
        <w:rPr>
          <w:rFonts w:ascii="Times New Roman" w:hAnsi="Times New Roman"/>
          <w:sz w:val="26"/>
          <w:szCs w:val="26"/>
        </w:rPr>
        <w:t xml:space="preserve">– плановое значение показателя № </w:t>
      </w: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>;</w:t>
      </w:r>
    </w:p>
    <w:p w:rsidR="000A39F4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6866C7">
        <w:rPr>
          <w:rFonts w:ascii="Times New Roman" w:hAnsi="Times New Roman"/>
          <w:sz w:val="26"/>
          <w:szCs w:val="26"/>
        </w:rPr>
        <w:t>количество</w:t>
      </w:r>
      <w:proofErr w:type="gramEnd"/>
      <w:r w:rsidRPr="006866C7">
        <w:rPr>
          <w:rFonts w:ascii="Times New Roman" w:hAnsi="Times New Roman"/>
          <w:sz w:val="26"/>
          <w:szCs w:val="26"/>
        </w:rPr>
        <w:t xml:space="preserve"> показателей.</w:t>
      </w:r>
    </w:p>
    <w:p w:rsidR="000A39F4" w:rsidRPr="006866C7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6866C7">
        <w:rPr>
          <w:rFonts w:ascii="Times New Roman" w:hAnsi="Times New Roman"/>
          <w:color w:val="000000"/>
          <w:sz w:val="26"/>
          <w:szCs w:val="26"/>
        </w:rPr>
        <w:t xml:space="preserve">Запланированные значения показателей по Программе за отчетный период достигнуты. </w:t>
      </w:r>
      <w:proofErr w:type="gramStart"/>
      <w:r w:rsidRPr="006866C7">
        <w:rPr>
          <w:rFonts w:ascii="Times New Roman" w:hAnsi="Times New Roman"/>
          <w:color w:val="000000"/>
          <w:sz w:val="26"/>
          <w:szCs w:val="26"/>
        </w:rPr>
        <w:t>Показатели, касающиеся конкретных (подд</w:t>
      </w:r>
      <w:r w:rsidRPr="006866C7">
        <w:rPr>
          <w:rFonts w:ascii="Times New Roman" w:hAnsi="Times New Roman"/>
          <w:color w:val="000000"/>
          <w:sz w:val="26"/>
          <w:szCs w:val="26"/>
        </w:rPr>
        <w:t>а</w:t>
      </w:r>
      <w:r w:rsidRPr="006866C7">
        <w:rPr>
          <w:rFonts w:ascii="Times New Roman" w:hAnsi="Times New Roman"/>
          <w:color w:val="000000"/>
          <w:sz w:val="26"/>
          <w:szCs w:val="26"/>
        </w:rPr>
        <w:t xml:space="preserve">ющихся непосредственному учету и прогнозу) индикаторов – количество детских и молодежных общественных объединений; количество организаций - победителей различных </w:t>
      </w:r>
      <w:proofErr w:type="spellStart"/>
      <w:r w:rsidRPr="006866C7">
        <w:rPr>
          <w:rFonts w:ascii="Times New Roman" w:hAnsi="Times New Roman"/>
          <w:color w:val="000000"/>
          <w:sz w:val="26"/>
          <w:szCs w:val="26"/>
        </w:rPr>
        <w:t>грантовых</w:t>
      </w:r>
      <w:proofErr w:type="spellEnd"/>
      <w:r w:rsidRPr="006866C7">
        <w:rPr>
          <w:rFonts w:ascii="Times New Roman" w:hAnsi="Times New Roman"/>
          <w:color w:val="000000"/>
          <w:sz w:val="26"/>
          <w:szCs w:val="26"/>
        </w:rPr>
        <w:t xml:space="preserve"> конкурсов и конкурсов на соискание финансовой поддержки; количество городских пр</w:t>
      </w:r>
      <w:r w:rsidRPr="006866C7">
        <w:rPr>
          <w:rFonts w:ascii="Times New Roman" w:hAnsi="Times New Roman"/>
          <w:color w:val="000000"/>
          <w:sz w:val="26"/>
          <w:szCs w:val="26"/>
        </w:rPr>
        <w:t>о</w:t>
      </w:r>
      <w:r w:rsidRPr="006866C7">
        <w:rPr>
          <w:rFonts w:ascii="Times New Roman" w:hAnsi="Times New Roman"/>
          <w:color w:val="000000"/>
          <w:sz w:val="26"/>
          <w:szCs w:val="26"/>
        </w:rPr>
        <w:t>ектов, инициированных и реализуемых молодежью (детскими и молодежными общественными объединениями, молодежными инициати</w:t>
      </w:r>
      <w:r w:rsidRPr="006866C7">
        <w:rPr>
          <w:rFonts w:ascii="Times New Roman" w:hAnsi="Times New Roman"/>
          <w:color w:val="000000"/>
          <w:sz w:val="26"/>
          <w:szCs w:val="26"/>
        </w:rPr>
        <w:t>в</w:t>
      </w:r>
      <w:r w:rsidRPr="006866C7">
        <w:rPr>
          <w:rFonts w:ascii="Times New Roman" w:hAnsi="Times New Roman"/>
          <w:color w:val="000000"/>
          <w:sz w:val="26"/>
          <w:szCs w:val="26"/>
        </w:rPr>
        <w:t xml:space="preserve">ными группами); количество трудоустроенных несовершеннолетних в возрасте от 14 до 18 лет, выполнены в полном объеме. </w:t>
      </w:r>
      <w:proofErr w:type="gramEnd"/>
    </w:p>
    <w:p w:rsidR="000A39F4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866C7">
        <w:rPr>
          <w:rFonts w:ascii="Times New Roman" w:hAnsi="Times New Roman"/>
          <w:color w:val="000000"/>
          <w:sz w:val="26"/>
          <w:szCs w:val="26"/>
        </w:rPr>
        <w:t>Показатели, касающиеся объема охваченной молодежи (мероприятиями и проектами Программы; деятельностью детских и молоде</w:t>
      </w:r>
      <w:r w:rsidRPr="006866C7">
        <w:rPr>
          <w:rFonts w:ascii="Times New Roman" w:hAnsi="Times New Roman"/>
          <w:color w:val="000000"/>
          <w:sz w:val="26"/>
          <w:szCs w:val="26"/>
        </w:rPr>
        <w:t>ж</w:t>
      </w:r>
      <w:r w:rsidRPr="006866C7">
        <w:rPr>
          <w:rFonts w:ascii="Times New Roman" w:hAnsi="Times New Roman"/>
          <w:color w:val="000000"/>
          <w:sz w:val="26"/>
          <w:szCs w:val="26"/>
        </w:rPr>
        <w:t>ных общественных объединений; мероприятиями и конкурсами областного и федерального уровня) в 201</w:t>
      </w:r>
      <w:r w:rsidR="003B07A0">
        <w:rPr>
          <w:rFonts w:ascii="Times New Roman" w:hAnsi="Times New Roman"/>
          <w:color w:val="000000"/>
          <w:sz w:val="26"/>
          <w:szCs w:val="26"/>
        </w:rPr>
        <w:t xml:space="preserve">6 </w:t>
      </w:r>
      <w:r w:rsidRPr="006866C7">
        <w:rPr>
          <w:rFonts w:ascii="Times New Roman" w:hAnsi="Times New Roman"/>
          <w:color w:val="000000"/>
          <w:sz w:val="26"/>
          <w:szCs w:val="26"/>
        </w:rPr>
        <w:t>году также как и в 201</w:t>
      </w:r>
      <w:r w:rsidR="003B07A0">
        <w:rPr>
          <w:rFonts w:ascii="Times New Roman" w:hAnsi="Times New Roman"/>
          <w:color w:val="000000"/>
          <w:sz w:val="26"/>
          <w:szCs w:val="26"/>
        </w:rPr>
        <w:t>5</w:t>
      </w:r>
      <w:r w:rsidRPr="006866C7">
        <w:rPr>
          <w:rFonts w:ascii="Times New Roman" w:hAnsi="Times New Roman"/>
          <w:color w:val="000000"/>
          <w:sz w:val="26"/>
          <w:szCs w:val="26"/>
        </w:rPr>
        <w:t xml:space="preserve"> году превышают запланированные значения, данный показатель можно связать с выполнением программных мероприятий, и с активизацией м</w:t>
      </w:r>
      <w:r w:rsidRPr="006866C7">
        <w:rPr>
          <w:rFonts w:ascii="Times New Roman" w:hAnsi="Times New Roman"/>
          <w:color w:val="000000"/>
          <w:sz w:val="26"/>
          <w:szCs w:val="26"/>
        </w:rPr>
        <w:t>о</w:t>
      </w:r>
      <w:r w:rsidRPr="006866C7">
        <w:rPr>
          <w:rFonts w:ascii="Times New Roman" w:hAnsi="Times New Roman"/>
          <w:color w:val="000000"/>
          <w:sz w:val="26"/>
          <w:szCs w:val="26"/>
        </w:rPr>
        <w:t>лодежного движения (ежегодное инициирование новых крупномасштабных общественных проектов, новых проектов областного и фед</w:t>
      </w:r>
      <w:r w:rsidRPr="006866C7">
        <w:rPr>
          <w:rFonts w:ascii="Times New Roman" w:hAnsi="Times New Roman"/>
          <w:color w:val="000000"/>
          <w:sz w:val="26"/>
          <w:szCs w:val="26"/>
        </w:rPr>
        <w:t>е</w:t>
      </w:r>
      <w:r w:rsidRPr="006866C7">
        <w:rPr>
          <w:rFonts w:ascii="Times New Roman" w:hAnsi="Times New Roman"/>
          <w:color w:val="000000"/>
          <w:sz w:val="26"/>
          <w:szCs w:val="26"/>
        </w:rPr>
        <w:t>рального уровня).</w:t>
      </w:r>
      <w:proofErr w:type="gramEnd"/>
    </w:p>
    <w:p w:rsidR="000A39F4" w:rsidRPr="006866C7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9F4" w:rsidRPr="001744BB" w:rsidRDefault="003B07A0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A39F4" w:rsidRPr="001744BB">
        <w:rPr>
          <w:rFonts w:ascii="Times New Roman" w:hAnsi="Times New Roman"/>
          <w:color w:val="000000"/>
          <w:sz w:val="26"/>
          <w:szCs w:val="26"/>
        </w:rPr>
        <w:t xml:space="preserve">Интегральный показатель </w:t>
      </w:r>
      <w:r w:rsidR="00753B1B">
        <w:rPr>
          <w:rFonts w:ascii="Times New Roman" w:hAnsi="Times New Roman"/>
          <w:color w:val="000000"/>
          <w:sz w:val="26"/>
          <w:szCs w:val="26"/>
        </w:rPr>
        <w:t>эффективности Программы = (165%+100%+106%+248,5%+16</w:t>
      </w:r>
      <w:r w:rsidR="00973501">
        <w:rPr>
          <w:rFonts w:ascii="Times New Roman" w:hAnsi="Times New Roman"/>
          <w:color w:val="000000"/>
          <w:sz w:val="26"/>
          <w:szCs w:val="26"/>
        </w:rPr>
        <w:t>0%+106</w:t>
      </w:r>
      <w:r w:rsidR="000A39F4" w:rsidRPr="001744BB">
        <w:rPr>
          <w:rFonts w:ascii="Times New Roman" w:hAnsi="Times New Roman"/>
          <w:color w:val="000000"/>
          <w:sz w:val="26"/>
          <w:szCs w:val="26"/>
        </w:rPr>
        <w:t>%+100%)/7=</w:t>
      </w:r>
      <w:r w:rsidR="00973501">
        <w:rPr>
          <w:rFonts w:ascii="Times New Roman" w:hAnsi="Times New Roman"/>
          <w:color w:val="000000"/>
          <w:sz w:val="26"/>
          <w:szCs w:val="26"/>
        </w:rPr>
        <w:t>140,8</w:t>
      </w:r>
      <w:r w:rsidR="00973501" w:rsidRPr="001744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39F4" w:rsidRPr="001744BB">
        <w:rPr>
          <w:rFonts w:ascii="Times New Roman" w:hAnsi="Times New Roman"/>
          <w:color w:val="000000"/>
          <w:sz w:val="26"/>
          <w:szCs w:val="26"/>
        </w:rPr>
        <w:t xml:space="preserve">% </w:t>
      </w:r>
    </w:p>
    <w:p w:rsidR="000A39F4" w:rsidRPr="001451F0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1451F0">
        <w:rPr>
          <w:rFonts w:ascii="Times New Roman" w:hAnsi="Times New Roman"/>
          <w:sz w:val="26"/>
          <w:szCs w:val="26"/>
        </w:rPr>
        <w:t>Оценка достижения плановых значений целевых показателей и индикаторов Программы</w:t>
      </w:r>
    </w:p>
    <w:p w:rsidR="000A39F4" w:rsidRPr="00B3101B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6048"/>
        <w:gridCol w:w="4536"/>
        <w:gridCol w:w="4678"/>
      </w:tblGrid>
      <w:tr w:rsidR="000A39F4" w:rsidRPr="000A3338" w:rsidTr="003B07A0"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536" w:type="dxa"/>
            <w:vAlign w:val="center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Степень достижения плановых значений показателя (индикатора) Программы</w:t>
            </w:r>
          </w:p>
        </w:tc>
        <w:tc>
          <w:tcPr>
            <w:tcW w:w="4678" w:type="dxa"/>
            <w:vAlign w:val="center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</w:tr>
      <w:tr w:rsidR="000A39F4" w:rsidRPr="000A3338" w:rsidTr="003B07A0">
        <w:trPr>
          <w:trHeight w:val="767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4536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99/60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0A3338" w:rsidTr="003B07A0">
        <w:trPr>
          <w:trHeight w:val="551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Количество детских и молодежных общественных об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ъ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единений, молодежных инициативных групп</w:t>
            </w:r>
          </w:p>
        </w:tc>
        <w:tc>
          <w:tcPr>
            <w:tcW w:w="4536" w:type="dxa"/>
            <w:vAlign w:val="center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60/60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0A3338" w:rsidTr="003B07A0">
        <w:trPr>
          <w:trHeight w:val="1126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ства молодежи)</w:t>
            </w:r>
          </w:p>
        </w:tc>
        <w:tc>
          <w:tcPr>
            <w:tcW w:w="4536" w:type="dxa"/>
            <w:vAlign w:val="center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20,2/19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0A3338" w:rsidTr="003B07A0">
        <w:trPr>
          <w:trHeight w:val="689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Количество молодых граждан - участников меропри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я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тий областного, федерального уровня в сфере молоде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ной политики</w:t>
            </w:r>
          </w:p>
        </w:tc>
        <w:tc>
          <w:tcPr>
            <w:tcW w:w="4536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248,5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7454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/3000*100%</w:t>
            </w:r>
          </w:p>
        </w:tc>
      </w:tr>
      <w:tr w:rsidR="000A39F4" w:rsidRPr="000A3338" w:rsidTr="003B07A0">
        <w:trPr>
          <w:trHeight w:val="836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– победителей различных </w:t>
            </w:r>
            <w:proofErr w:type="spellStart"/>
            <w:r w:rsidRPr="000A3338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0A3338">
              <w:rPr>
                <w:rFonts w:ascii="Times New Roman" w:hAnsi="Times New Roman"/>
                <w:sz w:val="24"/>
                <w:szCs w:val="24"/>
              </w:rPr>
              <w:t xml:space="preserve"> конкурсов и конкурсов на соискание фина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н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совой поддержки</w:t>
            </w:r>
          </w:p>
        </w:tc>
        <w:tc>
          <w:tcPr>
            <w:tcW w:w="4536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0A3338" w:rsidTr="003B07A0">
        <w:trPr>
          <w:trHeight w:val="280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Количество городских проектов, инициированных и р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ализуемых молодежью (детскими и молодежными о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б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щественными объединениями, молодежными иници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тивными группами)</w:t>
            </w:r>
          </w:p>
        </w:tc>
        <w:tc>
          <w:tcPr>
            <w:tcW w:w="4536" w:type="dxa"/>
            <w:vAlign w:val="center"/>
          </w:tcPr>
          <w:p w:rsidR="000A39F4" w:rsidRPr="000A3338" w:rsidRDefault="00973501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0A3338" w:rsidRDefault="00973501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/15*100%</w:t>
            </w:r>
          </w:p>
        </w:tc>
      </w:tr>
      <w:tr w:rsidR="000A39F4" w:rsidRPr="000A3338" w:rsidTr="003B07A0"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несовершенн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летних в возрасте от 14 до 18 лет в свободное от учебы время</w:t>
            </w:r>
          </w:p>
        </w:tc>
        <w:tc>
          <w:tcPr>
            <w:tcW w:w="4536" w:type="dxa"/>
            <w:vAlign w:val="center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200/200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</w:tbl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C747F" w:rsidRPr="003B07A0" w:rsidRDefault="00FC747F" w:rsidP="00FC747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B07A0">
        <w:rPr>
          <w:rFonts w:ascii="Times New Roman" w:hAnsi="Times New Roman"/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</w:t>
      </w:r>
      <w:r w:rsidRPr="003B07A0">
        <w:rPr>
          <w:rFonts w:ascii="Times New Roman" w:hAnsi="Times New Roman"/>
          <w:color w:val="000000"/>
          <w:sz w:val="26"/>
          <w:szCs w:val="26"/>
        </w:rPr>
        <w:t>о</w:t>
      </w:r>
      <w:r w:rsidRPr="003B07A0">
        <w:rPr>
          <w:rFonts w:ascii="Times New Roman" w:hAnsi="Times New Roman"/>
          <w:color w:val="000000"/>
          <w:sz w:val="26"/>
          <w:szCs w:val="26"/>
        </w:rPr>
        <w:t>приятий муниципальной программы сопоставляются с их плановыми значениями и рассчитывается по формуле:</w:t>
      </w:r>
    </w:p>
    <w:p w:rsidR="00FC747F" w:rsidRPr="00F82026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82026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37895" cy="225425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26">
        <w:rPr>
          <w:rFonts w:ascii="Times New Roman" w:hAnsi="Times New Roman"/>
          <w:color w:val="000000"/>
          <w:sz w:val="26"/>
          <w:szCs w:val="26"/>
        </w:rPr>
        <w:t>*100%, где:</w:t>
      </w:r>
    </w:p>
    <w:p w:rsidR="00FC747F" w:rsidRPr="00F82026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82026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9555" cy="213995"/>
            <wp:effectExtent l="19050" t="0" r="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26">
        <w:rPr>
          <w:rFonts w:ascii="Times New Roman" w:hAnsi="Times New Roman"/>
          <w:color w:val="000000"/>
          <w:sz w:val="26"/>
          <w:szCs w:val="26"/>
        </w:rPr>
        <w:t xml:space="preserve"> - значение </w:t>
      </w:r>
      <w:proofErr w:type="gramStart"/>
      <w:r w:rsidRPr="00F82026">
        <w:rPr>
          <w:rFonts w:ascii="Times New Roman" w:hAnsi="Times New Roman"/>
          <w:color w:val="000000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F82026">
        <w:rPr>
          <w:rFonts w:ascii="Times New Roman" w:hAnsi="Times New Roman"/>
          <w:color w:val="000000"/>
          <w:sz w:val="26"/>
          <w:szCs w:val="26"/>
        </w:rPr>
        <w:t>;</w:t>
      </w:r>
    </w:p>
    <w:p w:rsidR="00FC747F" w:rsidRPr="00F82026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82026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9555" cy="213995"/>
            <wp:effectExtent l="1905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26">
        <w:rPr>
          <w:rFonts w:ascii="Times New Roman" w:hAnsi="Times New Roman"/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FC747F" w:rsidRPr="00F82026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82026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9555" cy="213995"/>
            <wp:effectExtent l="1905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26">
        <w:rPr>
          <w:rFonts w:ascii="Times New Roman" w:hAnsi="Times New Roman"/>
          <w:color w:val="000000"/>
          <w:sz w:val="26"/>
          <w:szCs w:val="26"/>
        </w:rPr>
        <w:t xml:space="preserve"> - лимиты бюджетных обязательств.</w:t>
      </w:r>
    </w:p>
    <w:p w:rsidR="00FC747F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82026">
        <w:rPr>
          <w:rFonts w:ascii="Times New Roman" w:hAnsi="Times New Roman"/>
          <w:color w:val="000000"/>
          <w:sz w:val="26"/>
          <w:szCs w:val="26"/>
        </w:rPr>
        <w:t>Эффективным является использование бюджетных сре</w:t>
      </w:r>
      <w:proofErr w:type="gramStart"/>
      <w:r w:rsidRPr="00F82026">
        <w:rPr>
          <w:rFonts w:ascii="Times New Roman" w:hAnsi="Times New Roman"/>
          <w:color w:val="000000"/>
          <w:sz w:val="26"/>
          <w:szCs w:val="26"/>
        </w:rPr>
        <w:t>дств пр</w:t>
      </w:r>
      <w:proofErr w:type="gramEnd"/>
      <w:r w:rsidRPr="00F82026">
        <w:rPr>
          <w:rFonts w:ascii="Times New Roman" w:hAnsi="Times New Roman"/>
          <w:color w:val="000000"/>
          <w:sz w:val="26"/>
          <w:szCs w:val="26"/>
        </w:rPr>
        <w:t>и значении показателя ЭБ от 95% и выше.</w:t>
      </w:r>
    </w:p>
    <w:p w:rsidR="00FC747F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FC747F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ЭБ=8783,3/8783,4*100%=100% - и</w:t>
      </w:r>
      <w:r w:rsidRPr="00F82026">
        <w:rPr>
          <w:rFonts w:ascii="Times New Roman" w:hAnsi="Times New Roman"/>
          <w:color w:val="000000"/>
          <w:sz w:val="26"/>
          <w:szCs w:val="26"/>
        </w:rPr>
        <w:t>спользование бюджетных средст</w:t>
      </w:r>
      <w:r>
        <w:rPr>
          <w:rFonts w:ascii="Times New Roman" w:hAnsi="Times New Roman"/>
          <w:color w:val="000000"/>
          <w:sz w:val="26"/>
          <w:szCs w:val="26"/>
        </w:rPr>
        <w:t>в является эффективным.</w:t>
      </w:r>
    </w:p>
    <w:p w:rsidR="00FC747F" w:rsidRDefault="00FC747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C747F" w:rsidRDefault="00FC747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236FD" w:rsidRDefault="00D0570E" w:rsidP="001905E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2016 году участия в подпрограммах, основных мероприятиях государственных программ с получением объемов финансирования в сфере молодежной политики не осуществлялось.</w:t>
      </w:r>
    </w:p>
    <w:p w:rsidR="00D0570E" w:rsidRPr="009236FD" w:rsidRDefault="00D0570E" w:rsidP="001905E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Основными итогами работы в 2016 году являются</w:t>
      </w:r>
      <w:r>
        <w:rPr>
          <w:rFonts w:ascii="Times New Roman" w:hAnsi="Times New Roman"/>
          <w:sz w:val="26"/>
          <w:szCs w:val="26"/>
        </w:rPr>
        <w:t>: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1. Увеличение количества детских и молодежных общественных организаций, взаимодействующих с администрацией города и реализу</w:t>
      </w:r>
      <w:r w:rsidRPr="009236FD">
        <w:rPr>
          <w:rFonts w:ascii="Times New Roman" w:hAnsi="Times New Roman"/>
          <w:sz w:val="26"/>
          <w:szCs w:val="26"/>
        </w:rPr>
        <w:t>ю</w:t>
      </w:r>
      <w:r w:rsidRPr="009236FD">
        <w:rPr>
          <w:rFonts w:ascii="Times New Roman" w:hAnsi="Times New Roman"/>
          <w:sz w:val="26"/>
          <w:szCs w:val="26"/>
        </w:rPr>
        <w:t>щих совместные проекты.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236FD">
        <w:rPr>
          <w:rFonts w:ascii="Times New Roman" w:hAnsi="Times New Roman"/>
          <w:sz w:val="26"/>
          <w:szCs w:val="26"/>
        </w:rPr>
        <w:t>Увеличение количества масштабных городских и региональных проектов, инициированных молодежью города («Голоса Победы», «</w:t>
      </w:r>
      <w:proofErr w:type="spellStart"/>
      <w:r w:rsidRPr="009236FD">
        <w:rPr>
          <w:rFonts w:ascii="Times New Roman" w:hAnsi="Times New Roman"/>
          <w:sz w:val="26"/>
          <w:szCs w:val="26"/>
        </w:rPr>
        <w:t>Танц</w:t>
      </w:r>
      <w:proofErr w:type="spellEnd"/>
      <w:r w:rsidRPr="009236FD">
        <w:rPr>
          <w:rFonts w:ascii="Times New Roman" w:hAnsi="Times New Roman"/>
          <w:sz w:val="26"/>
          <w:szCs w:val="26"/>
        </w:rPr>
        <w:t xml:space="preserve"> – плантация», «Зимняя энергия молодых», «Культурный Череповец». </w:t>
      </w:r>
      <w:proofErr w:type="gramEnd"/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 xml:space="preserve">3. Увеличение числа победителей </w:t>
      </w:r>
      <w:proofErr w:type="spellStart"/>
      <w:r w:rsidRPr="009236FD">
        <w:rPr>
          <w:rFonts w:ascii="Times New Roman" w:hAnsi="Times New Roman"/>
          <w:sz w:val="26"/>
          <w:szCs w:val="26"/>
        </w:rPr>
        <w:t>грантовых</w:t>
      </w:r>
      <w:proofErr w:type="spellEnd"/>
      <w:r w:rsidRPr="009236FD">
        <w:rPr>
          <w:rFonts w:ascii="Times New Roman" w:hAnsi="Times New Roman"/>
          <w:sz w:val="26"/>
          <w:szCs w:val="26"/>
        </w:rPr>
        <w:t xml:space="preserve"> конкурсов.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4. Активизация Городского координационного совета по делам детей, объединение большего количества активной молодежи и реализация крупных проектов силами нескольких общественных организаций и инициативных групп («День молодежи» и др.)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Основные приоритеты развития на 2017 год: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1.Вовлечение большего количества заинтересованной молодежи в мероприятия патриотической направленности, в том числе во Всеросси</w:t>
      </w:r>
      <w:r w:rsidRPr="009236FD">
        <w:rPr>
          <w:rFonts w:ascii="Times New Roman" w:hAnsi="Times New Roman"/>
          <w:sz w:val="26"/>
          <w:szCs w:val="26"/>
        </w:rPr>
        <w:t>й</w:t>
      </w:r>
      <w:r w:rsidRPr="009236FD">
        <w:rPr>
          <w:rFonts w:ascii="Times New Roman" w:hAnsi="Times New Roman"/>
          <w:sz w:val="26"/>
          <w:szCs w:val="26"/>
        </w:rPr>
        <w:t xml:space="preserve">ское </w:t>
      </w:r>
      <w:proofErr w:type="spellStart"/>
      <w:r w:rsidRPr="009236FD">
        <w:rPr>
          <w:rFonts w:ascii="Times New Roman" w:hAnsi="Times New Roman"/>
          <w:sz w:val="26"/>
          <w:szCs w:val="26"/>
        </w:rPr>
        <w:t>детско</w:t>
      </w:r>
      <w:proofErr w:type="spellEnd"/>
      <w:r w:rsidRPr="009236FD">
        <w:rPr>
          <w:rFonts w:ascii="Times New Roman" w:hAnsi="Times New Roman"/>
          <w:sz w:val="26"/>
          <w:szCs w:val="26"/>
        </w:rPr>
        <w:t xml:space="preserve"> - юношеское военно-патриотическое общественное движение «ЮНАРМИЯ» Вологодской области на территории города Чер</w:t>
      </w:r>
      <w:r w:rsidRPr="009236FD">
        <w:rPr>
          <w:rFonts w:ascii="Times New Roman" w:hAnsi="Times New Roman"/>
          <w:sz w:val="26"/>
          <w:szCs w:val="26"/>
        </w:rPr>
        <w:t>е</w:t>
      </w:r>
      <w:r w:rsidRPr="009236FD">
        <w:rPr>
          <w:rFonts w:ascii="Times New Roman" w:hAnsi="Times New Roman"/>
          <w:sz w:val="26"/>
          <w:szCs w:val="26"/>
        </w:rPr>
        <w:t>повца.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2.Организация взаимодействия поколений молодежи и ветеранов комсомольского движения, реализация совместных мероприятий.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3.Развитие добровольческого движения, вовлечение большего количества молодежи в мероприятия волонтерской направленности.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4. Работа с молодыми семьями, укрепление института молодой семьи. Создание новых форм работы с молодыми семьями.</w:t>
      </w:r>
    </w:p>
    <w:p w:rsidR="009236FD" w:rsidRPr="005B5D7F" w:rsidRDefault="009236FD" w:rsidP="001905EF">
      <w:pPr>
        <w:spacing w:after="0" w:line="240" w:lineRule="auto"/>
        <w:rPr>
          <w:sz w:val="24"/>
          <w:szCs w:val="24"/>
        </w:rPr>
      </w:pPr>
    </w:p>
    <w:p w:rsidR="00E7468A" w:rsidRPr="006C7EF3" w:rsidRDefault="00E7468A" w:rsidP="001905E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sectPr w:rsidR="00E7468A" w:rsidRPr="006C7EF3" w:rsidSect="00EB2730">
      <w:footerReference w:type="even" r:id="rId19"/>
      <w:footerReference w:type="default" r:id="rId20"/>
      <w:pgSz w:w="16838" w:h="11906" w:orient="landscape" w:code="9"/>
      <w:pgMar w:top="1260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86" w:rsidRDefault="00B33F86" w:rsidP="002F68CB">
      <w:pPr>
        <w:spacing w:after="0" w:line="240" w:lineRule="auto"/>
      </w:pPr>
      <w:r>
        <w:separator/>
      </w:r>
    </w:p>
  </w:endnote>
  <w:endnote w:type="continuationSeparator" w:id="0">
    <w:p w:rsidR="00B33F86" w:rsidRDefault="00B33F86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09" w:rsidRDefault="005F0048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0A6C0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0A6C09" w:rsidRDefault="000A6C09" w:rsidP="008564E2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09" w:rsidRDefault="005F0048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0A6C09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AD01A7">
      <w:rPr>
        <w:rStyle w:val="aff3"/>
        <w:noProof/>
      </w:rPr>
      <w:t>52</w:t>
    </w:r>
    <w:r>
      <w:rPr>
        <w:rStyle w:val="aff3"/>
      </w:rPr>
      <w:fldChar w:fldCharType="end"/>
    </w:r>
  </w:p>
  <w:p w:rsidR="000A6C09" w:rsidRDefault="000A6C09" w:rsidP="008564E2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86" w:rsidRDefault="00B33F86" w:rsidP="002F68CB">
      <w:pPr>
        <w:spacing w:after="0" w:line="240" w:lineRule="auto"/>
      </w:pPr>
      <w:r>
        <w:separator/>
      </w:r>
    </w:p>
  </w:footnote>
  <w:footnote w:type="continuationSeparator" w:id="0">
    <w:p w:rsidR="00B33F86" w:rsidRDefault="00B33F86" w:rsidP="002F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-3685"/>
        </w:tabs>
        <w:ind w:left="2204" w:hanging="36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567"/>
        </w:tabs>
        <w:ind w:left="5111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200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B9484F"/>
    <w:multiLevelType w:val="hybridMultilevel"/>
    <w:tmpl w:val="22B84CF2"/>
    <w:lvl w:ilvl="0" w:tplc="692C5D34">
      <w:start w:val="1"/>
      <w:numFmt w:val="decimal"/>
      <w:lvlText w:val="%1)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04CF31EC"/>
    <w:multiLevelType w:val="hybridMultilevel"/>
    <w:tmpl w:val="C720B542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7675"/>
    <w:multiLevelType w:val="hybridMultilevel"/>
    <w:tmpl w:val="8FE26F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6D30EF"/>
    <w:multiLevelType w:val="hybridMultilevel"/>
    <w:tmpl w:val="B408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C0F3C"/>
    <w:multiLevelType w:val="multilevel"/>
    <w:tmpl w:val="C2F494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9087FB9"/>
    <w:multiLevelType w:val="hybridMultilevel"/>
    <w:tmpl w:val="E4F2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426FDD"/>
    <w:multiLevelType w:val="hybridMultilevel"/>
    <w:tmpl w:val="6C24F92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B0138"/>
    <w:multiLevelType w:val="hybridMultilevel"/>
    <w:tmpl w:val="4920A582"/>
    <w:lvl w:ilvl="0" w:tplc="D1D8D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484097C"/>
    <w:multiLevelType w:val="hybridMultilevel"/>
    <w:tmpl w:val="D382B1C4"/>
    <w:lvl w:ilvl="0" w:tplc="3CDC3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690B83"/>
    <w:multiLevelType w:val="hybridMultilevel"/>
    <w:tmpl w:val="3662A10E"/>
    <w:lvl w:ilvl="0" w:tplc="624A2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0C0B9F"/>
    <w:multiLevelType w:val="hybridMultilevel"/>
    <w:tmpl w:val="EEF01B9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>
    <w:nsid w:val="31344CD4"/>
    <w:multiLevelType w:val="multilevel"/>
    <w:tmpl w:val="9BE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1F36530"/>
    <w:multiLevelType w:val="hybridMultilevel"/>
    <w:tmpl w:val="4DA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D157B"/>
    <w:multiLevelType w:val="hybridMultilevel"/>
    <w:tmpl w:val="3AE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9B4711"/>
    <w:multiLevelType w:val="hybridMultilevel"/>
    <w:tmpl w:val="2256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248EE"/>
    <w:multiLevelType w:val="hybridMultilevel"/>
    <w:tmpl w:val="30F6DD7C"/>
    <w:lvl w:ilvl="0" w:tplc="0D306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886C06"/>
    <w:multiLevelType w:val="hybridMultilevel"/>
    <w:tmpl w:val="413E5346"/>
    <w:lvl w:ilvl="0" w:tplc="DEF2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F7D62"/>
    <w:multiLevelType w:val="hybridMultilevel"/>
    <w:tmpl w:val="D82209DE"/>
    <w:lvl w:ilvl="0" w:tplc="7C7C15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F4C0CAA"/>
    <w:multiLevelType w:val="hybridMultilevel"/>
    <w:tmpl w:val="12DE5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C5512C"/>
    <w:multiLevelType w:val="hybridMultilevel"/>
    <w:tmpl w:val="B65ED99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21">
    <w:nsid w:val="43890E93"/>
    <w:multiLevelType w:val="hybridMultilevel"/>
    <w:tmpl w:val="771040AE"/>
    <w:lvl w:ilvl="0" w:tplc="D786CBB8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64D4AD9"/>
    <w:multiLevelType w:val="hybridMultilevel"/>
    <w:tmpl w:val="4876374C"/>
    <w:lvl w:ilvl="0" w:tplc="D828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0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4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E0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C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4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8A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02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41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7000879"/>
    <w:multiLevelType w:val="hybridMultilevel"/>
    <w:tmpl w:val="D03409C0"/>
    <w:lvl w:ilvl="0" w:tplc="47785C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8C97C9E"/>
    <w:multiLevelType w:val="hybridMultilevel"/>
    <w:tmpl w:val="A99E849C"/>
    <w:lvl w:ilvl="0" w:tplc="473C3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B653C2"/>
    <w:multiLevelType w:val="hybridMultilevel"/>
    <w:tmpl w:val="01A6939E"/>
    <w:lvl w:ilvl="0" w:tplc="9EFC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85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29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80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8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A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E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4F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A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1D2D24"/>
    <w:multiLevelType w:val="hybridMultilevel"/>
    <w:tmpl w:val="1E308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C53256"/>
    <w:multiLevelType w:val="hybridMultilevel"/>
    <w:tmpl w:val="1D34946A"/>
    <w:lvl w:ilvl="0" w:tplc="BA226160">
      <w:start w:val="2013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B62B25"/>
    <w:multiLevelType w:val="hybridMultilevel"/>
    <w:tmpl w:val="1F1846AA"/>
    <w:lvl w:ilvl="0" w:tplc="2CF28B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B443C"/>
    <w:multiLevelType w:val="multilevel"/>
    <w:tmpl w:val="F77251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>
    <w:nsid w:val="70402060"/>
    <w:multiLevelType w:val="hybridMultilevel"/>
    <w:tmpl w:val="A274D6DC"/>
    <w:lvl w:ilvl="0" w:tplc="29B6728A">
      <w:start w:val="2013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6415D09"/>
    <w:multiLevelType w:val="hybridMultilevel"/>
    <w:tmpl w:val="02E4547E"/>
    <w:lvl w:ilvl="0" w:tplc="9E7EF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9033F65"/>
    <w:multiLevelType w:val="hybridMultilevel"/>
    <w:tmpl w:val="E16EE80E"/>
    <w:lvl w:ilvl="0" w:tplc="66043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3B7780"/>
    <w:multiLevelType w:val="multilevel"/>
    <w:tmpl w:val="60B8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0C213B"/>
    <w:multiLevelType w:val="hybridMultilevel"/>
    <w:tmpl w:val="1A22C8AA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14"/>
  </w:num>
  <w:num w:numId="5">
    <w:abstractNumId w:val="28"/>
  </w:num>
  <w:num w:numId="6">
    <w:abstractNumId w:val="4"/>
  </w:num>
  <w:num w:numId="7">
    <w:abstractNumId w:val="18"/>
  </w:num>
  <w:num w:numId="8">
    <w:abstractNumId w:val="33"/>
  </w:num>
  <w:num w:numId="9">
    <w:abstractNumId w:val="13"/>
  </w:num>
  <w:num w:numId="10">
    <w:abstractNumId w:val="21"/>
  </w:num>
  <w:num w:numId="11">
    <w:abstractNumId w:val="23"/>
  </w:num>
  <w:num w:numId="12">
    <w:abstractNumId w:val="27"/>
  </w:num>
  <w:num w:numId="13">
    <w:abstractNumId w:val="31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"/>
  </w:num>
  <w:num w:numId="20">
    <w:abstractNumId w:val="35"/>
  </w:num>
  <w:num w:numId="21">
    <w:abstractNumId w:val="12"/>
  </w:num>
  <w:num w:numId="22">
    <w:abstractNumId w:val="10"/>
  </w:num>
  <w:num w:numId="23">
    <w:abstractNumId w:val="15"/>
  </w:num>
  <w:num w:numId="24">
    <w:abstractNumId w:val="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9"/>
  </w:num>
  <w:num w:numId="28">
    <w:abstractNumId w:val="5"/>
  </w:num>
  <w:num w:numId="29">
    <w:abstractNumId w:val="34"/>
  </w:num>
  <w:num w:numId="30">
    <w:abstractNumId w:val="3"/>
  </w:num>
  <w:num w:numId="31">
    <w:abstractNumId w:val="19"/>
  </w:num>
  <w:num w:numId="32">
    <w:abstractNumId w:val="25"/>
  </w:num>
  <w:num w:numId="33">
    <w:abstractNumId w:val="26"/>
  </w:num>
  <w:num w:numId="34">
    <w:abstractNumId w:val="20"/>
  </w:num>
  <w:num w:numId="35">
    <w:abstractNumId w:val="1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063"/>
    <w:rsid w:val="00000A0C"/>
    <w:rsid w:val="00002B05"/>
    <w:rsid w:val="0000484D"/>
    <w:rsid w:val="000066EF"/>
    <w:rsid w:val="00007F2A"/>
    <w:rsid w:val="00010B30"/>
    <w:rsid w:val="00012FAE"/>
    <w:rsid w:val="000177DC"/>
    <w:rsid w:val="00023587"/>
    <w:rsid w:val="000236E7"/>
    <w:rsid w:val="00025EA0"/>
    <w:rsid w:val="00026529"/>
    <w:rsid w:val="000312F8"/>
    <w:rsid w:val="000316DE"/>
    <w:rsid w:val="00032B74"/>
    <w:rsid w:val="00036746"/>
    <w:rsid w:val="00037A5C"/>
    <w:rsid w:val="00040C0B"/>
    <w:rsid w:val="00041060"/>
    <w:rsid w:val="0004477E"/>
    <w:rsid w:val="0004580A"/>
    <w:rsid w:val="000524F2"/>
    <w:rsid w:val="00054E50"/>
    <w:rsid w:val="000566DF"/>
    <w:rsid w:val="000626C6"/>
    <w:rsid w:val="00062DDA"/>
    <w:rsid w:val="0006402A"/>
    <w:rsid w:val="000666A8"/>
    <w:rsid w:val="00066FE5"/>
    <w:rsid w:val="000709FB"/>
    <w:rsid w:val="00074C47"/>
    <w:rsid w:val="000762C0"/>
    <w:rsid w:val="00077E66"/>
    <w:rsid w:val="00080EDD"/>
    <w:rsid w:val="000814FB"/>
    <w:rsid w:val="00085580"/>
    <w:rsid w:val="000855B2"/>
    <w:rsid w:val="00086E93"/>
    <w:rsid w:val="0009184E"/>
    <w:rsid w:val="00096C73"/>
    <w:rsid w:val="000979BF"/>
    <w:rsid w:val="000A39F4"/>
    <w:rsid w:val="000A6C09"/>
    <w:rsid w:val="000B013D"/>
    <w:rsid w:val="000B0202"/>
    <w:rsid w:val="000B1053"/>
    <w:rsid w:val="000C245C"/>
    <w:rsid w:val="000C2825"/>
    <w:rsid w:val="000C5140"/>
    <w:rsid w:val="000C6137"/>
    <w:rsid w:val="000C7B59"/>
    <w:rsid w:val="000C7F56"/>
    <w:rsid w:val="000D574C"/>
    <w:rsid w:val="000D66C7"/>
    <w:rsid w:val="000E257E"/>
    <w:rsid w:val="000E3301"/>
    <w:rsid w:val="000E7054"/>
    <w:rsid w:val="000F1913"/>
    <w:rsid w:val="000F2BDF"/>
    <w:rsid w:val="000F6607"/>
    <w:rsid w:val="000F70A1"/>
    <w:rsid w:val="000F7D60"/>
    <w:rsid w:val="001010E5"/>
    <w:rsid w:val="00101669"/>
    <w:rsid w:val="0010456F"/>
    <w:rsid w:val="00106EEA"/>
    <w:rsid w:val="00107019"/>
    <w:rsid w:val="00114E5A"/>
    <w:rsid w:val="00116ECB"/>
    <w:rsid w:val="00117775"/>
    <w:rsid w:val="00123893"/>
    <w:rsid w:val="00123E1E"/>
    <w:rsid w:val="00124DF8"/>
    <w:rsid w:val="0012548D"/>
    <w:rsid w:val="001309C2"/>
    <w:rsid w:val="0013181B"/>
    <w:rsid w:val="00131C6A"/>
    <w:rsid w:val="00133846"/>
    <w:rsid w:val="001371A5"/>
    <w:rsid w:val="001373D8"/>
    <w:rsid w:val="00144006"/>
    <w:rsid w:val="0014503F"/>
    <w:rsid w:val="001477D6"/>
    <w:rsid w:val="00152712"/>
    <w:rsid w:val="00154ED4"/>
    <w:rsid w:val="001622C9"/>
    <w:rsid w:val="001642FC"/>
    <w:rsid w:val="0016488D"/>
    <w:rsid w:val="00167E05"/>
    <w:rsid w:val="00170B39"/>
    <w:rsid w:val="00170EA9"/>
    <w:rsid w:val="00171A05"/>
    <w:rsid w:val="00177023"/>
    <w:rsid w:val="00177E5A"/>
    <w:rsid w:val="00181622"/>
    <w:rsid w:val="00182CB6"/>
    <w:rsid w:val="001865B4"/>
    <w:rsid w:val="001905EF"/>
    <w:rsid w:val="00196E5B"/>
    <w:rsid w:val="001A07AB"/>
    <w:rsid w:val="001A6330"/>
    <w:rsid w:val="001A6913"/>
    <w:rsid w:val="001A74FE"/>
    <w:rsid w:val="001A7FF3"/>
    <w:rsid w:val="001B0955"/>
    <w:rsid w:val="001B120F"/>
    <w:rsid w:val="001B1756"/>
    <w:rsid w:val="001B3446"/>
    <w:rsid w:val="001B3C8B"/>
    <w:rsid w:val="001B4A80"/>
    <w:rsid w:val="001B4D4B"/>
    <w:rsid w:val="001B59CF"/>
    <w:rsid w:val="001C1A64"/>
    <w:rsid w:val="001C1EA2"/>
    <w:rsid w:val="001C54E7"/>
    <w:rsid w:val="001C6416"/>
    <w:rsid w:val="001D0A60"/>
    <w:rsid w:val="001D0DE3"/>
    <w:rsid w:val="001D5C13"/>
    <w:rsid w:val="001D782F"/>
    <w:rsid w:val="001E0AA8"/>
    <w:rsid w:val="001E47BA"/>
    <w:rsid w:val="001E5700"/>
    <w:rsid w:val="001F3528"/>
    <w:rsid w:val="001F4BCD"/>
    <w:rsid w:val="001F4E80"/>
    <w:rsid w:val="001F7484"/>
    <w:rsid w:val="001F7BCE"/>
    <w:rsid w:val="0020000B"/>
    <w:rsid w:val="00200BC1"/>
    <w:rsid w:val="00202540"/>
    <w:rsid w:val="00203F8E"/>
    <w:rsid w:val="00204703"/>
    <w:rsid w:val="00211573"/>
    <w:rsid w:val="0021218F"/>
    <w:rsid w:val="002158BC"/>
    <w:rsid w:val="002160AB"/>
    <w:rsid w:val="00216D9B"/>
    <w:rsid w:val="002203B6"/>
    <w:rsid w:val="002228D2"/>
    <w:rsid w:val="00224222"/>
    <w:rsid w:val="00224440"/>
    <w:rsid w:val="002254FC"/>
    <w:rsid w:val="00226FB7"/>
    <w:rsid w:val="00227B46"/>
    <w:rsid w:val="00227FDB"/>
    <w:rsid w:val="00230965"/>
    <w:rsid w:val="002374A7"/>
    <w:rsid w:val="00237A89"/>
    <w:rsid w:val="00237E97"/>
    <w:rsid w:val="00241442"/>
    <w:rsid w:val="0025055A"/>
    <w:rsid w:val="00251A47"/>
    <w:rsid w:val="00252AEA"/>
    <w:rsid w:val="00255C14"/>
    <w:rsid w:val="00255DA4"/>
    <w:rsid w:val="00262AF0"/>
    <w:rsid w:val="00263C70"/>
    <w:rsid w:val="0027346B"/>
    <w:rsid w:val="00274548"/>
    <w:rsid w:val="0027715A"/>
    <w:rsid w:val="0028202B"/>
    <w:rsid w:val="00282063"/>
    <w:rsid w:val="00282D8B"/>
    <w:rsid w:val="00283E45"/>
    <w:rsid w:val="00291F1D"/>
    <w:rsid w:val="0029300F"/>
    <w:rsid w:val="00297BA6"/>
    <w:rsid w:val="002A3C86"/>
    <w:rsid w:val="002A49C1"/>
    <w:rsid w:val="002A4E27"/>
    <w:rsid w:val="002A70DB"/>
    <w:rsid w:val="002A71C0"/>
    <w:rsid w:val="002B1C5B"/>
    <w:rsid w:val="002B499A"/>
    <w:rsid w:val="002B5E14"/>
    <w:rsid w:val="002B7241"/>
    <w:rsid w:val="002B758A"/>
    <w:rsid w:val="002C02B4"/>
    <w:rsid w:val="002D2116"/>
    <w:rsid w:val="002D3836"/>
    <w:rsid w:val="002D44E6"/>
    <w:rsid w:val="002E273C"/>
    <w:rsid w:val="002E2A0C"/>
    <w:rsid w:val="002E449E"/>
    <w:rsid w:val="002E7AC7"/>
    <w:rsid w:val="002F1469"/>
    <w:rsid w:val="002F2D57"/>
    <w:rsid w:val="002F4610"/>
    <w:rsid w:val="002F68CB"/>
    <w:rsid w:val="00300FE0"/>
    <w:rsid w:val="00301281"/>
    <w:rsid w:val="00302B11"/>
    <w:rsid w:val="00302E90"/>
    <w:rsid w:val="00303C7C"/>
    <w:rsid w:val="00306155"/>
    <w:rsid w:val="00306D81"/>
    <w:rsid w:val="00307C7F"/>
    <w:rsid w:val="00310238"/>
    <w:rsid w:val="003120AE"/>
    <w:rsid w:val="00312D56"/>
    <w:rsid w:val="00315CD5"/>
    <w:rsid w:val="00320DBF"/>
    <w:rsid w:val="00322C4D"/>
    <w:rsid w:val="00333270"/>
    <w:rsid w:val="00334B73"/>
    <w:rsid w:val="00335187"/>
    <w:rsid w:val="003364B5"/>
    <w:rsid w:val="00340149"/>
    <w:rsid w:val="0034169B"/>
    <w:rsid w:val="003422A3"/>
    <w:rsid w:val="00342D4E"/>
    <w:rsid w:val="00343ED9"/>
    <w:rsid w:val="00344276"/>
    <w:rsid w:val="00347F19"/>
    <w:rsid w:val="00350DA5"/>
    <w:rsid w:val="0035104A"/>
    <w:rsid w:val="00351AFB"/>
    <w:rsid w:val="00354848"/>
    <w:rsid w:val="003552A0"/>
    <w:rsid w:val="003571D8"/>
    <w:rsid w:val="00360460"/>
    <w:rsid w:val="003619C6"/>
    <w:rsid w:val="00366764"/>
    <w:rsid w:val="003703EB"/>
    <w:rsid w:val="00374C33"/>
    <w:rsid w:val="0037573F"/>
    <w:rsid w:val="00376552"/>
    <w:rsid w:val="00376892"/>
    <w:rsid w:val="003809F9"/>
    <w:rsid w:val="00381383"/>
    <w:rsid w:val="00384609"/>
    <w:rsid w:val="00385BB8"/>
    <w:rsid w:val="00391F06"/>
    <w:rsid w:val="003921D0"/>
    <w:rsid w:val="00392E79"/>
    <w:rsid w:val="003932ED"/>
    <w:rsid w:val="00394571"/>
    <w:rsid w:val="003A0B5B"/>
    <w:rsid w:val="003A2CD0"/>
    <w:rsid w:val="003A3660"/>
    <w:rsid w:val="003A381A"/>
    <w:rsid w:val="003A7F1C"/>
    <w:rsid w:val="003B07A0"/>
    <w:rsid w:val="003B3CDA"/>
    <w:rsid w:val="003B3E44"/>
    <w:rsid w:val="003B7C54"/>
    <w:rsid w:val="003C04EA"/>
    <w:rsid w:val="003C22AD"/>
    <w:rsid w:val="003C293E"/>
    <w:rsid w:val="003C2C7C"/>
    <w:rsid w:val="003C3E26"/>
    <w:rsid w:val="003D2EB9"/>
    <w:rsid w:val="003D3428"/>
    <w:rsid w:val="003D62A4"/>
    <w:rsid w:val="003E280F"/>
    <w:rsid w:val="003E3E82"/>
    <w:rsid w:val="003E5EFC"/>
    <w:rsid w:val="003E6E9C"/>
    <w:rsid w:val="003E744A"/>
    <w:rsid w:val="003F08AA"/>
    <w:rsid w:val="003F1292"/>
    <w:rsid w:val="003F5D35"/>
    <w:rsid w:val="003F625A"/>
    <w:rsid w:val="003F65F3"/>
    <w:rsid w:val="003F79D1"/>
    <w:rsid w:val="00406257"/>
    <w:rsid w:val="00406CDD"/>
    <w:rsid w:val="0040712A"/>
    <w:rsid w:val="00410E1B"/>
    <w:rsid w:val="0041260B"/>
    <w:rsid w:val="00413951"/>
    <w:rsid w:val="00415C36"/>
    <w:rsid w:val="00416B24"/>
    <w:rsid w:val="0042090B"/>
    <w:rsid w:val="004229B8"/>
    <w:rsid w:val="00426108"/>
    <w:rsid w:val="00427132"/>
    <w:rsid w:val="00431CC3"/>
    <w:rsid w:val="00433D8B"/>
    <w:rsid w:val="004376BB"/>
    <w:rsid w:val="00440475"/>
    <w:rsid w:val="00442011"/>
    <w:rsid w:val="004421E6"/>
    <w:rsid w:val="004465BE"/>
    <w:rsid w:val="00446847"/>
    <w:rsid w:val="00447CFE"/>
    <w:rsid w:val="0045152D"/>
    <w:rsid w:val="004528C7"/>
    <w:rsid w:val="00453D66"/>
    <w:rsid w:val="0045460E"/>
    <w:rsid w:val="0045645E"/>
    <w:rsid w:val="00464915"/>
    <w:rsid w:val="0047460E"/>
    <w:rsid w:val="004751A0"/>
    <w:rsid w:val="004761FE"/>
    <w:rsid w:val="004817BD"/>
    <w:rsid w:val="00483A94"/>
    <w:rsid w:val="004846E8"/>
    <w:rsid w:val="004871E0"/>
    <w:rsid w:val="00487C3A"/>
    <w:rsid w:val="0049426F"/>
    <w:rsid w:val="004948BD"/>
    <w:rsid w:val="00494C2A"/>
    <w:rsid w:val="004A12A5"/>
    <w:rsid w:val="004A48B3"/>
    <w:rsid w:val="004A4ECB"/>
    <w:rsid w:val="004A5EE2"/>
    <w:rsid w:val="004B1A8B"/>
    <w:rsid w:val="004B1CED"/>
    <w:rsid w:val="004B1E70"/>
    <w:rsid w:val="004B2885"/>
    <w:rsid w:val="004B308F"/>
    <w:rsid w:val="004B487B"/>
    <w:rsid w:val="004B7D00"/>
    <w:rsid w:val="004C0486"/>
    <w:rsid w:val="004C2086"/>
    <w:rsid w:val="004C3C62"/>
    <w:rsid w:val="004C5BBB"/>
    <w:rsid w:val="004C616F"/>
    <w:rsid w:val="004C7450"/>
    <w:rsid w:val="004D0ED6"/>
    <w:rsid w:val="004D3680"/>
    <w:rsid w:val="004D3729"/>
    <w:rsid w:val="004D6F0B"/>
    <w:rsid w:val="004D7E31"/>
    <w:rsid w:val="004E0E33"/>
    <w:rsid w:val="004E165C"/>
    <w:rsid w:val="004E288A"/>
    <w:rsid w:val="004E3050"/>
    <w:rsid w:val="004E52B9"/>
    <w:rsid w:val="004E5EB6"/>
    <w:rsid w:val="004F243F"/>
    <w:rsid w:val="004F694C"/>
    <w:rsid w:val="004F7C2F"/>
    <w:rsid w:val="00500CAD"/>
    <w:rsid w:val="005031FB"/>
    <w:rsid w:val="0050364B"/>
    <w:rsid w:val="00503BCF"/>
    <w:rsid w:val="00507969"/>
    <w:rsid w:val="00513C5F"/>
    <w:rsid w:val="005151FA"/>
    <w:rsid w:val="00521054"/>
    <w:rsid w:val="00523AB4"/>
    <w:rsid w:val="00523EE9"/>
    <w:rsid w:val="0052627D"/>
    <w:rsid w:val="00533F4C"/>
    <w:rsid w:val="0053511A"/>
    <w:rsid w:val="00536665"/>
    <w:rsid w:val="00540B59"/>
    <w:rsid w:val="00542577"/>
    <w:rsid w:val="00543915"/>
    <w:rsid w:val="005458FB"/>
    <w:rsid w:val="00546A85"/>
    <w:rsid w:val="00554AFF"/>
    <w:rsid w:val="00554D67"/>
    <w:rsid w:val="00555C50"/>
    <w:rsid w:val="00560188"/>
    <w:rsid w:val="00564C17"/>
    <w:rsid w:val="0056527C"/>
    <w:rsid w:val="00573D13"/>
    <w:rsid w:val="0057427B"/>
    <w:rsid w:val="00574DDF"/>
    <w:rsid w:val="00575217"/>
    <w:rsid w:val="0057523D"/>
    <w:rsid w:val="00576510"/>
    <w:rsid w:val="00577E5E"/>
    <w:rsid w:val="00581494"/>
    <w:rsid w:val="00585F78"/>
    <w:rsid w:val="00587662"/>
    <w:rsid w:val="00587FF3"/>
    <w:rsid w:val="0059128D"/>
    <w:rsid w:val="00593CC0"/>
    <w:rsid w:val="0059514E"/>
    <w:rsid w:val="005A141F"/>
    <w:rsid w:val="005A1975"/>
    <w:rsid w:val="005A4148"/>
    <w:rsid w:val="005A5EA2"/>
    <w:rsid w:val="005A64BF"/>
    <w:rsid w:val="005B204A"/>
    <w:rsid w:val="005B6621"/>
    <w:rsid w:val="005C2C3F"/>
    <w:rsid w:val="005C3804"/>
    <w:rsid w:val="005C599E"/>
    <w:rsid w:val="005D039C"/>
    <w:rsid w:val="005D61F9"/>
    <w:rsid w:val="005D6BAF"/>
    <w:rsid w:val="005D6F15"/>
    <w:rsid w:val="005D7694"/>
    <w:rsid w:val="005E1805"/>
    <w:rsid w:val="005E3FE4"/>
    <w:rsid w:val="005E4407"/>
    <w:rsid w:val="005E53FC"/>
    <w:rsid w:val="005F0048"/>
    <w:rsid w:val="005F35B6"/>
    <w:rsid w:val="005F3747"/>
    <w:rsid w:val="005F53D8"/>
    <w:rsid w:val="00601920"/>
    <w:rsid w:val="006043AA"/>
    <w:rsid w:val="00605182"/>
    <w:rsid w:val="00605AD6"/>
    <w:rsid w:val="00606421"/>
    <w:rsid w:val="00606866"/>
    <w:rsid w:val="00607556"/>
    <w:rsid w:val="00611627"/>
    <w:rsid w:val="006118DA"/>
    <w:rsid w:val="00612627"/>
    <w:rsid w:val="006132BE"/>
    <w:rsid w:val="00617DF8"/>
    <w:rsid w:val="00623584"/>
    <w:rsid w:val="00625482"/>
    <w:rsid w:val="0062698F"/>
    <w:rsid w:val="00627137"/>
    <w:rsid w:val="006278D4"/>
    <w:rsid w:val="00630F0D"/>
    <w:rsid w:val="00631623"/>
    <w:rsid w:val="00632AE1"/>
    <w:rsid w:val="00632E18"/>
    <w:rsid w:val="006336C4"/>
    <w:rsid w:val="00636E63"/>
    <w:rsid w:val="00642C32"/>
    <w:rsid w:val="00645BA3"/>
    <w:rsid w:val="00645E94"/>
    <w:rsid w:val="00652655"/>
    <w:rsid w:val="00653929"/>
    <w:rsid w:val="0065480F"/>
    <w:rsid w:val="006565B9"/>
    <w:rsid w:val="00657630"/>
    <w:rsid w:val="006607E8"/>
    <w:rsid w:val="00663E36"/>
    <w:rsid w:val="00670B6C"/>
    <w:rsid w:val="00672EDC"/>
    <w:rsid w:val="006735CA"/>
    <w:rsid w:val="006738E9"/>
    <w:rsid w:val="0068170C"/>
    <w:rsid w:val="00684271"/>
    <w:rsid w:val="00690DBD"/>
    <w:rsid w:val="006A3DFE"/>
    <w:rsid w:val="006A567E"/>
    <w:rsid w:val="006A5A78"/>
    <w:rsid w:val="006A73FA"/>
    <w:rsid w:val="006A79DB"/>
    <w:rsid w:val="006B0208"/>
    <w:rsid w:val="006B0EFE"/>
    <w:rsid w:val="006B3612"/>
    <w:rsid w:val="006B4981"/>
    <w:rsid w:val="006B4986"/>
    <w:rsid w:val="006B6C75"/>
    <w:rsid w:val="006C7EF3"/>
    <w:rsid w:val="006D1147"/>
    <w:rsid w:val="006D41CA"/>
    <w:rsid w:val="006D5ECD"/>
    <w:rsid w:val="006E345D"/>
    <w:rsid w:val="006E59FD"/>
    <w:rsid w:val="006E78B6"/>
    <w:rsid w:val="006F0E54"/>
    <w:rsid w:val="006F4AD7"/>
    <w:rsid w:val="006F5486"/>
    <w:rsid w:val="006F6863"/>
    <w:rsid w:val="00705A36"/>
    <w:rsid w:val="007073A8"/>
    <w:rsid w:val="00707EAB"/>
    <w:rsid w:val="00716D35"/>
    <w:rsid w:val="00723845"/>
    <w:rsid w:val="00724CD8"/>
    <w:rsid w:val="00725B60"/>
    <w:rsid w:val="00725B78"/>
    <w:rsid w:val="00727158"/>
    <w:rsid w:val="007404C1"/>
    <w:rsid w:val="00742760"/>
    <w:rsid w:val="00744A5A"/>
    <w:rsid w:val="00746762"/>
    <w:rsid w:val="0074703E"/>
    <w:rsid w:val="00750284"/>
    <w:rsid w:val="00750E6E"/>
    <w:rsid w:val="00753B1B"/>
    <w:rsid w:val="0075402E"/>
    <w:rsid w:val="00755A23"/>
    <w:rsid w:val="007572E9"/>
    <w:rsid w:val="007577E5"/>
    <w:rsid w:val="00762085"/>
    <w:rsid w:val="0076283D"/>
    <w:rsid w:val="00762B79"/>
    <w:rsid w:val="00764F1E"/>
    <w:rsid w:val="007651CC"/>
    <w:rsid w:val="007653D7"/>
    <w:rsid w:val="007705A7"/>
    <w:rsid w:val="00770C43"/>
    <w:rsid w:val="00772836"/>
    <w:rsid w:val="00776942"/>
    <w:rsid w:val="007802F9"/>
    <w:rsid w:val="00786AEE"/>
    <w:rsid w:val="00787C1F"/>
    <w:rsid w:val="00791C0E"/>
    <w:rsid w:val="007928CA"/>
    <w:rsid w:val="0079630A"/>
    <w:rsid w:val="0079667F"/>
    <w:rsid w:val="007972AB"/>
    <w:rsid w:val="007A05AB"/>
    <w:rsid w:val="007A0F82"/>
    <w:rsid w:val="007A1508"/>
    <w:rsid w:val="007A5526"/>
    <w:rsid w:val="007B0BBE"/>
    <w:rsid w:val="007B2108"/>
    <w:rsid w:val="007B43D5"/>
    <w:rsid w:val="007B4FFB"/>
    <w:rsid w:val="007C5E94"/>
    <w:rsid w:val="007C69A5"/>
    <w:rsid w:val="007C714B"/>
    <w:rsid w:val="007C7357"/>
    <w:rsid w:val="007E0314"/>
    <w:rsid w:val="007E06B4"/>
    <w:rsid w:val="007E3135"/>
    <w:rsid w:val="007E3246"/>
    <w:rsid w:val="007E66D0"/>
    <w:rsid w:val="007F3CB8"/>
    <w:rsid w:val="007F5DA6"/>
    <w:rsid w:val="00800114"/>
    <w:rsid w:val="00800C92"/>
    <w:rsid w:val="00804920"/>
    <w:rsid w:val="00806125"/>
    <w:rsid w:val="00806D12"/>
    <w:rsid w:val="00810942"/>
    <w:rsid w:val="00811A2F"/>
    <w:rsid w:val="00814D21"/>
    <w:rsid w:val="00816019"/>
    <w:rsid w:val="00822272"/>
    <w:rsid w:val="008242BF"/>
    <w:rsid w:val="008254B6"/>
    <w:rsid w:val="008313F4"/>
    <w:rsid w:val="00837488"/>
    <w:rsid w:val="00840840"/>
    <w:rsid w:val="00841627"/>
    <w:rsid w:val="00845D8C"/>
    <w:rsid w:val="008479D2"/>
    <w:rsid w:val="00847AC2"/>
    <w:rsid w:val="00851A17"/>
    <w:rsid w:val="00852044"/>
    <w:rsid w:val="00852D97"/>
    <w:rsid w:val="008542E0"/>
    <w:rsid w:val="0085527B"/>
    <w:rsid w:val="0085603D"/>
    <w:rsid w:val="008564E2"/>
    <w:rsid w:val="00857182"/>
    <w:rsid w:val="00860B8F"/>
    <w:rsid w:val="00862D2A"/>
    <w:rsid w:val="00863A65"/>
    <w:rsid w:val="00863BEB"/>
    <w:rsid w:val="008656E1"/>
    <w:rsid w:val="008708A1"/>
    <w:rsid w:val="00871573"/>
    <w:rsid w:val="008736B2"/>
    <w:rsid w:val="00875119"/>
    <w:rsid w:val="008767C8"/>
    <w:rsid w:val="0088104D"/>
    <w:rsid w:val="0088194C"/>
    <w:rsid w:val="008828CD"/>
    <w:rsid w:val="00882AF3"/>
    <w:rsid w:val="00887215"/>
    <w:rsid w:val="00891FF5"/>
    <w:rsid w:val="00893E4E"/>
    <w:rsid w:val="00895DD2"/>
    <w:rsid w:val="008A27AC"/>
    <w:rsid w:val="008A293E"/>
    <w:rsid w:val="008A2D9F"/>
    <w:rsid w:val="008A4147"/>
    <w:rsid w:val="008B0581"/>
    <w:rsid w:val="008B2E94"/>
    <w:rsid w:val="008B3222"/>
    <w:rsid w:val="008B3383"/>
    <w:rsid w:val="008B4E9B"/>
    <w:rsid w:val="008B5E03"/>
    <w:rsid w:val="008B6118"/>
    <w:rsid w:val="008C06CE"/>
    <w:rsid w:val="008C4DBE"/>
    <w:rsid w:val="008C54FC"/>
    <w:rsid w:val="008D258E"/>
    <w:rsid w:val="008D783E"/>
    <w:rsid w:val="008E481F"/>
    <w:rsid w:val="008E600A"/>
    <w:rsid w:val="008E6211"/>
    <w:rsid w:val="008F17BD"/>
    <w:rsid w:val="008F2ACD"/>
    <w:rsid w:val="008F3989"/>
    <w:rsid w:val="008F687B"/>
    <w:rsid w:val="00905611"/>
    <w:rsid w:val="00906AFC"/>
    <w:rsid w:val="00910A2C"/>
    <w:rsid w:val="0091134E"/>
    <w:rsid w:val="00914778"/>
    <w:rsid w:val="00914896"/>
    <w:rsid w:val="00916070"/>
    <w:rsid w:val="009168F2"/>
    <w:rsid w:val="009177B2"/>
    <w:rsid w:val="00920143"/>
    <w:rsid w:val="0092050D"/>
    <w:rsid w:val="00920CCC"/>
    <w:rsid w:val="009236FD"/>
    <w:rsid w:val="00923C3B"/>
    <w:rsid w:val="00923F28"/>
    <w:rsid w:val="00924D55"/>
    <w:rsid w:val="009253A8"/>
    <w:rsid w:val="00925D8C"/>
    <w:rsid w:val="00926809"/>
    <w:rsid w:val="009270DA"/>
    <w:rsid w:val="00933F2B"/>
    <w:rsid w:val="00934558"/>
    <w:rsid w:val="00935737"/>
    <w:rsid w:val="00935922"/>
    <w:rsid w:val="00935ECD"/>
    <w:rsid w:val="00942653"/>
    <w:rsid w:val="009442D2"/>
    <w:rsid w:val="0095126B"/>
    <w:rsid w:val="009518A6"/>
    <w:rsid w:val="00952A7E"/>
    <w:rsid w:val="009569FC"/>
    <w:rsid w:val="00961959"/>
    <w:rsid w:val="00962929"/>
    <w:rsid w:val="00962B63"/>
    <w:rsid w:val="00963811"/>
    <w:rsid w:val="009640A5"/>
    <w:rsid w:val="0096561C"/>
    <w:rsid w:val="0096631B"/>
    <w:rsid w:val="0097049D"/>
    <w:rsid w:val="00973501"/>
    <w:rsid w:val="00973F80"/>
    <w:rsid w:val="00974783"/>
    <w:rsid w:val="00974826"/>
    <w:rsid w:val="00976E07"/>
    <w:rsid w:val="009771F2"/>
    <w:rsid w:val="0098295D"/>
    <w:rsid w:val="009848DA"/>
    <w:rsid w:val="00984B1E"/>
    <w:rsid w:val="00990CBD"/>
    <w:rsid w:val="00992E4C"/>
    <w:rsid w:val="00993A41"/>
    <w:rsid w:val="00994254"/>
    <w:rsid w:val="00997D9A"/>
    <w:rsid w:val="009A18DE"/>
    <w:rsid w:val="009A2C17"/>
    <w:rsid w:val="009A5005"/>
    <w:rsid w:val="009A5360"/>
    <w:rsid w:val="009A5375"/>
    <w:rsid w:val="009A5DFE"/>
    <w:rsid w:val="009A607D"/>
    <w:rsid w:val="009B0290"/>
    <w:rsid w:val="009B0C9C"/>
    <w:rsid w:val="009B16A7"/>
    <w:rsid w:val="009B1CBE"/>
    <w:rsid w:val="009B2856"/>
    <w:rsid w:val="009B39FD"/>
    <w:rsid w:val="009B7644"/>
    <w:rsid w:val="009C0732"/>
    <w:rsid w:val="009C0982"/>
    <w:rsid w:val="009C22BF"/>
    <w:rsid w:val="009C51F8"/>
    <w:rsid w:val="009C614A"/>
    <w:rsid w:val="009D02E1"/>
    <w:rsid w:val="009D1898"/>
    <w:rsid w:val="009D1DFD"/>
    <w:rsid w:val="009D32B6"/>
    <w:rsid w:val="009D3D2A"/>
    <w:rsid w:val="009D3F6E"/>
    <w:rsid w:val="009D4E5E"/>
    <w:rsid w:val="009E0E19"/>
    <w:rsid w:val="009E1F65"/>
    <w:rsid w:val="009E2FB4"/>
    <w:rsid w:val="009E45DB"/>
    <w:rsid w:val="009E46FC"/>
    <w:rsid w:val="009E5B7C"/>
    <w:rsid w:val="009F277A"/>
    <w:rsid w:val="009F40D2"/>
    <w:rsid w:val="009F42B4"/>
    <w:rsid w:val="009F534E"/>
    <w:rsid w:val="009F5F06"/>
    <w:rsid w:val="00A00CC9"/>
    <w:rsid w:val="00A047B6"/>
    <w:rsid w:val="00A04D78"/>
    <w:rsid w:val="00A06DFF"/>
    <w:rsid w:val="00A10A8A"/>
    <w:rsid w:val="00A12581"/>
    <w:rsid w:val="00A156D8"/>
    <w:rsid w:val="00A164F3"/>
    <w:rsid w:val="00A242E1"/>
    <w:rsid w:val="00A2736A"/>
    <w:rsid w:val="00A339CB"/>
    <w:rsid w:val="00A34415"/>
    <w:rsid w:val="00A34523"/>
    <w:rsid w:val="00A35DCD"/>
    <w:rsid w:val="00A36CE8"/>
    <w:rsid w:val="00A4042C"/>
    <w:rsid w:val="00A40FB4"/>
    <w:rsid w:val="00A51E49"/>
    <w:rsid w:val="00A51F39"/>
    <w:rsid w:val="00A54192"/>
    <w:rsid w:val="00A54C75"/>
    <w:rsid w:val="00A567F0"/>
    <w:rsid w:val="00A579B4"/>
    <w:rsid w:val="00A579BC"/>
    <w:rsid w:val="00A63472"/>
    <w:rsid w:val="00A64C9C"/>
    <w:rsid w:val="00A65FF7"/>
    <w:rsid w:val="00A71AD7"/>
    <w:rsid w:val="00A71E5C"/>
    <w:rsid w:val="00A721E2"/>
    <w:rsid w:val="00A74012"/>
    <w:rsid w:val="00A752C0"/>
    <w:rsid w:val="00A771F9"/>
    <w:rsid w:val="00A77738"/>
    <w:rsid w:val="00A816BA"/>
    <w:rsid w:val="00A831A6"/>
    <w:rsid w:val="00A86C80"/>
    <w:rsid w:val="00A90248"/>
    <w:rsid w:val="00A926A5"/>
    <w:rsid w:val="00A93139"/>
    <w:rsid w:val="00A93B03"/>
    <w:rsid w:val="00A956E4"/>
    <w:rsid w:val="00AA0388"/>
    <w:rsid w:val="00AA0A97"/>
    <w:rsid w:val="00AA1CD8"/>
    <w:rsid w:val="00AA2000"/>
    <w:rsid w:val="00AA3C17"/>
    <w:rsid w:val="00AA63A0"/>
    <w:rsid w:val="00AB0687"/>
    <w:rsid w:val="00AB319C"/>
    <w:rsid w:val="00AC0B25"/>
    <w:rsid w:val="00AC1089"/>
    <w:rsid w:val="00AC1443"/>
    <w:rsid w:val="00AC17AD"/>
    <w:rsid w:val="00AC4550"/>
    <w:rsid w:val="00AC5BFD"/>
    <w:rsid w:val="00AC7566"/>
    <w:rsid w:val="00AC7F67"/>
    <w:rsid w:val="00AD01A7"/>
    <w:rsid w:val="00AD615F"/>
    <w:rsid w:val="00AD6E87"/>
    <w:rsid w:val="00AE0372"/>
    <w:rsid w:val="00AE061D"/>
    <w:rsid w:val="00AE181F"/>
    <w:rsid w:val="00AE7BBD"/>
    <w:rsid w:val="00AF6DC9"/>
    <w:rsid w:val="00AF7838"/>
    <w:rsid w:val="00AF7F28"/>
    <w:rsid w:val="00B0322D"/>
    <w:rsid w:val="00B0590A"/>
    <w:rsid w:val="00B13CF3"/>
    <w:rsid w:val="00B20BC9"/>
    <w:rsid w:val="00B262CE"/>
    <w:rsid w:val="00B26AB5"/>
    <w:rsid w:val="00B276B4"/>
    <w:rsid w:val="00B27AAE"/>
    <w:rsid w:val="00B27CF1"/>
    <w:rsid w:val="00B3048F"/>
    <w:rsid w:val="00B32099"/>
    <w:rsid w:val="00B3236D"/>
    <w:rsid w:val="00B33E96"/>
    <w:rsid w:val="00B33F86"/>
    <w:rsid w:val="00B34234"/>
    <w:rsid w:val="00B355DB"/>
    <w:rsid w:val="00B3598E"/>
    <w:rsid w:val="00B3667F"/>
    <w:rsid w:val="00B3764A"/>
    <w:rsid w:val="00B447F8"/>
    <w:rsid w:val="00B45CA8"/>
    <w:rsid w:val="00B46ED8"/>
    <w:rsid w:val="00B47482"/>
    <w:rsid w:val="00B51429"/>
    <w:rsid w:val="00B51EFD"/>
    <w:rsid w:val="00B53632"/>
    <w:rsid w:val="00B54994"/>
    <w:rsid w:val="00B54ECE"/>
    <w:rsid w:val="00B569F7"/>
    <w:rsid w:val="00B622AC"/>
    <w:rsid w:val="00B679DB"/>
    <w:rsid w:val="00B76D28"/>
    <w:rsid w:val="00B82D9B"/>
    <w:rsid w:val="00B83116"/>
    <w:rsid w:val="00B927CB"/>
    <w:rsid w:val="00B92C73"/>
    <w:rsid w:val="00B94B38"/>
    <w:rsid w:val="00B95B22"/>
    <w:rsid w:val="00B97DFD"/>
    <w:rsid w:val="00BA2EA0"/>
    <w:rsid w:val="00BA300E"/>
    <w:rsid w:val="00BA3023"/>
    <w:rsid w:val="00BA4040"/>
    <w:rsid w:val="00BA4EED"/>
    <w:rsid w:val="00BA7F03"/>
    <w:rsid w:val="00BB014A"/>
    <w:rsid w:val="00BB2B15"/>
    <w:rsid w:val="00BB2B60"/>
    <w:rsid w:val="00BB3376"/>
    <w:rsid w:val="00BB562B"/>
    <w:rsid w:val="00BB6051"/>
    <w:rsid w:val="00BB60D5"/>
    <w:rsid w:val="00BC1047"/>
    <w:rsid w:val="00BC128B"/>
    <w:rsid w:val="00BD4FE2"/>
    <w:rsid w:val="00BD79E6"/>
    <w:rsid w:val="00BE089E"/>
    <w:rsid w:val="00BE0E64"/>
    <w:rsid w:val="00BE1401"/>
    <w:rsid w:val="00BE2C18"/>
    <w:rsid w:val="00BE40DE"/>
    <w:rsid w:val="00BE4FCB"/>
    <w:rsid w:val="00BE6B3E"/>
    <w:rsid w:val="00BF1FA2"/>
    <w:rsid w:val="00BF3CA8"/>
    <w:rsid w:val="00C03467"/>
    <w:rsid w:val="00C07AB4"/>
    <w:rsid w:val="00C1245F"/>
    <w:rsid w:val="00C16D43"/>
    <w:rsid w:val="00C17B45"/>
    <w:rsid w:val="00C21038"/>
    <w:rsid w:val="00C2289F"/>
    <w:rsid w:val="00C23871"/>
    <w:rsid w:val="00C274DB"/>
    <w:rsid w:val="00C277E2"/>
    <w:rsid w:val="00C32360"/>
    <w:rsid w:val="00C33729"/>
    <w:rsid w:val="00C347AE"/>
    <w:rsid w:val="00C372B8"/>
    <w:rsid w:val="00C4014D"/>
    <w:rsid w:val="00C42266"/>
    <w:rsid w:val="00C46FDF"/>
    <w:rsid w:val="00C470C5"/>
    <w:rsid w:val="00C5064C"/>
    <w:rsid w:val="00C506E6"/>
    <w:rsid w:val="00C527AA"/>
    <w:rsid w:val="00C5341C"/>
    <w:rsid w:val="00C535C8"/>
    <w:rsid w:val="00C53C4A"/>
    <w:rsid w:val="00C56D21"/>
    <w:rsid w:val="00C604E0"/>
    <w:rsid w:val="00C6637A"/>
    <w:rsid w:val="00C66AD2"/>
    <w:rsid w:val="00C6708B"/>
    <w:rsid w:val="00C71D59"/>
    <w:rsid w:val="00C73258"/>
    <w:rsid w:val="00C749CD"/>
    <w:rsid w:val="00C7671F"/>
    <w:rsid w:val="00C778B1"/>
    <w:rsid w:val="00C803A1"/>
    <w:rsid w:val="00C81219"/>
    <w:rsid w:val="00C926CA"/>
    <w:rsid w:val="00C94A4E"/>
    <w:rsid w:val="00C95AE3"/>
    <w:rsid w:val="00C96AB3"/>
    <w:rsid w:val="00CA09FD"/>
    <w:rsid w:val="00CA13D3"/>
    <w:rsid w:val="00CA1B44"/>
    <w:rsid w:val="00CA20F3"/>
    <w:rsid w:val="00CA7B2E"/>
    <w:rsid w:val="00CB455E"/>
    <w:rsid w:val="00CB5926"/>
    <w:rsid w:val="00CC0D07"/>
    <w:rsid w:val="00CC551E"/>
    <w:rsid w:val="00CC5D2D"/>
    <w:rsid w:val="00CD010E"/>
    <w:rsid w:val="00CD0C9C"/>
    <w:rsid w:val="00CD47A3"/>
    <w:rsid w:val="00CD48B9"/>
    <w:rsid w:val="00CD6488"/>
    <w:rsid w:val="00CE15D1"/>
    <w:rsid w:val="00CE23CA"/>
    <w:rsid w:val="00CE334B"/>
    <w:rsid w:val="00CE433D"/>
    <w:rsid w:val="00CE6FA2"/>
    <w:rsid w:val="00CF0850"/>
    <w:rsid w:val="00CF1B84"/>
    <w:rsid w:val="00CF2257"/>
    <w:rsid w:val="00CF26C2"/>
    <w:rsid w:val="00CF5968"/>
    <w:rsid w:val="00CF5F24"/>
    <w:rsid w:val="00CF7531"/>
    <w:rsid w:val="00CF755D"/>
    <w:rsid w:val="00CF7C55"/>
    <w:rsid w:val="00D0329D"/>
    <w:rsid w:val="00D03E91"/>
    <w:rsid w:val="00D0570E"/>
    <w:rsid w:val="00D07754"/>
    <w:rsid w:val="00D07798"/>
    <w:rsid w:val="00D12042"/>
    <w:rsid w:val="00D13DC5"/>
    <w:rsid w:val="00D14492"/>
    <w:rsid w:val="00D17939"/>
    <w:rsid w:val="00D17D5B"/>
    <w:rsid w:val="00D24955"/>
    <w:rsid w:val="00D270A4"/>
    <w:rsid w:val="00D27D2C"/>
    <w:rsid w:val="00D336E4"/>
    <w:rsid w:val="00D34F0B"/>
    <w:rsid w:val="00D3727D"/>
    <w:rsid w:val="00D421ED"/>
    <w:rsid w:val="00D426F2"/>
    <w:rsid w:val="00D42CF3"/>
    <w:rsid w:val="00D46EA5"/>
    <w:rsid w:val="00D515D1"/>
    <w:rsid w:val="00D51AF3"/>
    <w:rsid w:val="00D55BE3"/>
    <w:rsid w:val="00D57082"/>
    <w:rsid w:val="00D64740"/>
    <w:rsid w:val="00D65AD0"/>
    <w:rsid w:val="00D72483"/>
    <w:rsid w:val="00D83254"/>
    <w:rsid w:val="00D84A5E"/>
    <w:rsid w:val="00D9423E"/>
    <w:rsid w:val="00D95571"/>
    <w:rsid w:val="00D9690B"/>
    <w:rsid w:val="00DA029F"/>
    <w:rsid w:val="00DA0AF4"/>
    <w:rsid w:val="00DA164A"/>
    <w:rsid w:val="00DA1A6B"/>
    <w:rsid w:val="00DA258E"/>
    <w:rsid w:val="00DA4482"/>
    <w:rsid w:val="00DA7503"/>
    <w:rsid w:val="00DB09D7"/>
    <w:rsid w:val="00DB0FF5"/>
    <w:rsid w:val="00DB1CFA"/>
    <w:rsid w:val="00DB3C9E"/>
    <w:rsid w:val="00DB67BC"/>
    <w:rsid w:val="00DC32F9"/>
    <w:rsid w:val="00DC6ABD"/>
    <w:rsid w:val="00DD0784"/>
    <w:rsid w:val="00DD08EE"/>
    <w:rsid w:val="00DD1385"/>
    <w:rsid w:val="00DD21A6"/>
    <w:rsid w:val="00DD232C"/>
    <w:rsid w:val="00DD39DD"/>
    <w:rsid w:val="00DE1BD0"/>
    <w:rsid w:val="00DE2FAA"/>
    <w:rsid w:val="00DE6AF2"/>
    <w:rsid w:val="00DE703E"/>
    <w:rsid w:val="00DE71C6"/>
    <w:rsid w:val="00DE7DA5"/>
    <w:rsid w:val="00DF03AA"/>
    <w:rsid w:val="00DF1C75"/>
    <w:rsid w:val="00DF26AF"/>
    <w:rsid w:val="00DF2F36"/>
    <w:rsid w:val="00DF5887"/>
    <w:rsid w:val="00DF716F"/>
    <w:rsid w:val="00E01810"/>
    <w:rsid w:val="00E05187"/>
    <w:rsid w:val="00E07A3B"/>
    <w:rsid w:val="00E10571"/>
    <w:rsid w:val="00E10FA6"/>
    <w:rsid w:val="00E12EF1"/>
    <w:rsid w:val="00E15EFD"/>
    <w:rsid w:val="00E22F94"/>
    <w:rsid w:val="00E25417"/>
    <w:rsid w:val="00E2729B"/>
    <w:rsid w:val="00E27813"/>
    <w:rsid w:val="00E2798E"/>
    <w:rsid w:val="00E301C5"/>
    <w:rsid w:val="00E34AAA"/>
    <w:rsid w:val="00E476D5"/>
    <w:rsid w:val="00E50A51"/>
    <w:rsid w:val="00E513D2"/>
    <w:rsid w:val="00E53BD3"/>
    <w:rsid w:val="00E55434"/>
    <w:rsid w:val="00E56969"/>
    <w:rsid w:val="00E61A62"/>
    <w:rsid w:val="00E63B10"/>
    <w:rsid w:val="00E66779"/>
    <w:rsid w:val="00E730CB"/>
    <w:rsid w:val="00E73E24"/>
    <w:rsid w:val="00E73EC8"/>
    <w:rsid w:val="00E7468A"/>
    <w:rsid w:val="00E759CC"/>
    <w:rsid w:val="00E83790"/>
    <w:rsid w:val="00E865BB"/>
    <w:rsid w:val="00E87FB2"/>
    <w:rsid w:val="00E95A16"/>
    <w:rsid w:val="00E96B8C"/>
    <w:rsid w:val="00EA21C4"/>
    <w:rsid w:val="00EA35E4"/>
    <w:rsid w:val="00EA3685"/>
    <w:rsid w:val="00EA4AD9"/>
    <w:rsid w:val="00EB2730"/>
    <w:rsid w:val="00EB691F"/>
    <w:rsid w:val="00EB6D86"/>
    <w:rsid w:val="00EC1172"/>
    <w:rsid w:val="00EC1930"/>
    <w:rsid w:val="00EC3CDC"/>
    <w:rsid w:val="00EC4D7A"/>
    <w:rsid w:val="00EC5412"/>
    <w:rsid w:val="00ED065E"/>
    <w:rsid w:val="00ED2570"/>
    <w:rsid w:val="00ED4EDD"/>
    <w:rsid w:val="00ED6893"/>
    <w:rsid w:val="00ED6CFF"/>
    <w:rsid w:val="00ED72A9"/>
    <w:rsid w:val="00ED7CE7"/>
    <w:rsid w:val="00EE08DD"/>
    <w:rsid w:val="00EE2A7C"/>
    <w:rsid w:val="00EE3A36"/>
    <w:rsid w:val="00EE6745"/>
    <w:rsid w:val="00EE6D24"/>
    <w:rsid w:val="00EE7AA0"/>
    <w:rsid w:val="00EF0D74"/>
    <w:rsid w:val="00EF1C4F"/>
    <w:rsid w:val="00EF1D28"/>
    <w:rsid w:val="00EF2119"/>
    <w:rsid w:val="00EF3BA2"/>
    <w:rsid w:val="00EF496C"/>
    <w:rsid w:val="00F0319A"/>
    <w:rsid w:val="00F04945"/>
    <w:rsid w:val="00F0617C"/>
    <w:rsid w:val="00F07971"/>
    <w:rsid w:val="00F135A1"/>
    <w:rsid w:val="00F13B69"/>
    <w:rsid w:val="00F162F0"/>
    <w:rsid w:val="00F17F58"/>
    <w:rsid w:val="00F22419"/>
    <w:rsid w:val="00F27992"/>
    <w:rsid w:val="00F31A4B"/>
    <w:rsid w:val="00F345A7"/>
    <w:rsid w:val="00F34A2E"/>
    <w:rsid w:val="00F355F4"/>
    <w:rsid w:val="00F41750"/>
    <w:rsid w:val="00F434B4"/>
    <w:rsid w:val="00F4467E"/>
    <w:rsid w:val="00F45278"/>
    <w:rsid w:val="00F460D7"/>
    <w:rsid w:val="00F51AC1"/>
    <w:rsid w:val="00F53EC2"/>
    <w:rsid w:val="00F547C6"/>
    <w:rsid w:val="00F54D0B"/>
    <w:rsid w:val="00F55111"/>
    <w:rsid w:val="00F55478"/>
    <w:rsid w:val="00F66CBF"/>
    <w:rsid w:val="00F67C39"/>
    <w:rsid w:val="00F67F80"/>
    <w:rsid w:val="00F7341C"/>
    <w:rsid w:val="00F748FE"/>
    <w:rsid w:val="00F81650"/>
    <w:rsid w:val="00F82026"/>
    <w:rsid w:val="00F8476F"/>
    <w:rsid w:val="00F85820"/>
    <w:rsid w:val="00F85C4C"/>
    <w:rsid w:val="00F860E1"/>
    <w:rsid w:val="00F86D9B"/>
    <w:rsid w:val="00F91D1D"/>
    <w:rsid w:val="00F95809"/>
    <w:rsid w:val="00F96169"/>
    <w:rsid w:val="00F97A98"/>
    <w:rsid w:val="00FA7CE4"/>
    <w:rsid w:val="00FB119F"/>
    <w:rsid w:val="00FB7683"/>
    <w:rsid w:val="00FB76FE"/>
    <w:rsid w:val="00FB7BDA"/>
    <w:rsid w:val="00FC2A64"/>
    <w:rsid w:val="00FC3334"/>
    <w:rsid w:val="00FC57C8"/>
    <w:rsid w:val="00FC747F"/>
    <w:rsid w:val="00FD046D"/>
    <w:rsid w:val="00FD0DB5"/>
    <w:rsid w:val="00FD1123"/>
    <w:rsid w:val="00FD1EED"/>
    <w:rsid w:val="00FD24CF"/>
    <w:rsid w:val="00FD572C"/>
    <w:rsid w:val="00FE00C9"/>
    <w:rsid w:val="00FE322B"/>
    <w:rsid w:val="00FE36E1"/>
    <w:rsid w:val="00FE46C2"/>
    <w:rsid w:val="00FE74F2"/>
    <w:rsid w:val="00FF0A3A"/>
    <w:rsid w:val="00FF12B1"/>
    <w:rsid w:val="00FF49DB"/>
    <w:rsid w:val="00FF5862"/>
    <w:rsid w:val="00FF6CF3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01C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B45CA8"/>
    <w:pPr>
      <w:keepNext/>
      <w:numPr>
        <w:ilvl w:val="1"/>
        <w:numId w:val="1"/>
      </w:numPr>
      <w:suppressAutoHyphens/>
      <w:spacing w:before="600" w:after="24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C5E94"/>
    <w:pPr>
      <w:keepNext/>
      <w:tabs>
        <w:tab w:val="num" w:pos="0"/>
      </w:tabs>
      <w:suppressAutoHyphens/>
      <w:spacing w:before="360" w:after="120" w:line="240" w:lineRule="auto"/>
      <w:ind w:right="1134" w:firstLine="567"/>
      <w:jc w:val="center"/>
      <w:outlineLvl w:val="2"/>
    </w:pPr>
    <w:rPr>
      <w:rFonts w:ascii="Times New Roman" w:hAnsi="Times New Roman"/>
      <w:i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77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62D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862D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Без интервала1"/>
    <w:rsid w:val="00DD21A6"/>
    <w:rPr>
      <w:rFonts w:eastAsia="Times New Roman"/>
      <w:sz w:val="22"/>
      <w:szCs w:val="22"/>
      <w:lang w:eastAsia="en-US"/>
    </w:rPr>
  </w:style>
  <w:style w:type="character" w:customStyle="1" w:styleId="link">
    <w:name w:val="link"/>
    <w:rsid w:val="00CD48B9"/>
    <w:rPr>
      <w:u w:val="none"/>
      <w:effect w:val="none"/>
    </w:rPr>
  </w:style>
  <w:style w:type="paragraph" w:styleId="a3">
    <w:name w:val="footnote text"/>
    <w:basedOn w:val="a"/>
    <w:link w:val="a4"/>
    <w:uiPriority w:val="99"/>
    <w:rsid w:val="00EE7AA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E7AA0"/>
    <w:rPr>
      <w:rFonts w:cs="Times New Roman"/>
      <w:sz w:val="20"/>
      <w:szCs w:val="20"/>
    </w:rPr>
  </w:style>
  <w:style w:type="character" w:styleId="a5">
    <w:name w:val="footnote reference"/>
    <w:uiPriority w:val="99"/>
    <w:rsid w:val="00EE7AA0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rsid w:val="00EE7AA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E7AA0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semiHidden/>
    <w:rsid w:val="00C470C5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C470C5"/>
    <w:rPr>
      <w:rFonts w:cs="Times New Roman"/>
      <w:sz w:val="20"/>
      <w:szCs w:val="20"/>
    </w:rPr>
  </w:style>
  <w:style w:type="character" w:styleId="aa">
    <w:name w:val="annotation reference"/>
    <w:rsid w:val="00C470C5"/>
    <w:rPr>
      <w:rFonts w:cs="Times New Roman"/>
      <w:sz w:val="16"/>
    </w:rPr>
  </w:style>
  <w:style w:type="character" w:customStyle="1" w:styleId="ab">
    <w:name w:val="Цветовое выделение"/>
    <w:uiPriority w:val="99"/>
    <w:rsid w:val="00727158"/>
    <w:rPr>
      <w:b/>
      <w:color w:val="26282F"/>
    </w:rPr>
  </w:style>
  <w:style w:type="table" w:styleId="ac">
    <w:name w:val="Table Grid"/>
    <w:basedOn w:val="a1"/>
    <w:rsid w:val="0072715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semiHidden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e">
    <w:name w:val="Текст Знак"/>
    <w:link w:val="ad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0">
    <w:name w:val="annotation subject"/>
    <w:basedOn w:val="a8"/>
    <w:next w:val="a8"/>
    <w:link w:val="af1"/>
    <w:semiHidden/>
    <w:rsid w:val="00CF7531"/>
    <w:rPr>
      <w:b/>
      <w:bCs/>
    </w:rPr>
  </w:style>
  <w:style w:type="character" w:customStyle="1" w:styleId="af1">
    <w:name w:val="Тема примечания Знак"/>
    <w:link w:val="af0"/>
    <w:semiHidden/>
    <w:locked/>
    <w:rsid w:val="00CF7531"/>
    <w:rPr>
      <w:rFonts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4D6F0B"/>
    <w:pPr>
      <w:ind w:left="720"/>
      <w:contextualSpacing/>
    </w:pPr>
  </w:style>
  <w:style w:type="paragraph" w:styleId="af2">
    <w:name w:val="header"/>
    <w:basedOn w:val="a"/>
    <w:link w:val="af3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Верхний колонтитул Знак"/>
    <w:link w:val="af2"/>
    <w:locked/>
    <w:rsid w:val="002F68CB"/>
    <w:rPr>
      <w:rFonts w:cs="Times New Roman"/>
    </w:rPr>
  </w:style>
  <w:style w:type="paragraph" w:styleId="af4">
    <w:name w:val="footer"/>
    <w:basedOn w:val="a"/>
    <w:link w:val="af5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Нижний колонтитул Знак"/>
    <w:link w:val="af4"/>
    <w:locked/>
    <w:rsid w:val="002F68CB"/>
    <w:rPr>
      <w:rFonts w:cs="Times New Roman"/>
    </w:rPr>
  </w:style>
  <w:style w:type="paragraph" w:customStyle="1" w:styleId="ConsPlusCell">
    <w:name w:val="ConsPlusCell"/>
    <w:rsid w:val="004B1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Знак Знак"/>
    <w:rsid w:val="00AC4550"/>
    <w:rPr>
      <w:rFonts w:ascii="Tahoma" w:hAnsi="Tahoma"/>
      <w:sz w:val="16"/>
    </w:rPr>
  </w:style>
  <w:style w:type="paragraph" w:styleId="21">
    <w:name w:val="Body Text Indent 2"/>
    <w:basedOn w:val="a"/>
    <w:link w:val="22"/>
    <w:semiHidden/>
    <w:rsid w:val="00AC455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">
    <w:name w:val="Body Text Indent 2 Char"/>
    <w:semiHidden/>
    <w:locked/>
    <w:rsid w:val="00B34234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AC4550"/>
    <w:rPr>
      <w:rFonts w:ascii="Calibri" w:hAnsi="Calibri"/>
      <w:sz w:val="22"/>
      <w:lang w:val="ru-RU" w:eastAsia="en-US"/>
    </w:rPr>
  </w:style>
  <w:style w:type="character" w:customStyle="1" w:styleId="31">
    <w:name w:val="Знак Знак3"/>
    <w:semiHidden/>
    <w:locked/>
    <w:rsid w:val="00374C33"/>
    <w:rPr>
      <w:rFonts w:ascii="Calibri" w:hAnsi="Calibri"/>
      <w:sz w:val="22"/>
      <w:lang w:val="ru-RU" w:eastAsia="en-US"/>
    </w:rPr>
  </w:style>
  <w:style w:type="character" w:customStyle="1" w:styleId="13">
    <w:name w:val="Знак Знак1"/>
    <w:rsid w:val="00374C33"/>
    <w:rPr>
      <w:rFonts w:ascii="Tahoma" w:hAnsi="Tahoma"/>
      <w:sz w:val="16"/>
    </w:rPr>
  </w:style>
  <w:style w:type="paragraph" w:styleId="23">
    <w:name w:val="Body Text 2"/>
    <w:basedOn w:val="a"/>
    <w:link w:val="24"/>
    <w:rsid w:val="00A1258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semiHidden/>
    <w:locked/>
    <w:rsid w:val="00A64C9C"/>
    <w:rPr>
      <w:rFonts w:cs="Times New Roman"/>
      <w:lang w:eastAsia="en-US"/>
    </w:rPr>
  </w:style>
  <w:style w:type="paragraph" w:customStyle="1" w:styleId="ConsPlusNonformat">
    <w:name w:val="ConsPlusNonformat"/>
    <w:rsid w:val="00A1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Îáû÷íûé"/>
    <w:rsid w:val="00DE1BD0"/>
    <w:pPr>
      <w:widowControl w:val="0"/>
      <w:spacing w:line="360" w:lineRule="auto"/>
    </w:pPr>
    <w:rPr>
      <w:rFonts w:ascii="Arial" w:hAnsi="Arial"/>
      <w:sz w:val="24"/>
    </w:rPr>
  </w:style>
  <w:style w:type="character" w:styleId="af8">
    <w:name w:val="Strong"/>
    <w:uiPriority w:val="22"/>
    <w:qFormat/>
    <w:locked/>
    <w:rsid w:val="00BA7F03"/>
    <w:rPr>
      <w:rFonts w:cs="Times New Roman"/>
      <w:b/>
      <w:bCs/>
    </w:rPr>
  </w:style>
  <w:style w:type="paragraph" w:customStyle="1" w:styleId="af9">
    <w:name w:val="Содержимое таблицы"/>
    <w:basedOn w:val="a"/>
    <w:rsid w:val="00BA7F0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6"/>
      <w:szCs w:val="24"/>
      <w:lang w:eastAsia="hi-IN" w:bidi="hi-IN"/>
    </w:rPr>
  </w:style>
  <w:style w:type="paragraph" w:styleId="afa">
    <w:name w:val="Body Text"/>
    <w:basedOn w:val="a"/>
    <w:link w:val="afb"/>
    <w:rsid w:val="000E257E"/>
    <w:pPr>
      <w:widowControl w:val="0"/>
      <w:autoSpaceDE w:val="0"/>
      <w:autoSpaceDN w:val="0"/>
      <w:adjustRightInd w:val="0"/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locked/>
    <w:rsid w:val="00997D9A"/>
    <w:rPr>
      <w:rFonts w:cs="Times New Roman"/>
      <w:lang w:val="ru-RU" w:eastAsia="ru-RU"/>
    </w:rPr>
  </w:style>
  <w:style w:type="character" w:customStyle="1" w:styleId="afb">
    <w:name w:val="Основной текст Знак"/>
    <w:link w:val="afa"/>
    <w:locked/>
    <w:rsid w:val="000E257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rsid w:val="00C03467"/>
    <w:rPr>
      <w:rFonts w:cs="Times New Roman"/>
    </w:rPr>
  </w:style>
  <w:style w:type="character" w:styleId="afc">
    <w:name w:val="Emphasis"/>
    <w:uiPriority w:val="20"/>
    <w:qFormat/>
    <w:locked/>
    <w:rsid w:val="00B45CA8"/>
    <w:rPr>
      <w:rFonts w:ascii="Times New Roman" w:hAnsi="Times New Roman" w:cs="Times New Roman"/>
      <w:sz w:val="20"/>
    </w:rPr>
  </w:style>
  <w:style w:type="paragraph" w:customStyle="1" w:styleId="14">
    <w:name w:val="Абзац списка1"/>
    <w:basedOn w:val="a"/>
    <w:rsid w:val="00E55434"/>
    <w:pPr>
      <w:suppressAutoHyphens/>
      <w:ind w:left="720"/>
    </w:pPr>
    <w:rPr>
      <w:lang w:eastAsia="zh-CN"/>
    </w:rPr>
  </w:style>
  <w:style w:type="character" w:customStyle="1" w:styleId="10">
    <w:name w:val="Заголовок 1 Знак"/>
    <w:link w:val="1"/>
    <w:locked/>
    <w:rsid w:val="00E301C5"/>
    <w:rPr>
      <w:rFonts w:ascii="Arial" w:hAnsi="Arial"/>
      <w:b/>
      <w:kern w:val="32"/>
      <w:sz w:val="32"/>
      <w:lang w:val="ru-RU" w:eastAsia="en-US"/>
    </w:rPr>
  </w:style>
  <w:style w:type="paragraph" w:styleId="afd">
    <w:name w:val="Normal (Web)"/>
    <w:aliases w:val="Обычный (Web) Знак,Обычный (Web) Знак Знак Знак,Обычный (Web) Знак Знак Знак Знак"/>
    <w:basedOn w:val="a"/>
    <w:link w:val="afe"/>
    <w:rsid w:val="00587FF3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f">
    <w:name w:val="Название Знак"/>
    <w:link w:val="aff0"/>
    <w:locked/>
    <w:rsid w:val="000814FB"/>
    <w:rPr>
      <w:b/>
      <w:spacing w:val="60"/>
      <w:sz w:val="18"/>
      <w:lang w:val="ru-RU" w:eastAsia="ru-RU"/>
    </w:rPr>
  </w:style>
  <w:style w:type="paragraph" w:styleId="aff0">
    <w:name w:val="Title"/>
    <w:basedOn w:val="a"/>
    <w:next w:val="aff1"/>
    <w:link w:val="aff"/>
    <w:qFormat/>
    <w:locked/>
    <w:rsid w:val="0097049D"/>
    <w:pPr>
      <w:keepNext/>
      <w:suppressAutoHyphens/>
      <w:spacing w:before="240" w:after="120" w:line="240" w:lineRule="auto"/>
    </w:pPr>
    <w:rPr>
      <w:rFonts w:eastAsia="Calibri"/>
      <w:b/>
      <w:spacing w:val="60"/>
      <w:sz w:val="18"/>
      <w:szCs w:val="20"/>
      <w:lang w:eastAsia="ru-RU"/>
    </w:rPr>
  </w:style>
  <w:style w:type="character" w:customStyle="1" w:styleId="TitleChar">
    <w:name w:val="Title Char"/>
    <w:locked/>
    <w:rsid w:val="00862D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1">
    <w:name w:val="Subtitle"/>
    <w:basedOn w:val="a"/>
    <w:link w:val="aff2"/>
    <w:qFormat/>
    <w:locked/>
    <w:rsid w:val="0097049D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f2">
    <w:name w:val="Подзаголовок Знак"/>
    <w:link w:val="aff1"/>
    <w:locked/>
    <w:rsid w:val="00862D2A"/>
    <w:rPr>
      <w:rFonts w:ascii="Cambria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5752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8">
    <w:name w:val="заголовок 8"/>
    <w:basedOn w:val="a"/>
    <w:next w:val="a"/>
    <w:rsid w:val="000626C6"/>
    <w:pPr>
      <w:keepNext/>
      <w:autoSpaceDE w:val="0"/>
      <w:autoSpaceDN w:val="0"/>
      <w:spacing w:after="0" w:line="240" w:lineRule="auto"/>
      <w:ind w:right="-57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f3">
    <w:name w:val="page number"/>
    <w:basedOn w:val="a0"/>
    <w:rsid w:val="008564E2"/>
  </w:style>
  <w:style w:type="character" w:customStyle="1" w:styleId="100">
    <w:name w:val="Знак Знак10"/>
    <w:semiHidden/>
    <w:locked/>
    <w:rsid w:val="00513C5F"/>
    <w:rPr>
      <w:rFonts w:ascii="Tahoma" w:hAnsi="Tahoma" w:cs="Tahoma"/>
      <w:sz w:val="16"/>
      <w:szCs w:val="16"/>
    </w:rPr>
  </w:style>
  <w:style w:type="character" w:customStyle="1" w:styleId="41">
    <w:name w:val="Знак Знак4"/>
    <w:semiHidden/>
    <w:locked/>
    <w:rsid w:val="00513C5F"/>
    <w:rPr>
      <w:rFonts w:ascii="Calibri" w:hAnsi="Calibri"/>
      <w:sz w:val="22"/>
      <w:lang w:val="ru-RU" w:eastAsia="en-US"/>
    </w:rPr>
  </w:style>
  <w:style w:type="character" w:styleId="aff4">
    <w:name w:val="Hyperlink"/>
    <w:rsid w:val="00632E18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974826"/>
    <w:pPr>
      <w:ind w:left="720"/>
      <w:contextualSpacing/>
    </w:pPr>
    <w:rPr>
      <w:rFonts w:eastAsia="Calibri"/>
    </w:rPr>
  </w:style>
  <w:style w:type="paragraph" w:styleId="aff6">
    <w:name w:val="No Spacing"/>
    <w:qFormat/>
    <w:rsid w:val="006A567E"/>
    <w:rPr>
      <w:rFonts w:eastAsia="Times New Roman"/>
      <w:sz w:val="22"/>
      <w:szCs w:val="22"/>
    </w:rPr>
  </w:style>
  <w:style w:type="paragraph" w:customStyle="1" w:styleId="aff7">
    <w:name w:val="Нормальный (таблица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e">
    <w:name w:val="Обычный (веб) Знак"/>
    <w:aliases w:val="Обычный (Web) Знак Знак,Обычный (Web) Знак Знак Знак Знак1,Обычный (Web) Знак Знак Знак Знак Знак"/>
    <w:link w:val="afd"/>
    <w:locked/>
    <w:rsid w:val="004817B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rsid w:val="002B49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7754"/>
    <w:rPr>
      <w:rFonts w:eastAsia="Times New Roman"/>
      <w:b/>
      <w:bCs/>
      <w:sz w:val="28"/>
      <w:szCs w:val="28"/>
      <w:lang w:eastAsia="en-US"/>
    </w:rPr>
  </w:style>
  <w:style w:type="character" w:customStyle="1" w:styleId="42">
    <w:name w:val="Знак Знак4"/>
    <w:semiHidden/>
    <w:locked/>
    <w:rsid w:val="00D07754"/>
    <w:rPr>
      <w:rFonts w:ascii="Calibri" w:hAnsi="Calibri"/>
      <w:sz w:val="22"/>
      <w:lang w:val="ru-RU" w:eastAsia="en-US"/>
    </w:rPr>
  </w:style>
  <w:style w:type="character" w:customStyle="1" w:styleId="30">
    <w:name w:val="Заголовок 3 Знак"/>
    <w:basedOn w:val="a0"/>
    <w:link w:val="3"/>
    <w:rsid w:val="007C5E94"/>
    <w:rPr>
      <w:rFonts w:ascii="Times New Roman" w:eastAsia="Times New Roman" w:hAnsi="Times New Roman"/>
      <w:i/>
      <w:sz w:val="28"/>
      <w:lang w:eastAsia="zh-CN"/>
    </w:rPr>
  </w:style>
  <w:style w:type="character" w:customStyle="1" w:styleId="fn">
    <w:name w:val="fn"/>
    <w:basedOn w:val="a0"/>
    <w:rsid w:val="007C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35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772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692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193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85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448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69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5D7C8B1B0684ADCC48311AEB04B115F47017EA5AF015A858942C6729A14003910DBF441CDA0F4C04F6DE56K3xEK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02D7-4055-412B-9ABE-27624E7B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17422</Words>
  <Characters>99312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15</vt:lpstr>
    </vt:vector>
  </TitlesOfParts>
  <Company>CMIRiT</Company>
  <LinksUpToDate>false</LinksUpToDate>
  <CharactersWithSpaces>116501</CharactersWithSpaces>
  <SharedDoc>false</SharedDoc>
  <HLinks>
    <vt:vector size="84" baseType="variant">
      <vt:variant>
        <vt:i4>1703968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sub_101010</vt:lpwstr>
      </vt:variant>
      <vt:variant>
        <vt:i4>1245224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sub_999999</vt:lpwstr>
      </vt:variant>
      <vt:variant>
        <vt:i4>1769505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sub_111101</vt:lpwstr>
      </vt:variant>
      <vt:variant>
        <vt:i4>1703977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sub_888880</vt:lpwstr>
      </vt:variant>
      <vt:variant>
        <vt:i4>1179689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sub_888888</vt:lpwstr>
      </vt:variant>
      <vt:variant>
        <vt:i4>1835047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sub_6666660</vt:lpwstr>
      </vt:variant>
      <vt:variant>
        <vt:i4>2031652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sub_5555550</vt:lpwstr>
      </vt:variant>
      <vt:variant>
        <vt:i4>1966117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sub_4444440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sub_3333330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sub_777777</vt:lpwstr>
      </vt:variant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sub_2222220</vt:lpwstr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mailto:cdm_uro@mail.ru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15</dc:title>
  <dc:subject/>
  <dc:creator>Смирнова Елена Александровна</dc:creator>
  <cp:keywords/>
  <dc:description/>
  <cp:lastModifiedBy>Зайцева Ирина Павловна</cp:lastModifiedBy>
  <cp:revision>116</cp:revision>
  <cp:lastPrinted>2017-02-10T10:50:00Z</cp:lastPrinted>
  <dcterms:created xsi:type="dcterms:W3CDTF">2015-07-15T05:18:00Z</dcterms:created>
  <dcterms:modified xsi:type="dcterms:W3CDTF">2017-02-20T07:48:00Z</dcterms:modified>
</cp:coreProperties>
</file>