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C" w:rsidRPr="0011616A" w:rsidRDefault="00880CEC" w:rsidP="0011616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80CEC" w:rsidRPr="008475D9" w:rsidRDefault="00880CEC" w:rsidP="00847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8475D9">
        <w:rPr>
          <w:rFonts w:ascii="Times New Roman" w:hAnsi="Times New Roman"/>
          <w:b/>
          <w:sz w:val="26"/>
        </w:rPr>
        <w:t>Отчет об итогах выполнения муниципальной программы</w:t>
      </w:r>
    </w:p>
    <w:p w:rsidR="00880CEC" w:rsidRPr="008475D9" w:rsidRDefault="00880CEC" w:rsidP="00847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8475D9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8475D9">
        <w:rPr>
          <w:rStyle w:val="FontStyle12"/>
          <w:b/>
          <w:sz w:val="26"/>
          <w:szCs w:val="26"/>
        </w:rPr>
        <w:t>»  на 2014-2018 годы за 1 полугодие 2016 года</w:t>
      </w:r>
    </w:p>
    <w:p w:rsidR="00880CEC" w:rsidRDefault="00880CEC" w:rsidP="0011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880CEC" w:rsidRPr="009E6FD4" w:rsidRDefault="00880CEC" w:rsidP="0011616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 полугодии</w:t>
      </w:r>
      <w:r w:rsidRPr="009E6FD4">
        <w:rPr>
          <w:sz w:val="26"/>
          <w:szCs w:val="26"/>
        </w:rPr>
        <w:t xml:space="preserve"> 2016 году внесены изменения следующими документами:</w:t>
      </w:r>
    </w:p>
    <w:p w:rsidR="00880CEC" w:rsidRPr="009E6FD4" w:rsidRDefault="00880CEC" w:rsidP="0011616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</w:rPr>
        <w:t>П</w:t>
      </w:r>
      <w:r w:rsidRPr="009E6FD4">
        <w:rPr>
          <w:rFonts w:ascii="Times New Roman" w:hAnsi="Times New Roman"/>
          <w:sz w:val="26"/>
          <w:szCs w:val="26"/>
          <w:lang w:eastAsia="en-US"/>
        </w:rPr>
        <w:t xml:space="preserve">остановление </w:t>
      </w:r>
      <w:r>
        <w:rPr>
          <w:rFonts w:ascii="Times New Roman" w:hAnsi="Times New Roman"/>
          <w:sz w:val="26"/>
          <w:szCs w:val="26"/>
          <w:lang w:eastAsia="en-US"/>
        </w:rPr>
        <w:t>мэрии города от 11.02.2016 № 551:</w:t>
      </w:r>
    </w:p>
    <w:p w:rsidR="00880CEC" w:rsidRPr="00731137" w:rsidRDefault="00880CEC" w:rsidP="007311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1137">
        <w:rPr>
          <w:rFonts w:ascii="Times New Roman" w:hAnsi="Times New Roman"/>
          <w:sz w:val="26"/>
          <w:szCs w:val="26"/>
        </w:rPr>
        <w:t xml:space="preserve">Уменьшение расходов на 20,0 тыс.рублей в 2015 году  по подпрограмме 1, основному </w:t>
      </w:r>
      <w:r>
        <w:rPr>
          <w:rFonts w:ascii="Times New Roman" w:hAnsi="Times New Roman"/>
          <w:sz w:val="26"/>
          <w:szCs w:val="26"/>
        </w:rPr>
        <w:t>мероприятию 1.6.</w:t>
      </w:r>
      <w:r>
        <w:rPr>
          <w:rFonts w:ascii="Times New Roman" w:hAnsi="Times New Roman"/>
        </w:rPr>
        <w:t xml:space="preserve"> </w:t>
      </w:r>
      <w:r w:rsidRPr="00731137">
        <w:rPr>
          <w:rFonts w:ascii="Times New Roman" w:hAnsi="Times New Roman"/>
          <w:sz w:val="26"/>
          <w:szCs w:val="26"/>
        </w:rPr>
        <w:t>Комплектование, ремонт и испытание внутреннего противопожарного водоснабжения зданий (ПК) в МКУ «Центр комплексного обслуживания».</w:t>
      </w:r>
    </w:p>
    <w:p w:rsidR="00880CEC" w:rsidRPr="009E6FD4" w:rsidRDefault="00880CEC" w:rsidP="0011616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</w:rPr>
        <w:t>П</w:t>
      </w:r>
      <w:r w:rsidRPr="009E6FD4">
        <w:rPr>
          <w:rFonts w:ascii="Times New Roman" w:hAnsi="Times New Roman"/>
          <w:sz w:val="26"/>
          <w:szCs w:val="26"/>
          <w:lang w:eastAsia="en-US"/>
        </w:rPr>
        <w:t>остановление м</w:t>
      </w:r>
      <w:r>
        <w:rPr>
          <w:rFonts w:ascii="Times New Roman" w:hAnsi="Times New Roman"/>
          <w:sz w:val="26"/>
          <w:szCs w:val="26"/>
          <w:lang w:eastAsia="en-US"/>
        </w:rPr>
        <w:t>эрии города от 18.03.2016 № 1047:</w:t>
      </w:r>
    </w:p>
    <w:p w:rsidR="00880CEC" w:rsidRDefault="00880CEC" w:rsidP="00EB2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</w:t>
      </w:r>
      <w:r w:rsidRPr="002277E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Изменения типа муниципального учреждения с бюджетного на казенное с  «</w:t>
      </w:r>
      <w:r w:rsidRPr="005C3195">
        <w:rPr>
          <w:rFonts w:ascii="Times New Roman" w:hAnsi="Times New Roman" w:cs="Calibri"/>
          <w:sz w:val="26"/>
          <w:szCs w:val="26"/>
        </w:rPr>
        <w:t>МБУ «Централизованная бухгалтерия по обслуживанию учреждений образования»</w:t>
      </w:r>
      <w:r>
        <w:rPr>
          <w:rFonts w:ascii="Times New Roman" w:hAnsi="Times New Roman" w:cs="Calibri"/>
          <w:sz w:val="26"/>
          <w:szCs w:val="26"/>
        </w:rPr>
        <w:t xml:space="preserve"> на</w:t>
      </w:r>
      <w:r w:rsidRPr="005C3195"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t>«МК</w:t>
      </w:r>
      <w:r w:rsidRPr="005C3195">
        <w:rPr>
          <w:rFonts w:ascii="Times New Roman" w:hAnsi="Times New Roman" w:cs="Calibri"/>
          <w:sz w:val="26"/>
          <w:szCs w:val="26"/>
        </w:rPr>
        <w:t>У «Централизованная бухгалтерия по обслуживанию учреждений образования»</w:t>
      </w:r>
      <w:r>
        <w:rPr>
          <w:rFonts w:ascii="Times New Roman" w:hAnsi="Times New Roman" w:cs="Calibri"/>
          <w:sz w:val="26"/>
          <w:szCs w:val="26"/>
        </w:rPr>
        <w:t>.</w:t>
      </w:r>
    </w:p>
    <w:p w:rsidR="00880CEC" w:rsidRDefault="00880CEC" w:rsidP="00EB2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Частичного распределения плановых расходов по основному мероприятию </w:t>
      </w:r>
      <w:r w:rsidRPr="00351DD1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«</w:t>
      </w:r>
      <w:r w:rsidRPr="00351DD1">
        <w:rPr>
          <w:rFonts w:ascii="Times New Roman" w:hAnsi="Times New Roman"/>
          <w:sz w:val="26"/>
          <w:szCs w:val="26"/>
        </w:rPr>
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</w:r>
      <w:r>
        <w:rPr>
          <w:rFonts w:ascii="Times New Roman" w:hAnsi="Times New Roman"/>
          <w:sz w:val="26"/>
          <w:szCs w:val="26"/>
        </w:rPr>
        <w:t>» по управлению образования в 2016 году, запланированных в сумме  472,0 тысяч рублей по следующим учреждениям:</w:t>
      </w:r>
    </w:p>
    <w:p w:rsidR="00880CEC" w:rsidRDefault="00880CEC" w:rsidP="00EB2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1» - 11,0 тыс.рублей.</w:t>
      </w:r>
    </w:p>
    <w:p w:rsidR="00880CEC" w:rsidRDefault="00880CEC" w:rsidP="00EB2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13» - 7,0 тыс.рублей.</w:t>
      </w:r>
    </w:p>
    <w:p w:rsidR="00880CEC" w:rsidRDefault="00880CEC" w:rsidP="00EB2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29» - 16,0 тыс.рублей.</w:t>
      </w:r>
    </w:p>
    <w:p w:rsidR="00880CEC" w:rsidRDefault="00880CEC" w:rsidP="00EB2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80» - 150,0 тыс.рублей.</w:t>
      </w:r>
    </w:p>
    <w:p w:rsidR="00880CEC" w:rsidRDefault="00880CEC" w:rsidP="00EB2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83» - 11,2 тыс.рублей.</w:t>
      </w:r>
    </w:p>
    <w:p w:rsidR="00880CEC" w:rsidRDefault="00880CEC" w:rsidP="00EB2F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МБДОУ «Детский сад № 126» - 7,7 тыс.рублей.</w:t>
      </w:r>
    </w:p>
    <w:p w:rsidR="00880CEC" w:rsidRDefault="00880CEC" w:rsidP="00EB2F6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Итого : 202,9</w:t>
      </w:r>
      <w:r w:rsidRPr="002277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тыс.рублей</w:t>
      </w:r>
    </w:p>
    <w:p w:rsidR="00880CEC" w:rsidRDefault="00880CEC" w:rsidP="0011616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</w:rPr>
        <w:t>П</w:t>
      </w:r>
      <w:r w:rsidRPr="009E6FD4">
        <w:rPr>
          <w:rFonts w:ascii="Times New Roman" w:hAnsi="Times New Roman"/>
          <w:sz w:val="26"/>
          <w:szCs w:val="26"/>
          <w:lang w:eastAsia="en-US"/>
        </w:rPr>
        <w:t>остановление мэрии города от 30.05.2016 №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E6FD4">
        <w:rPr>
          <w:rFonts w:ascii="Times New Roman" w:hAnsi="Times New Roman"/>
          <w:sz w:val="26"/>
          <w:szCs w:val="26"/>
          <w:lang w:eastAsia="en-US"/>
        </w:rPr>
        <w:t>2265</w:t>
      </w:r>
      <w:r>
        <w:rPr>
          <w:rFonts w:ascii="Times New Roman" w:hAnsi="Times New Roman"/>
          <w:sz w:val="26"/>
          <w:szCs w:val="26"/>
          <w:lang w:eastAsia="en-US"/>
        </w:rPr>
        <w:t>:</w:t>
      </w:r>
    </w:p>
    <w:p w:rsidR="00880CEC" w:rsidRPr="00CD4EAA" w:rsidRDefault="00880CEC" w:rsidP="00CD4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CD4EAA">
        <w:rPr>
          <w:rFonts w:ascii="Times New Roman" w:hAnsi="Times New Roman"/>
          <w:sz w:val="26"/>
          <w:szCs w:val="26"/>
        </w:rPr>
        <w:t>1.</w:t>
      </w:r>
      <w:r w:rsidRPr="00CD4EAA">
        <w:rPr>
          <w:rFonts w:ascii="Times New Roman" w:hAnsi="Times New Roman"/>
          <w:bCs/>
          <w:sz w:val="26"/>
          <w:szCs w:val="26"/>
        </w:rPr>
        <w:t xml:space="preserve"> Изменения наименования учреждения с «</w:t>
      </w:r>
      <w:r w:rsidRPr="00CD4EAA">
        <w:rPr>
          <w:rFonts w:ascii="Times New Roman" w:hAnsi="Times New Roman" w:cs="Calibri"/>
          <w:sz w:val="26"/>
          <w:szCs w:val="26"/>
        </w:rPr>
        <w:t>МБОУ «Школа-интернат 1 вида» на «МБОУ «Центр образования № 44». (Основание:</w:t>
      </w:r>
      <w:r w:rsidRPr="00CD4EAA">
        <w:rPr>
          <w:rFonts w:ascii="Times New Roman" w:hAnsi="Times New Roman"/>
          <w:sz w:val="26"/>
          <w:szCs w:val="26"/>
        </w:rPr>
        <w:t xml:space="preserve"> Постановление мэрии от 18.12.2015 № 6605 «О переименовании и внесении изменений в устав МБОУ «Центр образования № 44»).</w:t>
      </w:r>
    </w:p>
    <w:p w:rsidR="00880CEC" w:rsidRPr="00CD4EAA" w:rsidRDefault="00880CEC" w:rsidP="00CD4E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EAA">
        <w:rPr>
          <w:rFonts w:ascii="Times New Roman" w:hAnsi="Times New Roman"/>
          <w:sz w:val="26"/>
          <w:szCs w:val="26"/>
        </w:rPr>
        <w:t xml:space="preserve">         2. Распределение  остатка плановых расходов по основному мероприятию 1.1. «Установка, ремонт и обслуживание установок автоматической пожарной сигнализации и систем оповещения управления эвакуации людей при пожаре» по управлению образования в 2016 году, на сумму 269,1 тысяч рублей </w:t>
      </w:r>
      <w:r w:rsidRPr="00CD4EAA">
        <w:rPr>
          <w:rFonts w:ascii="Times New Roman" w:hAnsi="Times New Roman" w:cs="Calibri"/>
          <w:sz w:val="26"/>
          <w:szCs w:val="26"/>
        </w:rPr>
        <w:t>МБОУ «Центр образования  № 44».</w:t>
      </w:r>
    </w:p>
    <w:p w:rsidR="00880CEC" w:rsidRPr="00CD4EAA" w:rsidRDefault="00880CEC" w:rsidP="009B359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80CEC" w:rsidRPr="00B03C75" w:rsidRDefault="00880CEC" w:rsidP="00F46FF9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3C75">
        <w:rPr>
          <w:rFonts w:eastAsia="Arial Unicode MS"/>
          <w:sz w:val="26"/>
          <w:szCs w:val="26"/>
        </w:rPr>
        <w:t xml:space="preserve">          </w:t>
      </w:r>
      <w:r w:rsidRPr="00B03C75">
        <w:rPr>
          <w:sz w:val="26"/>
          <w:szCs w:val="26"/>
        </w:rPr>
        <w:t xml:space="preserve"> До конца текущего финансового года планируется увеличение финансирования по основному мероприятию 2.3. Организация и проведение обучения должностных лиц и специалистов ГО и ЧС подпрограммы 2.</w:t>
      </w:r>
    </w:p>
    <w:p w:rsidR="00880CEC" w:rsidRPr="00CD4EAA" w:rsidRDefault="00880CEC" w:rsidP="00F070A1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80CEC" w:rsidRPr="00F46FF9" w:rsidRDefault="00880CEC" w:rsidP="00F46FF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</w:t>
      </w:r>
      <w:r w:rsidRPr="0011616A">
        <w:rPr>
          <w:rFonts w:ascii="Times New Roman" w:hAnsi="Times New Roman"/>
          <w:sz w:val="26"/>
          <w:szCs w:val="26"/>
        </w:rPr>
        <w:t xml:space="preserve">Приложения: </w:t>
      </w:r>
    </w:p>
    <w:p w:rsidR="00880CEC" w:rsidRPr="003F5775" w:rsidRDefault="00880CEC" w:rsidP="0011616A">
      <w:pPr>
        <w:spacing w:after="0" w:line="240" w:lineRule="auto"/>
        <w:ind w:firstLine="709"/>
        <w:jc w:val="both"/>
        <w:rPr>
          <w:rStyle w:val="a"/>
          <w:rFonts w:ascii="Times New Roman" w:hAnsi="Times New Roman"/>
          <w:b w:val="0"/>
          <w:bCs/>
          <w:color w:val="auto"/>
        </w:rPr>
      </w:pPr>
      <w:r w:rsidRPr="003F5775">
        <w:rPr>
          <w:rFonts w:ascii="Times New Roman" w:hAnsi="Times New Roman"/>
        </w:rPr>
        <w:t>- таблица  17 приложения к Методическим указаниям «</w:t>
      </w:r>
      <w:r w:rsidRPr="003F5775">
        <w:rPr>
          <w:rStyle w:val="a"/>
          <w:rFonts w:ascii="Times New Roman" w:hAnsi="Times New Roman"/>
          <w:b w:val="0"/>
          <w:bCs/>
          <w:color w:val="auto"/>
        </w:rPr>
        <w:t>Сведения о достижении значений целевых показател</w:t>
      </w:r>
      <w:r>
        <w:rPr>
          <w:rStyle w:val="a"/>
          <w:rFonts w:ascii="Times New Roman" w:hAnsi="Times New Roman"/>
          <w:b w:val="0"/>
          <w:bCs/>
          <w:color w:val="auto"/>
        </w:rPr>
        <w:t xml:space="preserve">ей (индикаторов)» на 4 </w:t>
      </w:r>
      <w:r w:rsidRPr="003F5775">
        <w:rPr>
          <w:rStyle w:val="a"/>
          <w:rFonts w:ascii="Times New Roman" w:hAnsi="Times New Roman"/>
          <w:b w:val="0"/>
          <w:bCs/>
          <w:color w:val="auto"/>
        </w:rPr>
        <w:t xml:space="preserve"> листах;</w:t>
      </w:r>
    </w:p>
    <w:p w:rsidR="00880CEC" w:rsidRPr="00FE7A5B" w:rsidRDefault="00880CEC" w:rsidP="00731137">
      <w:pPr>
        <w:spacing w:after="0" w:line="240" w:lineRule="auto"/>
        <w:ind w:firstLine="709"/>
        <w:jc w:val="both"/>
        <w:rPr>
          <w:rStyle w:val="a"/>
          <w:rFonts w:ascii="Times New Roman" w:hAnsi="Times New Roman"/>
          <w:b w:val="0"/>
          <w:bCs/>
          <w:color w:val="auto"/>
        </w:rPr>
      </w:pPr>
      <w:r w:rsidRPr="00FE7A5B">
        <w:rPr>
          <w:rFonts w:ascii="Times New Roman" w:hAnsi="Times New Roman"/>
        </w:rPr>
        <w:t>- таблица 17а приложения к Методическим указаниям</w:t>
      </w:r>
      <w:r w:rsidRPr="00FE7A5B">
        <w:rPr>
          <w:rStyle w:val="a1"/>
          <w:rFonts w:ascii="Times New Roman" w:hAnsi="Times New Roman"/>
          <w:b w:val="0"/>
          <w:color w:val="auto"/>
          <w:szCs w:val="26"/>
        </w:rPr>
        <w:t xml:space="preserve"> Сведения о расчете целевых показателей (индикаторов) муниципальной программы (подпрограммы)</w:t>
      </w:r>
      <w:r>
        <w:rPr>
          <w:rStyle w:val="a"/>
          <w:rFonts w:ascii="Times New Roman" w:hAnsi="Times New Roman"/>
          <w:b w:val="0"/>
          <w:bCs/>
          <w:color w:val="auto"/>
        </w:rPr>
        <w:t xml:space="preserve"> на 8 </w:t>
      </w:r>
      <w:r w:rsidRPr="00FE7A5B">
        <w:rPr>
          <w:rStyle w:val="a"/>
          <w:rFonts w:ascii="Times New Roman" w:hAnsi="Times New Roman"/>
          <w:b w:val="0"/>
          <w:bCs/>
          <w:color w:val="auto"/>
        </w:rPr>
        <w:t xml:space="preserve"> листах;</w:t>
      </w:r>
    </w:p>
    <w:p w:rsidR="00880CEC" w:rsidRPr="00FE7A5B" w:rsidRDefault="00880CEC" w:rsidP="0073113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E7A5B">
        <w:rPr>
          <w:rStyle w:val="a"/>
          <w:rFonts w:ascii="Times New Roman" w:hAnsi="Times New Roman"/>
          <w:b w:val="0"/>
          <w:bCs/>
          <w:color w:val="auto"/>
        </w:rPr>
        <w:t xml:space="preserve">- </w:t>
      </w:r>
      <w:r w:rsidRPr="00FE7A5B">
        <w:rPr>
          <w:rFonts w:ascii="Times New Roman" w:hAnsi="Times New Roman"/>
        </w:rPr>
        <w:t xml:space="preserve">таблица  18 приложения к Методическим указаниям </w:t>
      </w:r>
      <w:r w:rsidRPr="00FE7A5B">
        <w:rPr>
          <w:rFonts w:ascii="Times New Roman" w:hAnsi="Times New Roman"/>
          <w:b/>
        </w:rPr>
        <w:t>«</w:t>
      </w:r>
      <w:r w:rsidRPr="00FE7A5B">
        <w:rPr>
          <w:rStyle w:val="a"/>
          <w:rFonts w:ascii="Times New Roman" w:hAnsi="Times New Roman"/>
          <w:b w:val="0"/>
          <w:bCs/>
          <w:color w:val="auto"/>
        </w:rPr>
        <w:t>Сведения о степени выполнения основных мероприятий муниципальной программы, подпрограмм и ведомственных целевых программ»</w:t>
      </w:r>
      <w:r>
        <w:rPr>
          <w:rStyle w:val="a"/>
          <w:rFonts w:ascii="Times New Roman" w:hAnsi="Times New Roman"/>
          <w:b w:val="0"/>
          <w:bCs/>
          <w:color w:val="auto"/>
        </w:rPr>
        <w:t xml:space="preserve"> </w:t>
      </w:r>
      <w:r>
        <w:rPr>
          <w:rFonts w:ascii="Times New Roman" w:hAnsi="Times New Roman"/>
        </w:rPr>
        <w:t xml:space="preserve">на 3 </w:t>
      </w:r>
      <w:r w:rsidRPr="00FE7A5B">
        <w:rPr>
          <w:rFonts w:ascii="Times New Roman" w:hAnsi="Times New Roman"/>
        </w:rPr>
        <w:t xml:space="preserve"> листах;</w:t>
      </w:r>
    </w:p>
    <w:p w:rsidR="00880CEC" w:rsidRPr="003F5775" w:rsidRDefault="00880CEC" w:rsidP="001161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5775">
        <w:rPr>
          <w:rFonts w:ascii="Times New Roman" w:hAnsi="Times New Roman"/>
          <w:b/>
        </w:rPr>
        <w:t xml:space="preserve">- </w:t>
      </w:r>
      <w:r w:rsidRPr="003F5775">
        <w:rPr>
          <w:rFonts w:ascii="Times New Roman" w:hAnsi="Times New Roman"/>
        </w:rPr>
        <w:t xml:space="preserve">таблица  19 приложения к Методическим указаниям </w:t>
      </w:r>
      <w:r w:rsidRPr="003F5775">
        <w:rPr>
          <w:rFonts w:ascii="Times New Roman" w:hAnsi="Times New Roman"/>
          <w:b/>
        </w:rPr>
        <w:t>«</w:t>
      </w:r>
      <w:r w:rsidRPr="003F5775">
        <w:rPr>
          <w:rStyle w:val="a"/>
          <w:rFonts w:ascii="Times New Roman" w:hAnsi="Times New Roman"/>
          <w:b w:val="0"/>
          <w:bCs/>
          <w:color w:val="auto"/>
        </w:rPr>
        <w:t xml:space="preserve">Отчет об исполнении бюджетных ассигнований городского бюджета на реализацию муниципальной программы» </w:t>
      </w:r>
      <w:r>
        <w:rPr>
          <w:rFonts w:ascii="Times New Roman" w:hAnsi="Times New Roman"/>
        </w:rPr>
        <w:t xml:space="preserve">на 3 </w:t>
      </w:r>
      <w:r w:rsidRPr="003F5775">
        <w:rPr>
          <w:rFonts w:ascii="Times New Roman" w:hAnsi="Times New Roman"/>
        </w:rPr>
        <w:t xml:space="preserve"> листах;</w:t>
      </w:r>
    </w:p>
    <w:p w:rsidR="00880CEC" w:rsidRPr="003F5775" w:rsidRDefault="00880CEC" w:rsidP="001161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5775">
        <w:rPr>
          <w:rFonts w:ascii="Times New Roman" w:hAnsi="Times New Roman"/>
        </w:rPr>
        <w:t xml:space="preserve">- таблица  20 приложения к Методическим указаниям </w:t>
      </w:r>
      <w:r w:rsidRPr="003F5775">
        <w:rPr>
          <w:rFonts w:ascii="Times New Roman" w:hAnsi="Times New Roman"/>
          <w:b/>
        </w:rPr>
        <w:t>«</w:t>
      </w:r>
      <w:r w:rsidRPr="003F5775">
        <w:rPr>
          <w:rStyle w:val="a"/>
          <w:rFonts w:ascii="Times New Roman" w:hAnsi="Times New Roman"/>
          <w:b w:val="0"/>
          <w:bCs/>
          <w:color w:val="auto"/>
        </w:rPr>
        <w:t xml:space="preserve">Информация о расходах городского, федерального, областного бюджетов, внебюджетных источников на реализацию целей муниципальной программы города» </w:t>
      </w:r>
      <w:r>
        <w:rPr>
          <w:rFonts w:ascii="Times New Roman" w:hAnsi="Times New Roman"/>
        </w:rPr>
        <w:t xml:space="preserve">на 1 </w:t>
      </w:r>
      <w:r w:rsidRPr="003F5775">
        <w:rPr>
          <w:rFonts w:ascii="Times New Roman" w:hAnsi="Times New Roman"/>
        </w:rPr>
        <w:t xml:space="preserve"> листе.</w:t>
      </w:r>
    </w:p>
    <w:p w:rsidR="00880CEC" w:rsidRDefault="00880CEC" w:rsidP="0011616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80CEC" w:rsidRDefault="00880CEC" w:rsidP="0011616A">
      <w:pPr>
        <w:pStyle w:val="BodyTextInden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80CEC" w:rsidRDefault="00880CEC" w:rsidP="0011616A">
      <w:pPr>
        <w:pStyle w:val="BodyTextInden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80CEC" w:rsidRPr="0011616A" w:rsidRDefault="00880CEC" w:rsidP="0011616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80CEC" w:rsidRPr="0011616A" w:rsidRDefault="00880CEC" w:rsidP="0011616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80CEC" w:rsidRPr="0011616A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80CEC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80CEC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80CEC" w:rsidRPr="0011616A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80CEC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880CEC" w:rsidSect="00320038">
          <w:pgSz w:w="11906" w:h="16838"/>
          <w:pgMar w:top="567" w:right="566" w:bottom="567" w:left="1701" w:header="0" w:footer="0" w:gutter="0"/>
          <w:cols w:space="720"/>
        </w:sectPr>
      </w:pP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11616A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11616A">
        <w:rPr>
          <w:rFonts w:ascii="Times New Roman" w:hAnsi="Times New Roman"/>
        </w:rPr>
        <w:t xml:space="preserve">Приложение 1. </w:t>
      </w:r>
    </w:p>
    <w:p w:rsidR="00880CEC" w:rsidRPr="0011616A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11616A">
        <w:rPr>
          <w:rFonts w:ascii="Times New Roman" w:hAnsi="Times New Roman"/>
        </w:rPr>
        <w:t>Таблица  17 приложения к Методическим указаниям</w:t>
      </w:r>
    </w:p>
    <w:p w:rsidR="00880CEC" w:rsidRPr="0011616A" w:rsidRDefault="00880CEC" w:rsidP="0011616A">
      <w:pPr>
        <w:pStyle w:val="a0"/>
        <w:jc w:val="center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о достижении значений целевых показателей (индикаторов)</w:t>
      </w:r>
    </w:p>
    <w:p w:rsidR="00880CEC" w:rsidRPr="0011616A" w:rsidRDefault="00880CEC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6"/>
        <w:gridCol w:w="4463"/>
        <w:gridCol w:w="1114"/>
        <w:gridCol w:w="711"/>
        <w:gridCol w:w="656"/>
        <w:gridCol w:w="1137"/>
        <w:gridCol w:w="2455"/>
        <w:gridCol w:w="2439"/>
        <w:gridCol w:w="2429"/>
      </w:tblGrid>
      <w:tr w:rsidR="00880CEC" w:rsidRPr="0011616A" w:rsidTr="0086722D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F2F79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показателя (индикатора) на конец отчетного года, недостижения планового значения показателя (индикатора) на конецт.г., других изменений по показателям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8F2F79" w:rsidRDefault="00880CEC" w:rsidP="003200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880CEC" w:rsidRPr="0011616A" w:rsidTr="0086722D">
        <w:trPr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320038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6" w:type="pct"/>
            <w:vMerge/>
            <w:tcBorders>
              <w:lef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EC" w:rsidRPr="0011616A" w:rsidTr="0086722D">
        <w:trPr>
          <w:trHeight w:val="1151"/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3200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320038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320038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значение </w:t>
            </w:r>
          </w:p>
          <w:p w:rsidR="00880CEC" w:rsidRPr="008F2F79" w:rsidRDefault="00880CEC" w:rsidP="00320038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766" w:type="pct"/>
            <w:vMerge/>
            <w:tcBorders>
              <w:lef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EC" w:rsidRPr="0011616A" w:rsidTr="0086722D">
        <w:trPr>
          <w:tblHeader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3200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0CEC" w:rsidRPr="0011616A" w:rsidTr="0086722D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Style w:val="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F2F79">
              <w:rPr>
                <w:rStyle w:val="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Муниципальная программа </w:t>
            </w:r>
          </w:p>
        </w:tc>
      </w:tr>
      <w:tr w:rsidR="00880CEC" w:rsidRPr="0011616A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Количество пожаров в зданиях и сооружениях муниципальных учреждений.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320038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038">
              <w:rPr>
                <w:rFonts w:ascii="Times New Roman" w:hAnsi="Times New Roman"/>
              </w:rPr>
              <w:t>4</w:t>
            </w:r>
            <w:r w:rsidRPr="00320038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320038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0038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320038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0038">
              <w:rPr>
                <w:rFonts w:ascii="Times New Roman" w:hAnsi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320038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9B35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9B3590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6722D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22D">
              <w:rPr>
                <w:rFonts w:ascii="Times New Roman" w:hAnsi="Times New Roman"/>
              </w:rPr>
              <w:t>65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6722D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722D">
              <w:rPr>
                <w:rFonts w:ascii="Times New Roman" w:hAnsi="Times New Roman"/>
              </w:rPr>
              <w:t>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6722D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722D">
              <w:rPr>
                <w:rFonts w:ascii="Times New Roman" w:hAnsi="Times New Roman"/>
              </w:rPr>
              <w:t>34,5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6722D" w:rsidRDefault="00880CEC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722D">
              <w:rPr>
                <w:rFonts w:ascii="Times New Roman" w:hAnsi="Times New Roman"/>
              </w:rPr>
              <w:t>88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9B35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9B3590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Готовность сил и средств МКУ «ЦЗНТЧС» в области ГО и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6722D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22D">
              <w:rPr>
                <w:rFonts w:ascii="Times New Roman" w:hAnsi="Times New Roman"/>
              </w:rPr>
              <w:t>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A1271B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271B">
              <w:rPr>
                <w:rFonts w:ascii="Times New Roman" w:hAnsi="Times New Roman"/>
              </w:rPr>
              <w:t>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B722B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722B">
              <w:rPr>
                <w:rFonts w:ascii="Times New Roman" w:hAnsi="Times New Roman"/>
              </w:rPr>
              <w:t>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9E6FD4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A1271B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BD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880CEC" w:rsidRPr="008F2F79" w:rsidRDefault="00880CEC" w:rsidP="00BD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880CEC" w:rsidRPr="008F2F79" w:rsidRDefault="00880CEC" w:rsidP="00BD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CEC" w:rsidRPr="008F2F79" w:rsidRDefault="00880CEC" w:rsidP="00BD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BD2CF2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Готовность сил и средств МБУ «СпаС» в области ГО и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6722D" w:rsidRDefault="00880CEC" w:rsidP="00867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22D">
              <w:rPr>
                <w:rFonts w:ascii="Times New Roman" w:hAnsi="Times New Roman"/>
              </w:rPr>
              <w:t>78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A1271B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271B">
              <w:rPr>
                <w:rFonts w:ascii="Times New Roman" w:hAnsi="Times New Roman"/>
              </w:rPr>
              <w:t>82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B722B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2B">
              <w:rPr>
                <w:rFonts w:ascii="Times New Roman" w:hAnsi="Times New Roman"/>
              </w:rPr>
              <w:t>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B722B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2B">
              <w:rPr>
                <w:rFonts w:ascii="Times New Roman" w:hAnsi="Times New Roman"/>
              </w:rPr>
              <w:t>92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A1271B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Отклонение по показателям 2.7; 2.8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9B35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9B3590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0CEC" w:rsidRPr="0011616A" w:rsidRDefault="00880CEC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1616A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880CEC" w:rsidRPr="0011616A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B722B" w:rsidRDefault="00880CEC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22B">
              <w:rPr>
                <w:rFonts w:ascii="Times New Roman" w:hAnsi="Times New Roman"/>
              </w:rPr>
              <w:t>мероприятия запланированы на 2 полугодие 2016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A127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A1271B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B722B" w:rsidRDefault="00880CEC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22B">
              <w:rPr>
                <w:rFonts w:ascii="Times New Roman" w:hAnsi="Times New Roman"/>
              </w:rPr>
              <w:t>мероприятия запланированы на 2 полугодие 2016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A127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A1271B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B722B" w:rsidRDefault="00880CEC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22B">
              <w:rPr>
                <w:rFonts w:ascii="Times New Roman" w:hAnsi="Times New Roman"/>
              </w:rPr>
              <w:t>мероприятия запланированы на 2 полугодие 2016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A127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A1271B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B722B" w:rsidRDefault="00880CEC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22B">
              <w:rPr>
                <w:rFonts w:ascii="Times New Roman" w:hAnsi="Times New Roman"/>
              </w:rPr>
              <w:t>мероприятия запланированы на 2 полугодие 2016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A127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A1271B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0CEC" w:rsidRPr="0011616A" w:rsidRDefault="00880CEC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1616A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880CEC" w:rsidRPr="0011616A" w:rsidTr="00E976C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Процент охвата территории города системой оповещения и информирования населения   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57,67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57,67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57,67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E976C1">
            <w:pPr>
              <w:pStyle w:val="a2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связи с отсутствием финансирования на реализацию мероприятий по установке ППО согласно выполненному расчету по ТЗ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BD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880CEC" w:rsidRPr="008F2F79" w:rsidRDefault="00880CEC" w:rsidP="00BD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880CEC" w:rsidRPr="008F2F79" w:rsidRDefault="00880CEC" w:rsidP="00BD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CEC" w:rsidRPr="008F2F79" w:rsidRDefault="00880CEC" w:rsidP="00BD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11616A" w:rsidRDefault="00880CEC" w:rsidP="00BD2CF2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B722B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722B">
              <w:rPr>
                <w:rFonts w:ascii="Times New Roman" w:hAnsi="Times New Roman"/>
              </w:rPr>
              <w:t>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73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A127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A1271B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51,52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51,52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51,52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E976C1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6C1">
              <w:rPr>
                <w:rFonts w:ascii="Times New Roman" w:hAnsi="Times New Roman"/>
              </w:rPr>
              <w:t>В связи со списанием имущества выслужившего сроки хранения.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9B35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9B3590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6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Выполнение ежегодного плана основных мероприятий в области ГО и ЧС (да/нет)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9B35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9B3590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6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BD2CF2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0CEC" w:rsidRPr="0011616A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6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Обеспеченность городских пляжей спасательными постами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8672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8F2F79" w:rsidRDefault="00880CEC" w:rsidP="0086722D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880CEC" w:rsidRPr="0011616A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6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DC6C5B" w:rsidRDefault="00880CEC" w:rsidP="009B3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C5B">
              <w:rPr>
                <w:rFonts w:ascii="Times New Roman" w:hAnsi="Times New Roman"/>
              </w:rPr>
              <w:t>В связи с приобретением водолазного снаряжения за счет субсидии на иные цели и за счет приносящей доход деятельности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A127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BD2CF2" w:rsidRDefault="00880CEC" w:rsidP="00A1271B">
            <w:pPr>
              <w:spacing w:after="0" w:line="240" w:lineRule="auto"/>
              <w:rPr>
                <w:rFonts w:ascii="Times New Roman" w:hAnsi="Times New Roman"/>
              </w:rPr>
            </w:pPr>
            <w:r w:rsidRPr="00BD2CF2">
              <w:rPr>
                <w:rFonts w:ascii="Times New Roman" w:hAnsi="Times New Roman"/>
              </w:rPr>
              <w:t>(оценка безопасности проживания горожанами)</w:t>
            </w:r>
          </w:p>
        </w:tc>
      </w:tr>
      <w:tr w:rsidR="00880CEC" w:rsidRPr="0011616A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6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9B3590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В связи с приобретением аварийно-спасательного оборудования за счет средств от приносящей доход деятельности.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A127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880CEC" w:rsidRPr="00BD2CF2" w:rsidRDefault="00880CEC" w:rsidP="00A1271B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</w:tbl>
    <w:p w:rsidR="00880CEC" w:rsidRPr="0011616A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11616A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11616A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11616A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11616A" w:rsidRDefault="00880CEC" w:rsidP="0011616A">
      <w:pPr>
        <w:pStyle w:val="a0"/>
        <w:rPr>
          <w:rFonts w:ascii="Times New Roman" w:hAnsi="Times New Roman" w:cs="Times New Roman"/>
          <w:sz w:val="24"/>
          <w:szCs w:val="24"/>
          <w:u w:val="single"/>
        </w:rPr>
      </w:pPr>
      <w:r w:rsidRPr="001161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Гришин Э.В.                                                 </w:t>
      </w:r>
      <w:r w:rsidRPr="0011616A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11616A" w:rsidRDefault="00880CEC" w:rsidP="0011616A">
      <w:pPr>
        <w:pStyle w:val="a0"/>
        <w:rPr>
          <w:rFonts w:ascii="Times New Roman" w:hAnsi="Times New Roman" w:cs="Times New Roman"/>
          <w:sz w:val="24"/>
          <w:szCs w:val="24"/>
        </w:rPr>
      </w:pPr>
      <w:r w:rsidRPr="0011616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11616A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  <w:bookmarkStart w:id="0" w:name="sub_1018"/>
    </w:p>
    <w:p w:rsidR="00880CEC" w:rsidRPr="0011616A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p w:rsidR="00880CEC" w:rsidRPr="0011616A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p w:rsidR="00880CEC" w:rsidRPr="0011616A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p w:rsidR="00880CEC" w:rsidRPr="0011616A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p w:rsidR="00880CEC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p w:rsidR="00880CEC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p w:rsidR="00880CEC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p w:rsidR="00880CEC" w:rsidRPr="00FE7A5B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p w:rsidR="00880CEC" w:rsidRPr="00FE7A5B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p w:rsidR="00880CEC" w:rsidRPr="00FE7A5B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FE7A5B">
        <w:rPr>
          <w:rFonts w:ascii="Times New Roman" w:hAnsi="Times New Roman"/>
        </w:rPr>
        <w:t xml:space="preserve">Приложение 2. </w:t>
      </w:r>
    </w:p>
    <w:p w:rsidR="00880CEC" w:rsidRPr="00FE7A5B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  <w:r w:rsidRPr="00FE7A5B">
        <w:rPr>
          <w:rFonts w:ascii="Times New Roman" w:hAnsi="Times New Roman"/>
        </w:rPr>
        <w:t>Таблица  17 а приложения к Методическим указаниям</w:t>
      </w:r>
    </w:p>
    <w:p w:rsidR="00880CEC" w:rsidRPr="00FE7A5B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FE7A5B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B03C75" w:rsidRDefault="00880CEC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B03C75">
        <w:rPr>
          <w:rStyle w:val="a1"/>
          <w:rFonts w:ascii="Times New Roman" w:hAnsi="Times New Roman"/>
          <w:color w:val="auto"/>
          <w:szCs w:val="26"/>
        </w:rPr>
        <w:t>Сведения о расчете целевых показателей (индикаторов) муниципальной программы (подпрограммы)</w:t>
      </w:r>
      <w:bookmarkStart w:id="1" w:name="sub_112"/>
    </w:p>
    <w:p w:rsidR="00880CEC" w:rsidRDefault="00880CEC" w:rsidP="000547D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1"/>
        <w:gridCol w:w="4087"/>
        <w:gridCol w:w="567"/>
        <w:gridCol w:w="708"/>
        <w:gridCol w:w="911"/>
        <w:gridCol w:w="3036"/>
        <w:gridCol w:w="1440"/>
        <w:gridCol w:w="1715"/>
        <w:gridCol w:w="1620"/>
        <w:gridCol w:w="1345"/>
      </w:tblGrid>
      <w:tr w:rsidR="00880CEC" w:rsidRPr="00FE7A5B" w:rsidTr="00AC26F1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E7A5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План на 2016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Факт за 1 полугодие 2016 года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  <w:hyperlink r:id="rId7" w:anchor="sub_3333330" w:history="1">
              <w:r w:rsidRPr="00FE7A5B">
                <w:rPr>
                  <w:rStyle w:val="a1"/>
                  <w:b w:val="0"/>
                  <w:color w:val="auto"/>
                  <w:sz w:val="20"/>
                  <w:szCs w:val="20"/>
                </w:rPr>
                <w:t>(*)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(индикатора)</w:t>
            </w:r>
            <w:hyperlink r:id="rId8" w:anchor="sub_4444440" w:history="1">
              <w:r w:rsidRPr="00FE7A5B">
                <w:rPr>
                  <w:rStyle w:val="a1"/>
                  <w:b w:val="0"/>
                  <w:color w:val="auto"/>
                  <w:sz w:val="20"/>
                  <w:szCs w:val="20"/>
                </w:rPr>
                <w:t>(**)</w:t>
              </w:r>
            </w:hyperlink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  <w:hyperlink r:id="rId9" w:anchor="sub_5555550" w:history="1">
              <w:r w:rsidRPr="00FE7A5B">
                <w:rPr>
                  <w:rStyle w:val="a1"/>
                  <w:b w:val="0"/>
                  <w:color w:val="auto"/>
                  <w:sz w:val="20"/>
                  <w:szCs w:val="20"/>
                </w:rPr>
                <w:t>(***)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CEC" w:rsidRPr="00FE7A5B" w:rsidRDefault="00880CEC" w:rsidP="00AC2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880CEC" w:rsidRPr="00FE7A5B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0CEC" w:rsidRPr="00FE7A5B" w:rsidTr="00AC26F1">
        <w:trPr>
          <w:trHeight w:val="213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 xml:space="preserve">Количество пожаров в зданиях и сооружениях муниципальных учреждений.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 xml:space="preserve">Абсолютное значение.  Количество зарегистрированных фактов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E7A5B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Месячная 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FE7A5B" w:rsidRDefault="00880CEC" w:rsidP="00AC26F1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ГУ МСЧ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Показатель рассчитывается как отношение фактически выписанных нарушений по предписаниям за отчетный период – 1 полугодие 2016 года к значению нарушений в выписанных предписаниях в 2013 году. За базовый период (по отношению к которому производится расчет) принимается 2013 год.</w:t>
            </w:r>
          </w:p>
          <w:p w:rsidR="00880CEC" w:rsidRPr="00FE7A5B" w:rsidRDefault="00880CEC" w:rsidP="00AC26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Пок=69/200=0,345=34,5 %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Месячная 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Готовность сил и средств МКУ «ЦЗНТЧС»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Default="00880CEC" w:rsidP="00AC26F1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80CEC" w:rsidRPr="00FE7A5B" w:rsidRDefault="00880CEC" w:rsidP="00AC26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=П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+ П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/ 4</w:t>
            </w:r>
          </w:p>
          <w:p w:rsidR="00880CEC" w:rsidRPr="00FE7A5B" w:rsidRDefault="00880CEC" w:rsidP="00AC26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8B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.75pt;height:18.75pt;visibility:visible">
                  <v:imagedata r:id="rId10" o:title=""/>
                </v:shape>
              </w:pict>
            </w:r>
            <w:r w:rsidRPr="00FE7A5B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"Процент охвата территории города системой оповещения и информирования населения" (СОиИН);</w:t>
            </w:r>
          </w:p>
          <w:p w:rsidR="00880CEC" w:rsidRPr="00FE7A5B" w:rsidRDefault="00880CEC" w:rsidP="00AC26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8B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2" o:spid="_x0000_i1026" type="#_x0000_t75" style="width:15.75pt;height:18.75pt;visibility:visible">
                  <v:imagedata r:id="rId11" o:title=""/>
                </v:shape>
              </w:pict>
            </w:r>
            <w:r w:rsidRPr="00FE7A5B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характера" (Обуч.);</w:t>
            </w:r>
          </w:p>
          <w:p w:rsidR="00880CEC" w:rsidRPr="00FE7A5B" w:rsidRDefault="00880CEC" w:rsidP="00AC26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8B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3" o:spid="_x0000_i1027" type="#_x0000_t75" style="width:15.75pt;height:18.75pt;visibility:visible">
                  <v:imagedata r:id="rId12" o:title=""/>
                </v:shape>
              </w:pict>
            </w:r>
            <w:r w:rsidRPr="00FE7A5B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"Укомплектованность городского резерва материальных ресурсов и запасов для ликвидации возможных последствий ЧС" (Угр);</w:t>
            </w:r>
          </w:p>
          <w:p w:rsidR="00880CEC" w:rsidRPr="00FE7A5B" w:rsidRDefault="00880CEC" w:rsidP="00AC26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8B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4" o:spid="_x0000_i1028" type="#_x0000_t75" style="width:15.75pt;height:18.75pt;visibility:visible">
                  <v:imagedata r:id="rId13" o:title=""/>
                </v:shape>
              </w:pict>
            </w:r>
            <w:r w:rsidRPr="00FE7A5B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"Выполнение ежегодного плана основных мероприятий в области ГО и ЧС (да/нет)" (ВОМ);</w:t>
            </w:r>
          </w:p>
          <w:p w:rsidR="00880CEC" w:rsidRPr="00FE7A5B" w:rsidRDefault="00880CEC" w:rsidP="00AC26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E7A5B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FE7A5B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1  </w:t>
            </w:r>
            <w:r w:rsidRPr="00FE7A5B">
              <w:rPr>
                <w:rFonts w:ascii="Times New Roman" w:hAnsi="Times New Roman"/>
                <w:noProof/>
                <w:sz w:val="20"/>
                <w:szCs w:val="20"/>
              </w:rPr>
              <w:t>=57,67+21+51,52+50=45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Месячная 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Готовность сил и средств МБУ «СпаС»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=П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5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+ П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7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/ 3</w:t>
            </w:r>
          </w:p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8B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5" o:spid="_x0000_i1029" type="#_x0000_t75" style="width:15.75pt;height:18.75pt;visibility:visible">
                  <v:imagedata r:id="rId14" o:title=""/>
                </v:shape>
              </w:pict>
            </w:r>
            <w:r w:rsidRPr="00FE7A5B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городских пляжей спасательными постами" (Осп);</w:t>
            </w:r>
          </w:p>
          <w:p w:rsidR="00880CEC" w:rsidRPr="00FE7A5B" w:rsidRDefault="00880CEC" w:rsidP="00AC26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8B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6" o:spid="_x0000_i1030" type="#_x0000_t75" style="width:15.75pt;height:18.75pt;visibility:visible">
                  <v:imagedata r:id="rId15" o:title=""/>
                </v:shape>
              </w:pict>
            </w:r>
            <w:r w:rsidRPr="00FE7A5B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аварийно-спасательной службы водолазным снаряжением" (Овс);</w:t>
            </w:r>
          </w:p>
          <w:p w:rsidR="00880CEC" w:rsidRPr="00FE7A5B" w:rsidRDefault="00880CEC" w:rsidP="00AC26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8B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7" o:spid="_x0000_i1031" type="#_x0000_t75" style="width:15.75pt;height:18.75pt;visibility:visible">
                  <v:imagedata r:id="rId16" o:title=""/>
                </v:shape>
              </w:pict>
            </w:r>
            <w:r w:rsidRPr="00FE7A5B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аварийно-спасательной службы прочим снаряжением и оборудованием" (ОПС).</w:t>
            </w:r>
          </w:p>
          <w:p w:rsidR="00880CEC" w:rsidRPr="00FE7A5B" w:rsidRDefault="00880CEC" w:rsidP="00AC26F1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E7A5B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FE7A5B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2 </w:t>
            </w:r>
            <w:r w:rsidRPr="00FE7A5B">
              <w:rPr>
                <w:rFonts w:ascii="Times New Roman" w:hAnsi="Times New Roman"/>
                <w:noProof/>
                <w:sz w:val="20"/>
                <w:szCs w:val="20"/>
              </w:rPr>
              <w:t>= 100+80+96/3= 92 %</w:t>
            </w:r>
          </w:p>
          <w:p w:rsidR="00880CEC" w:rsidRPr="00FE7A5B" w:rsidRDefault="00880CEC" w:rsidP="00AC26F1">
            <w:pPr>
              <w:rPr>
                <w:sz w:val="20"/>
                <w:szCs w:val="20"/>
              </w:rPr>
            </w:pPr>
          </w:p>
          <w:p w:rsidR="00880CEC" w:rsidRPr="00FE7A5B" w:rsidRDefault="00880CEC" w:rsidP="00AC26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Месячная 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МБУ «Спас»</w:t>
            </w:r>
          </w:p>
        </w:tc>
      </w:tr>
      <w:tr w:rsidR="00880CEC" w:rsidRPr="00FE7A5B" w:rsidTr="00AC26F1">
        <w:trPr>
          <w:trHeight w:val="16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FE7A5B" w:rsidRDefault="00880CEC" w:rsidP="00AC26F1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Процент исполнения от плана расходов за отчетный период</w:t>
            </w:r>
          </w:p>
          <w:p w:rsidR="00880CEC" w:rsidRPr="00FE7A5B" w:rsidRDefault="00880CEC" w:rsidP="00AC26F1">
            <w:pPr>
              <w:jc w:val="center"/>
              <w:rPr>
                <w:sz w:val="20"/>
                <w:szCs w:val="20"/>
              </w:rPr>
            </w:pPr>
            <w:r w:rsidRPr="00FE7A5B">
              <w:rPr>
                <w:sz w:val="20"/>
                <w:szCs w:val="20"/>
              </w:rPr>
              <w:t>%</w:t>
            </w:r>
            <w:r w:rsidRPr="00FE7A5B">
              <w:rPr>
                <w:sz w:val="20"/>
                <w:szCs w:val="20"/>
                <w:vertAlign w:val="subscript"/>
              </w:rPr>
              <w:t>исп.</w:t>
            </w:r>
            <w:r w:rsidRPr="00FE7A5B">
              <w:rPr>
                <w:sz w:val="20"/>
                <w:szCs w:val="20"/>
              </w:rPr>
              <w:t>= Ф Х 100 / П = 740,1 х 100/2938,9 = 25 %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Управление образования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Управление образования мэрии города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Процент исполнения от плана расходов за отчетный период</w:t>
            </w:r>
          </w:p>
          <w:p w:rsidR="00880CEC" w:rsidRPr="00FE7A5B" w:rsidRDefault="00880CEC" w:rsidP="00AC26F1">
            <w:pPr>
              <w:rPr>
                <w:sz w:val="20"/>
                <w:szCs w:val="20"/>
              </w:rPr>
            </w:pPr>
            <w:r w:rsidRPr="00FE7A5B">
              <w:rPr>
                <w:sz w:val="20"/>
                <w:szCs w:val="20"/>
              </w:rPr>
              <w:t>%</w:t>
            </w:r>
            <w:r w:rsidRPr="00FE7A5B">
              <w:rPr>
                <w:sz w:val="20"/>
                <w:szCs w:val="20"/>
                <w:vertAlign w:val="subscript"/>
              </w:rPr>
              <w:t>исп.</w:t>
            </w:r>
            <w:r w:rsidRPr="00FE7A5B">
              <w:rPr>
                <w:sz w:val="20"/>
                <w:szCs w:val="20"/>
              </w:rPr>
              <w:t>= Ф Х 100 / П = 144,8 х 100/549,8 = 26 %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 города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Процент исполнения от плана расходов за отчетный период</w:t>
            </w:r>
          </w:p>
          <w:p w:rsidR="00880CEC" w:rsidRPr="00FE7A5B" w:rsidRDefault="00880CEC" w:rsidP="00AC26F1">
            <w:pPr>
              <w:rPr>
                <w:sz w:val="20"/>
                <w:szCs w:val="20"/>
              </w:rPr>
            </w:pPr>
            <w:r w:rsidRPr="00FE7A5B">
              <w:rPr>
                <w:sz w:val="20"/>
                <w:szCs w:val="20"/>
              </w:rPr>
              <w:t>%</w:t>
            </w:r>
            <w:r w:rsidRPr="00FE7A5B">
              <w:rPr>
                <w:sz w:val="20"/>
                <w:szCs w:val="20"/>
                <w:vertAlign w:val="subscript"/>
              </w:rPr>
              <w:t>исп.</w:t>
            </w:r>
            <w:r w:rsidRPr="00FE7A5B">
              <w:rPr>
                <w:sz w:val="20"/>
                <w:szCs w:val="20"/>
              </w:rPr>
              <w:t>= Ф Х 100 / П = 170,0 х 100/170,0 = 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 мэрии города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580DEA" w:rsidRDefault="00880CEC" w:rsidP="00AC26F1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sz w:val="20"/>
                <w:szCs w:val="20"/>
              </w:rPr>
              <w:t>Процент исполнения от плана расходов за отчетный период</w:t>
            </w:r>
          </w:p>
          <w:p w:rsidR="00880CEC" w:rsidRPr="00580DEA" w:rsidRDefault="00880CEC" w:rsidP="00AC2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EA">
              <w:rPr>
                <w:rFonts w:ascii="Times New Roman" w:hAnsi="Times New Roman"/>
                <w:sz w:val="20"/>
                <w:szCs w:val="20"/>
              </w:rPr>
              <w:t>%</w:t>
            </w:r>
            <w:r w:rsidRPr="00580DEA">
              <w:rPr>
                <w:rFonts w:ascii="Times New Roman" w:hAnsi="Times New Roman"/>
                <w:sz w:val="20"/>
                <w:szCs w:val="20"/>
                <w:vertAlign w:val="subscript"/>
              </w:rPr>
              <w:t>исп.</w:t>
            </w:r>
            <w:r w:rsidRPr="00580DEA">
              <w:rPr>
                <w:rFonts w:ascii="Times New Roman" w:hAnsi="Times New Roman"/>
                <w:sz w:val="20"/>
                <w:szCs w:val="20"/>
              </w:rPr>
              <w:t>= Ф Х 100 / П = 31,0 х 100/108,5 = 28 %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880CEC" w:rsidRPr="00FE7A5B" w:rsidTr="00AC26F1">
        <w:trPr>
          <w:trHeight w:val="12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FE7A5B" w:rsidRDefault="00880CEC" w:rsidP="00AC26F1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 xml:space="preserve">Процент охвата территории города системой оповещения и информирования населения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57,67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СОиИН = (Офакт / N + Инфакт / N) x 100%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СО - система оповещения (высчитывается из расчета погрешности 30%);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ИН - информирование населения (принимается из расчета погрешности 20%);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Офакт - количество фактически оповещенных людей (доведение сигнала);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Инфакт - количество фактически проинформированного населения (телевидение, радио, билборды, все доступные способы);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N - количество населения города;</w:t>
            </w:r>
          </w:p>
          <w:p w:rsidR="00880CE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СОиИН принимаются как равнозначные величины (при процентном соотношении 50/50).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Офакт = S x q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Офакт - количество фактически оповещенных людей (доведение сигнала);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S - площадь оповещаемой территории;</w:t>
            </w:r>
          </w:p>
          <w:p w:rsidR="00880CE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q - количество населения, проживающего в данном секторе (данные на основании паспорта территории - плотность населения - чел./кв. км).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S = S1 + S2 + ... + Sn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1, 2... n - количество секторов оповещения.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Sn = Rn x Rn x z x 3.14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Sn - площадь оповещаемой территории;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bCs/>
                <w:sz w:val="20"/>
                <w:szCs w:val="20"/>
              </w:rPr>
              <w:t>Rn - радиус действия элемента оповещения (паспортные данные);</w:t>
            </w:r>
          </w:p>
          <w:p w:rsidR="00880CEC" w:rsidRPr="00204912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912">
              <w:rPr>
                <w:rFonts w:ascii="Times New Roman" w:hAnsi="Times New Roman" w:cs="Times New Roman"/>
                <w:sz w:val="20"/>
                <w:szCs w:val="20"/>
              </w:rPr>
              <w:t xml:space="preserve">z - количество элементов одного типа (одинаковый радиус оповещения).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03C75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75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463CF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C75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Default="00880CEC" w:rsidP="00AC26F1">
            <w:pPr>
              <w:pStyle w:val="ConsPlusNormal"/>
              <w:jc w:val="both"/>
              <w:outlineLvl w:val="0"/>
            </w:pPr>
          </w:p>
          <w:p w:rsidR="00880CEC" w:rsidRDefault="00880CEC" w:rsidP="00AC26F1">
            <w:pPr>
              <w:pStyle w:val="ConsPlusNormal"/>
              <w:jc w:val="center"/>
            </w:pPr>
            <w:r w:rsidRPr="00E3228B">
              <w:rPr>
                <w:noProof/>
                <w:position w:val="-32"/>
              </w:rPr>
              <w:pict>
                <v:shape id="Рисунок 8" o:spid="_x0000_i1032" type="#_x0000_t75" style="width:118.5pt;height:24pt;visibility:visible">
                  <v:imagedata r:id="rId17" o:title=""/>
                </v:shape>
              </w:pict>
            </w:r>
          </w:p>
          <w:p w:rsidR="00880CEC" w:rsidRDefault="00880CEC" w:rsidP="00AC26F1">
            <w:pPr>
              <w:pStyle w:val="ConsPlusNormal"/>
              <w:jc w:val="both"/>
            </w:pP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Обуч. - доля обученных (с нарастающим итогом);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Обуч.</w:t>
            </w:r>
            <w:r>
              <w:rPr>
                <w:vertAlign w:val="subscript"/>
              </w:rPr>
              <w:t>2013</w:t>
            </w:r>
            <w:r>
              <w:t>, ...Обуч.</w:t>
            </w:r>
            <w:r>
              <w:rPr>
                <w:vertAlign w:val="subscript"/>
              </w:rPr>
              <w:t>2018</w:t>
            </w:r>
            <w:r>
              <w:t xml:space="preserve"> - количество обученных в 2014... 2018 годах;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Nобщ - общее количество по списку подлежащих обучению.</w:t>
            </w:r>
          </w:p>
          <w:p w:rsidR="00880CEC" w:rsidRPr="00FE7A5B" w:rsidRDefault="00880CEC" w:rsidP="00AC26F1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880CEC" w:rsidRPr="00FE7A5B" w:rsidTr="00AC26F1">
        <w:trPr>
          <w:trHeight w:val="22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51,52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Default="00880CEC" w:rsidP="00AC26F1">
            <w:pPr>
              <w:pStyle w:val="ConsPlusNormal"/>
              <w:jc w:val="both"/>
              <w:outlineLvl w:val="0"/>
            </w:pPr>
          </w:p>
          <w:p w:rsidR="00880CEC" w:rsidRDefault="00880CEC" w:rsidP="00AC26F1">
            <w:pPr>
              <w:pStyle w:val="ConsPlusNormal"/>
              <w:jc w:val="center"/>
            </w:pPr>
            <w:r>
              <w:rPr>
                <w:noProof/>
              </w:rPr>
              <w:pict>
                <v:shape id="Рисунок 9" o:spid="_x0000_i1033" type="#_x0000_t75" style="width:144.75pt;height:30pt;visibility:visible">
                  <v:imagedata r:id="rId18" o:title=""/>
                </v:shape>
              </w:pic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У</w:t>
            </w:r>
            <w:r>
              <w:rPr>
                <w:vertAlign w:val="subscript"/>
              </w:rPr>
              <w:t>гр</w:t>
            </w:r>
            <w:r>
              <w:t xml:space="preserve"> - укомплектованность городского резерва материальных ресурсов и запасов для ликвидации возможных последствий ЧС;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У</w:t>
            </w:r>
            <w:r>
              <w:rPr>
                <w:vertAlign w:val="subscript"/>
              </w:rPr>
              <w:t>прод.</w:t>
            </w:r>
            <w:r>
              <w:t xml:space="preserve"> - укомплектованность продовольствием;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У</w:t>
            </w:r>
            <w:r>
              <w:rPr>
                <w:vertAlign w:val="subscript"/>
              </w:rPr>
              <w:t>ппн.</w:t>
            </w:r>
            <w:r>
              <w:t xml:space="preserve"> - укомплектованность предметами первой необходимости;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У</w:t>
            </w:r>
            <w:r>
              <w:rPr>
                <w:vertAlign w:val="subscript"/>
              </w:rPr>
              <w:t>мед.</w:t>
            </w:r>
            <w:r>
              <w:t xml:space="preserve"> - укомплектованность лекарственными средствами, медицинским имуществом и препаратами крови;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У</w:t>
            </w:r>
            <w:r>
              <w:rPr>
                <w:vertAlign w:val="subscript"/>
              </w:rPr>
              <w:t>сиз.</w:t>
            </w:r>
            <w:r>
              <w:t xml:space="preserve"> - укомплектованность средствами индивидуальной защиты, приборами РХР и дозиметрического контроля;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У</w:t>
            </w:r>
            <w:r>
              <w:rPr>
                <w:vertAlign w:val="subscript"/>
              </w:rPr>
              <w:t>им.вещ.</w:t>
            </w:r>
            <w:r>
              <w:t xml:space="preserve"> - укомплектованность вещевым имуществом;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У</w:t>
            </w:r>
            <w:r>
              <w:rPr>
                <w:vertAlign w:val="subscript"/>
              </w:rPr>
              <w:t>гсм</w:t>
            </w:r>
            <w:r>
              <w:t xml:space="preserve"> - укомплектованность ГСМ (ДЖКХ);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У</w:t>
            </w:r>
            <w:r>
              <w:rPr>
                <w:vertAlign w:val="subscript"/>
              </w:rPr>
              <w:t>стр.рес.</w:t>
            </w:r>
            <w:r>
              <w:t xml:space="preserve"> - строительные материалы;</w:t>
            </w:r>
          </w:p>
          <w:p w:rsidR="00880CEC" w:rsidRDefault="00880CEC" w:rsidP="00AC26F1">
            <w:pPr>
              <w:pStyle w:val="ConsPlusNormal"/>
              <w:ind w:firstLine="540"/>
              <w:jc w:val="both"/>
            </w:pPr>
            <w:r>
              <w:t>У</w:t>
            </w:r>
            <w:r>
              <w:rPr>
                <w:vertAlign w:val="subscript"/>
              </w:rPr>
              <w:t>пр.мат.рес.</w:t>
            </w:r>
            <w:r>
              <w:t xml:space="preserve"> - укомплектованность прочими материальными ресурсами.</w:t>
            </w:r>
          </w:p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880CEC" w:rsidRPr="00FE7A5B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Выполнение ежегодного плана основных мероприятий в области ГО и ЧС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463CF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FC">
              <w:rPr>
                <w:rFonts w:ascii="Times New Roman" w:hAnsi="Times New Roman" w:cs="Times New Roman"/>
                <w:sz w:val="20"/>
                <w:szCs w:val="20"/>
              </w:rPr>
              <w:t>ВОМ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Nфакт.вып. / Nобщ x 100%, где:</w:t>
            </w:r>
          </w:p>
          <w:p w:rsidR="00880CEC" w:rsidRPr="00463CF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FC">
              <w:rPr>
                <w:rFonts w:ascii="Times New Roman" w:hAnsi="Times New Roman" w:cs="Times New Roman"/>
                <w:sz w:val="20"/>
                <w:szCs w:val="20"/>
              </w:rPr>
              <w:t>ВОМ - выполнение ежегодного плана основных мероприятий;</w:t>
            </w:r>
          </w:p>
          <w:p w:rsidR="00880CEC" w:rsidRPr="00463CF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FC">
              <w:rPr>
                <w:rFonts w:ascii="Times New Roman" w:hAnsi="Times New Roman" w:cs="Times New Roman"/>
                <w:sz w:val="20"/>
                <w:szCs w:val="20"/>
              </w:rPr>
              <w:t>Nфакт.вып. - фактическое количество выполненных ("да") пунктов ежегодного Плана основных мероприятий;</w:t>
            </w:r>
          </w:p>
          <w:p w:rsidR="00880CE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FC">
              <w:rPr>
                <w:rFonts w:ascii="Times New Roman" w:hAnsi="Times New Roman" w:cs="Times New Roman"/>
                <w:sz w:val="20"/>
                <w:szCs w:val="20"/>
              </w:rPr>
              <w:t>Nобщ - количество пунктов ежегодного плана основных мероприятий.</w:t>
            </w:r>
          </w:p>
          <w:p w:rsidR="00880CEC" w:rsidRPr="00463CFC" w:rsidRDefault="00880CEC" w:rsidP="00AC26F1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880CEC" w:rsidRPr="00FE7A5B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463CFC" w:rsidRDefault="00880CEC" w:rsidP="00AC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63CFC">
              <w:rPr>
                <w:rFonts w:ascii="Times New Roman" w:eastAsia="Arial Unicode MS" w:hAnsi="Times New Roman"/>
                <w:sz w:val="20"/>
                <w:szCs w:val="20"/>
              </w:rPr>
              <w:t>Определяется по запросу МБУ "ЦМИРиТ" и носит оценочный характер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880CEC" w:rsidRPr="00FE7A5B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Обеспеченность городских пляжей спасательными постами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sz w:val="20"/>
                <w:szCs w:val="20"/>
              </w:rPr>
              <w:t>Осп = Nнал / Nтреб x 100%, где: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sz w:val="20"/>
                <w:szCs w:val="20"/>
              </w:rPr>
              <w:t>Осп - обеспечение городских пляжей спасательными постами;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sz w:val="20"/>
                <w:szCs w:val="20"/>
              </w:rPr>
              <w:t>Nнал - фактическое количество пляжей, обеспеченных спасательными постами;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EA">
              <w:rPr>
                <w:rFonts w:ascii="Times New Roman" w:hAnsi="Times New Roman" w:cs="Times New Roman"/>
                <w:sz w:val="20"/>
                <w:szCs w:val="20"/>
              </w:rPr>
              <w:t>Nтреб - требуемое количество пляжей, которые необходимо обеспечить спасательными постами.</w:t>
            </w:r>
          </w:p>
          <w:p w:rsidR="00880CEC" w:rsidRPr="00580DEA" w:rsidRDefault="00880CEC" w:rsidP="00AC26F1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880CEC" w:rsidRPr="00FE7A5B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580DEA" w:rsidRDefault="00880CEC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80DEA">
              <w:rPr>
                <w:rFonts w:ascii="Times New Roman" w:hAnsi="Times New Roman"/>
                <w:sz w:val="20"/>
              </w:rPr>
              <w:t>Овс = Nнал / Nтреб x 100%, где:</w:t>
            </w:r>
          </w:p>
          <w:p w:rsidR="00880CEC" w:rsidRPr="00580DEA" w:rsidRDefault="00880CEC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80CEC" w:rsidRPr="00580DEA" w:rsidRDefault="00880CEC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80DEA">
              <w:rPr>
                <w:rFonts w:ascii="Times New Roman" w:hAnsi="Times New Roman"/>
                <w:sz w:val="20"/>
              </w:rPr>
              <w:t>Nнал - фактическое количество водолазного снаряжения;</w:t>
            </w:r>
          </w:p>
          <w:p w:rsidR="00880CEC" w:rsidRDefault="00880CEC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80DEA">
              <w:rPr>
                <w:rFonts w:ascii="Times New Roman" w:hAnsi="Times New Roman"/>
                <w:sz w:val="20"/>
              </w:rPr>
              <w:t>Nтреб - требуемое количество водолазного снаряжения.</w:t>
            </w:r>
          </w:p>
          <w:p w:rsidR="00880CEC" w:rsidRPr="00580DEA" w:rsidRDefault="00880CEC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880CEC" w:rsidRPr="00FE7A5B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sz w:val="20"/>
                <w:szCs w:val="20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463CF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ОПС = Nнал / Nтреб x 100%, где:</w:t>
            </w:r>
          </w:p>
          <w:p w:rsidR="00880CEC" w:rsidRPr="00463CF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FC">
              <w:rPr>
                <w:rFonts w:ascii="Times New Roman" w:hAnsi="Times New Roman" w:cs="Times New Roman"/>
                <w:sz w:val="20"/>
                <w:szCs w:val="20"/>
              </w:rPr>
              <w:t>ОПС - обеспеченность аварийно-спасательной службы прочим снаряжением и оборудованием;</w:t>
            </w:r>
          </w:p>
          <w:p w:rsidR="00880CEC" w:rsidRPr="00463CFC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FC">
              <w:rPr>
                <w:rFonts w:ascii="Times New Roman" w:hAnsi="Times New Roman" w:cs="Times New Roman"/>
                <w:sz w:val="20"/>
                <w:szCs w:val="20"/>
              </w:rPr>
              <w:t>Nнал - фактическое количество прочего снаряжения и оборудования МБУ "СпаС";</w:t>
            </w:r>
          </w:p>
          <w:p w:rsidR="00880CEC" w:rsidRPr="00580DEA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FC">
              <w:rPr>
                <w:rFonts w:ascii="Times New Roman" w:hAnsi="Times New Roman" w:cs="Times New Roman"/>
                <w:sz w:val="20"/>
                <w:szCs w:val="20"/>
              </w:rPr>
              <w:t>Nтреб - требуемое количество прочего снаряжения и оборудования МБУ "СпаС".</w:t>
            </w:r>
          </w:p>
          <w:p w:rsidR="00880CEC" w:rsidRPr="00463CFC" w:rsidRDefault="00880CEC" w:rsidP="00AC26F1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 xml:space="preserve">Квартальная </w:t>
            </w:r>
          </w:p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/>
                <w:bCs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FE7A5B" w:rsidRDefault="00880CEC" w:rsidP="00AC26F1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5B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</w:tbl>
    <w:p w:rsidR="00880CEC" w:rsidRPr="00B03C75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11616A" w:rsidRDefault="00880CEC" w:rsidP="00976752">
      <w:pPr>
        <w:pStyle w:val="a0"/>
        <w:rPr>
          <w:rFonts w:ascii="Times New Roman" w:hAnsi="Times New Roman" w:cs="Times New Roman"/>
          <w:sz w:val="24"/>
          <w:szCs w:val="24"/>
          <w:u w:val="single"/>
        </w:rPr>
      </w:pPr>
      <w:r w:rsidRPr="001161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Гришин Э.В.                                                 </w:t>
      </w:r>
      <w:r w:rsidRPr="0011616A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11616A" w:rsidRDefault="00880CEC" w:rsidP="00976752">
      <w:pPr>
        <w:pStyle w:val="a0"/>
        <w:rPr>
          <w:rFonts w:ascii="Times New Roman" w:hAnsi="Times New Roman" w:cs="Times New Roman"/>
          <w:sz w:val="24"/>
          <w:szCs w:val="24"/>
        </w:rPr>
      </w:pPr>
      <w:r w:rsidRPr="0011616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Default="00880CEC" w:rsidP="00931181">
      <w:pPr>
        <w:spacing w:after="0" w:line="240" w:lineRule="auto"/>
        <w:rPr>
          <w:rFonts w:ascii="Times New Roman" w:hAnsi="Times New Roman"/>
        </w:rPr>
      </w:pP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3.</w:t>
      </w:r>
    </w:p>
    <w:p w:rsidR="00880CEC" w:rsidRPr="0011616A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11616A">
        <w:rPr>
          <w:rFonts w:ascii="Times New Roman" w:hAnsi="Times New Roman"/>
        </w:rPr>
        <w:t>Таблица  18 приложения к Методическим указаниям</w:t>
      </w:r>
    </w:p>
    <w:p w:rsidR="00880CEC" w:rsidRPr="0011616A" w:rsidRDefault="00880CEC" w:rsidP="0011616A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Cs/>
          <w:color w:val="auto"/>
        </w:rPr>
      </w:pPr>
    </w:p>
    <w:bookmarkEnd w:id="0"/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о степени выполнения основных мероприятий муниципальной программы,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6"/>
        <w:gridCol w:w="3733"/>
        <w:gridCol w:w="1829"/>
        <w:gridCol w:w="3707"/>
        <w:gridCol w:w="3349"/>
        <w:gridCol w:w="2646"/>
      </w:tblGrid>
      <w:tr w:rsidR="00880CEC" w:rsidRPr="0011616A" w:rsidTr="007D373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F2F7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мероприятий за 1 полугодие 2016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880CEC" w:rsidRPr="0011616A" w:rsidTr="007D3733">
        <w:trPr>
          <w:trHeight w:val="557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1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880CEC" w:rsidRPr="0011616A" w:rsidTr="007D3733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880CEC" w:rsidRPr="0011616A" w:rsidRDefault="00880CEC" w:rsidP="007D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Мэрия </w:t>
            </w:r>
          </w:p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11616A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130B2A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Провести</w:t>
            </w:r>
            <w:r w:rsidRPr="00130B2A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техническое  обслуживание  автоматической пожарной сигнализации и оповещения людей при пожаре  на объектах МКУ «ЦЗНТЧС»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CEC" w:rsidRPr="0011616A" w:rsidRDefault="00880CEC" w:rsidP="007D3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5DDA">
              <w:rPr>
                <w:rFonts w:ascii="Times New Roman" w:hAnsi="Times New Roman" w:cs="Times New Roman"/>
              </w:rPr>
              <w:t>Проведено техническое  обслуживание  автоматической пожарной сигнализации и оповещения людей при пожаре  на объектах МКУ «ЦЗНТЧС» в 6 учреждениях управления образования.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7D373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11616A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Провести</w:t>
            </w:r>
            <w:r w:rsidRPr="00130B2A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техническое  обслуживание  автоматической пожарной сигнализации и оповещения людей при пожаре</w:t>
            </w:r>
            <w:r w:rsidRPr="00095DDA">
              <w:rPr>
                <w:rFonts w:ascii="Times New Roman" w:hAnsi="Times New Roman" w:cs="Times New Roman"/>
              </w:rPr>
              <w:t xml:space="preserve">» </w:t>
            </w:r>
            <w:r w:rsidRPr="00E86EA4">
              <w:rPr>
                <w:rFonts w:ascii="Times New Roman" w:hAnsi="Times New Roman" w:cs="Times New Roman"/>
                <w:sz w:val="22"/>
                <w:szCs w:val="22"/>
              </w:rPr>
              <w:t>в 6 учреждениях управления образования.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11616A" w:rsidRDefault="00880CEC" w:rsidP="007D3733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880CEC" w:rsidRPr="0011616A" w:rsidRDefault="00880CEC" w:rsidP="007D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Приобретение первичных средств пожаротушения, перезарядка огнетушителей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11616A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86EA4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перезарядку </w:t>
            </w:r>
            <w:r w:rsidRPr="00E86EA4">
              <w:rPr>
                <w:rFonts w:ascii="Times New Roman" w:hAnsi="Times New Roman" w:cs="Times New Roman"/>
                <w:sz w:val="22"/>
                <w:szCs w:val="22"/>
              </w:rPr>
              <w:t>огнетушителей в 65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95DDA" w:rsidRDefault="00880CEC" w:rsidP="007D3733">
            <w:pPr>
              <w:pStyle w:val="ConsPlusCell"/>
            </w:pPr>
            <w:r w:rsidRPr="00095DDA">
              <w:rPr>
                <w:rFonts w:ascii="Times New Roman" w:hAnsi="Times New Roman" w:cs="Times New Roman"/>
              </w:rPr>
              <w:t>Проведена перезарядка огнетушителей в 65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Основное мероприятие 1.3. </w:t>
            </w:r>
          </w:p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Ремонт и оборудование эвакуационных путей 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11616A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ремонт эвакуационных путей зданий в 28</w:t>
            </w:r>
            <w:r w:rsidRPr="00095DDA">
              <w:rPr>
                <w:rFonts w:ascii="Times New Roman" w:hAnsi="Times New Roman" w:cs="Times New Roman"/>
              </w:rPr>
              <w:t xml:space="preserve"> учреждении управления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095DDA" w:rsidRDefault="00880CEC" w:rsidP="007D3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5DDA">
              <w:rPr>
                <w:rFonts w:ascii="Times New Roman" w:hAnsi="Times New Roman" w:cs="Times New Roman"/>
              </w:rPr>
              <w:t>Проведен ремонт эвакуационных путей</w:t>
            </w:r>
            <w:r>
              <w:rPr>
                <w:rFonts w:ascii="Times New Roman" w:hAnsi="Times New Roman" w:cs="Times New Roman"/>
              </w:rPr>
              <w:t xml:space="preserve"> зданий</w:t>
            </w:r>
            <w:r w:rsidRPr="00095DDA">
              <w:rPr>
                <w:rFonts w:ascii="Times New Roman" w:hAnsi="Times New Roman" w:cs="Times New Roman"/>
              </w:rPr>
              <w:t xml:space="preserve"> в 1 учрежде</w:t>
            </w:r>
            <w:r>
              <w:rPr>
                <w:rFonts w:ascii="Times New Roman" w:hAnsi="Times New Roman" w:cs="Times New Roman"/>
              </w:rPr>
              <w:t>нии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в остальных 27 учреждениях запланирован  в 3 квартале 2016 г.</w:t>
            </w:r>
          </w:p>
        </w:tc>
      </w:tr>
      <w:tr w:rsidR="00880CEC" w:rsidRPr="0011616A" w:rsidTr="007D3733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ремонт эвакуационных путей зданий в МБУК «Дом музыки и кино» и МБУК «Объединение библиотек»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5DDA">
              <w:rPr>
                <w:rFonts w:ascii="Times New Roman" w:hAnsi="Times New Roman" w:cs="Times New Roman"/>
              </w:rPr>
              <w:t>Проведен ремонт эвакуационных путей</w:t>
            </w:r>
            <w:r>
              <w:rPr>
                <w:rFonts w:ascii="Times New Roman" w:hAnsi="Times New Roman" w:cs="Times New Roman"/>
              </w:rPr>
              <w:t xml:space="preserve"> здания</w:t>
            </w:r>
            <w:r w:rsidRPr="00095DD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эвакуационных путей зданий в МБУК «Дом музыки и кино»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80CEC" w:rsidRPr="008A6C3A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8A6C3A">
              <w:rPr>
                <w:rFonts w:ascii="Times New Roman" w:hAnsi="Times New Roman" w:cs="Times New Roman"/>
                <w:sz w:val="22"/>
                <w:szCs w:val="22"/>
              </w:rPr>
              <w:t>емонт эвакуационных путей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A6C3A">
              <w:rPr>
                <w:rFonts w:ascii="Times New Roman" w:hAnsi="Times New Roman" w:cs="Times New Roman"/>
                <w:sz w:val="22"/>
                <w:szCs w:val="22"/>
              </w:rPr>
              <w:t xml:space="preserve"> в эвакуационных путей зданий в МБУК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Объединение библиотек» запланированы  на 2 полугодие 2016 г.</w:t>
            </w: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Основное мероприятие 1.4.  </w:t>
            </w:r>
          </w:p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Ремонт и обслуживание электрооборудования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/>
              </w:rPr>
              <w:t>Ремонт и обслуживание электрооборудования зданий</w:t>
            </w:r>
            <w:r w:rsidRPr="008A6C3A">
              <w:rPr>
                <w:rFonts w:ascii="Times New Roman" w:hAnsi="Times New Roman" w:cs="Times New Roman"/>
              </w:rPr>
              <w:t xml:space="preserve"> в МБУК «</w:t>
            </w:r>
            <w:r>
              <w:rPr>
                <w:rFonts w:ascii="Times New Roman" w:hAnsi="Times New Roman" w:cs="Times New Roman"/>
              </w:rPr>
              <w:t>Объединение библиотек»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Запланировано  на 2 полугодие 2016 г.</w:t>
            </w: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Основное мероприятие 1.5. </w:t>
            </w:r>
          </w:p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Ремонт и испытание наружных пожарных лестниц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11616A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/>
              </w:rPr>
              <w:t>Ремонт и испытание наружных пожарных лестниц</w:t>
            </w:r>
            <w:r>
              <w:rPr>
                <w:rFonts w:ascii="Times New Roman" w:hAnsi="Times New Roman" w:cs="Times New Roman"/>
              </w:rPr>
              <w:t xml:space="preserve"> в 13</w:t>
            </w:r>
            <w:r w:rsidRPr="00095DDA">
              <w:rPr>
                <w:rFonts w:ascii="Times New Roman" w:hAnsi="Times New Roman" w:cs="Times New Roman"/>
              </w:rPr>
              <w:t xml:space="preserve"> учреждении управления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запланировано  в 3 квартале 2016 г.</w:t>
            </w:r>
          </w:p>
        </w:tc>
      </w:tr>
      <w:tr w:rsidR="00880CEC" w:rsidRPr="0011616A" w:rsidTr="007D3733">
        <w:trPr>
          <w:trHeight w:val="1012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Основное мероприятие 1.6.</w:t>
            </w:r>
          </w:p>
          <w:p w:rsidR="00880CEC" w:rsidRPr="0011616A" w:rsidRDefault="00880CEC" w:rsidP="007D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11616A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/>
              </w:rPr>
              <w:t>Комплектование, ремонт и испытание внутреннего противопожарного водоснабжения зданий (ПК)</w:t>
            </w:r>
            <w:r>
              <w:rPr>
                <w:rFonts w:ascii="Times New Roman" w:hAnsi="Times New Roman" w:cs="Times New Roman"/>
              </w:rPr>
              <w:t xml:space="preserve"> в 1</w:t>
            </w:r>
            <w:r w:rsidRPr="00095DDA">
              <w:rPr>
                <w:rFonts w:ascii="Times New Roman" w:hAnsi="Times New Roman" w:cs="Times New Roman"/>
              </w:rPr>
              <w:t xml:space="preserve"> учреждении управления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запланировано  в 3 квартале 2016 г.</w:t>
            </w:r>
          </w:p>
        </w:tc>
      </w:tr>
      <w:tr w:rsidR="00880CEC" w:rsidRPr="0011616A" w:rsidTr="007D3733">
        <w:trPr>
          <w:trHeight w:val="88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Основное мероприятие 1.7.</w:t>
            </w:r>
          </w:p>
          <w:p w:rsidR="00880CEC" w:rsidRPr="0011616A" w:rsidRDefault="00880CEC" w:rsidP="007D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огнезащитной обработки </w:t>
            </w:r>
            <w:r w:rsidRPr="00095DDA">
              <w:rPr>
                <w:rFonts w:ascii="Times New Roman" w:hAnsi="Times New Roman"/>
              </w:rPr>
              <w:t>дер</w:t>
            </w:r>
            <w:r>
              <w:rPr>
                <w:rFonts w:ascii="Times New Roman" w:hAnsi="Times New Roman"/>
              </w:rPr>
              <w:t>евянных  конструкций здания в 45</w:t>
            </w:r>
            <w:r w:rsidRPr="00095DDA">
              <w:rPr>
                <w:rFonts w:ascii="Times New Roman" w:hAnsi="Times New Roman"/>
              </w:rPr>
              <w:t xml:space="preserve"> учре</w:t>
            </w:r>
            <w:r>
              <w:rPr>
                <w:rFonts w:ascii="Times New Roman" w:hAnsi="Times New Roman"/>
              </w:rPr>
              <w:t>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095DD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DDA">
              <w:rPr>
                <w:rFonts w:ascii="Times New Roman" w:hAnsi="Times New Roman"/>
              </w:rPr>
              <w:t>Проведена огнезащитная обработка деревянных  конструкций здания в 13 учре</w:t>
            </w:r>
            <w:r>
              <w:rPr>
                <w:rFonts w:ascii="Times New Roman" w:hAnsi="Times New Roman"/>
              </w:rPr>
              <w:t xml:space="preserve">ждениях управления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23 учреждениях запланировано  в 3 квартале 2016 г.</w:t>
            </w:r>
          </w:p>
        </w:tc>
      </w:tr>
      <w:tr w:rsidR="00880CEC" w:rsidRPr="0011616A" w:rsidTr="007D3733">
        <w:trPr>
          <w:trHeight w:val="88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огнезащитной обработки</w:t>
            </w:r>
            <w:r w:rsidRPr="00095DDA">
              <w:rPr>
                <w:rFonts w:ascii="Times New Roman" w:hAnsi="Times New Roman"/>
              </w:rPr>
              <w:t xml:space="preserve"> деревянных  конструкций здания МБУК «Череповецкое музейное объединение».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095DD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DDA">
              <w:rPr>
                <w:rFonts w:ascii="Times New Roman" w:hAnsi="Times New Roman"/>
              </w:rPr>
              <w:t>Проведена огнезащитная обработка деревянных  конструкций здания МБУК «Череповецкое музейное объединение».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1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95DDA" w:rsidRDefault="00880CEC" w:rsidP="007D373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5DDA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95DD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5DDA">
              <w:rPr>
                <w:sz w:val="22"/>
                <w:szCs w:val="22"/>
              </w:rPr>
              <w:t>Основное мероприятие 2.1.</w:t>
            </w:r>
          </w:p>
          <w:p w:rsidR="00880CEC" w:rsidRPr="00095DD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5DDA">
              <w:rPr>
                <w:sz w:val="22"/>
                <w:szCs w:val="22"/>
              </w:rPr>
              <w:t>Оснащение аварийно-спасательных подразделений МБУ "СпаС" современными аварийно-спасательными средствами и инструментом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95DD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DDA">
              <w:rPr>
                <w:rFonts w:ascii="Times New Roman" w:hAnsi="Times New Roman"/>
              </w:rPr>
              <w:t xml:space="preserve">Мэрия </w:t>
            </w:r>
          </w:p>
          <w:p w:rsidR="00880CEC" w:rsidRPr="00095DD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DDA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 xml:space="preserve">Мероприятие 2.1.1 </w:t>
            </w:r>
          </w:p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Приобретение оборудования для организации дополнительных спасательных постов в местах массового отдыха горожан. Подготовка пляжей к летнему сезону, дежурство на городских пляжах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Мэрия </w:t>
            </w:r>
          </w:p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Выполнено в 2014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 xml:space="preserve">Мероприятие 2.1.2 </w:t>
            </w:r>
          </w:p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Приобретение водолазного оборудования и снаряжения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Мэрия </w:t>
            </w:r>
          </w:p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Улучшение оснащенности водолазов для выполнения подводных работ МБУ «СпаС»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616A">
              <w:rPr>
                <w:rFonts w:ascii="Times New Roman" w:hAnsi="Times New Roman" w:cs="Times New Roman"/>
              </w:rPr>
              <w:t>Приобретено водолазное оборудование и снаряжение для МБУ «СпаС»</w:t>
            </w:r>
            <w:r>
              <w:rPr>
                <w:rFonts w:ascii="Times New Roman" w:hAnsi="Times New Roman" w:cs="Times New Roman"/>
              </w:rPr>
              <w:t>, за счет субсидии на иные цели и средств от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 xml:space="preserve">Мероприятие 2.1.3 </w:t>
            </w:r>
          </w:p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Приобретение компьютеров 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Мэрия </w:t>
            </w:r>
          </w:p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6364">
              <w:rPr>
                <w:rFonts w:ascii="Times New Roman" w:hAnsi="Times New Roman" w:cs="Times New Roman"/>
              </w:rPr>
              <w:t>Выполнено в 201</w:t>
            </w:r>
            <w:r>
              <w:rPr>
                <w:rFonts w:ascii="Times New Roman" w:hAnsi="Times New Roman" w:cs="Times New Roman"/>
              </w:rPr>
              <w:t>5</w:t>
            </w:r>
            <w:r w:rsidRPr="005B6364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 xml:space="preserve">Мероприятие 2.1.4. </w:t>
            </w:r>
          </w:p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Приобретение аварийно-спасательного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Мэрия </w:t>
            </w:r>
          </w:p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Не планировалось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точильно-шлифовальная машинка; насос осушительный средств за счет средств от 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Основное мероприятие 2.3.</w:t>
            </w:r>
          </w:p>
          <w:p w:rsidR="00880CEC" w:rsidRPr="0011616A" w:rsidRDefault="00880CEC" w:rsidP="007D373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Мэрия </w:t>
            </w:r>
          </w:p>
          <w:p w:rsidR="00880CEC" w:rsidRPr="0011616A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материально-техническая база</w:t>
            </w: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 xml:space="preserve"> курсов ГО на базе МКУ «ЦЗНТЧС»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 w:rsidRPr="0011616A">
              <w:rPr>
                <w:sz w:val="22"/>
                <w:szCs w:val="22"/>
              </w:rPr>
              <w:t xml:space="preserve"> </w:t>
            </w:r>
            <w:r w:rsidRPr="00CB65C8">
              <w:rPr>
                <w:rFonts w:ascii="Times New Roman" w:hAnsi="Times New Roman" w:cs="Times New Roman"/>
                <w:sz w:val="22"/>
                <w:szCs w:val="22"/>
              </w:rPr>
              <w:t>обучения должностных лиц и специалистов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Осуществляется  работа курсов ГО на базе МКУ «ЦЗНТЧС»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расходы запланированы на 2 полугодие 2016 года.</w:t>
            </w: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 xml:space="preserve">Основное мероприятие 2.4. </w:t>
            </w:r>
          </w:p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Мэрия</w:t>
            </w:r>
          </w:p>
          <w:p w:rsidR="00880CEC" w:rsidRPr="0011616A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(МКУ «ЦЗНТЧС»</w:t>
            </w:r>
          </w:p>
          <w:p w:rsidR="00880CEC" w:rsidRPr="0011616A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плана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C6C5B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F79">
              <w:rPr>
                <w:rFonts w:ascii="Times New Roman" w:hAnsi="Times New Roman"/>
              </w:rPr>
              <w:t>Мероприятия выполняются в соответствии с графиком в плане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 xml:space="preserve">Мероприятие 2.4.1. </w:t>
            </w:r>
          </w:p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Выполнение ежегодного плана основных мероприятий в области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Мэрия </w:t>
            </w:r>
          </w:p>
          <w:p w:rsidR="00880CEC" w:rsidRPr="0011616A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плана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Мероприятия выполняются в соответствии с графиком в плане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11616A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 xml:space="preserve">Мероприятие 2.4.2 </w:t>
            </w:r>
          </w:p>
          <w:p w:rsidR="00880CEC" w:rsidRPr="0011616A" w:rsidRDefault="00880CEC" w:rsidP="007D3733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616A">
              <w:rPr>
                <w:sz w:val="22"/>
                <w:szCs w:val="22"/>
              </w:rPr>
              <w:t>Проведение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11616A" w:rsidRDefault="00880CEC" w:rsidP="007D3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 xml:space="preserve">Мэрия </w:t>
            </w:r>
          </w:p>
          <w:p w:rsidR="00880CEC" w:rsidRPr="0011616A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16A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7D3733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Доля выполненных заявок в общем количестве поступивших заявок, за исключением обоснованно отклоненных- 100%; Своевременность реагирования на аварийно-спасательные и другие неотложные нужды-100%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C6C5B" w:rsidRDefault="00880CEC" w:rsidP="007D3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C5B">
              <w:rPr>
                <w:rFonts w:ascii="Times New Roman" w:hAnsi="Times New Roman"/>
              </w:rPr>
              <w:t>Доля выполненных заявок в общем количестве поступивших заявок, за исключением обоснованно отклоненных- 100%; Своевременность реагирования на аварийно-спасательные и другие неотложные нужды-100%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8F2F79" w:rsidRDefault="00880CEC" w:rsidP="007D3733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 xml:space="preserve"> подпрограмм и ведомственных целевых программ</w:t>
      </w:r>
    </w:p>
    <w:p w:rsidR="00880CEC" w:rsidRPr="0011616A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Default="00880CEC" w:rsidP="0011616A">
      <w:pPr>
        <w:pStyle w:val="a0"/>
        <w:rPr>
          <w:rFonts w:ascii="Times New Roman" w:hAnsi="Times New Roman" w:cs="Times New Roman"/>
          <w:sz w:val="24"/>
          <w:szCs w:val="24"/>
          <w:u w:val="single"/>
        </w:rPr>
      </w:pPr>
    </w:p>
    <w:p w:rsidR="00880CEC" w:rsidRDefault="00880CEC" w:rsidP="0011616A"/>
    <w:p w:rsidR="00880CEC" w:rsidRPr="0011616A" w:rsidRDefault="00880CEC" w:rsidP="0011616A"/>
    <w:p w:rsidR="00880CEC" w:rsidRPr="0011616A" w:rsidRDefault="00880CEC" w:rsidP="0011616A">
      <w:pPr>
        <w:pStyle w:val="a0"/>
        <w:rPr>
          <w:rFonts w:ascii="Times New Roman" w:hAnsi="Times New Roman" w:cs="Times New Roman"/>
          <w:sz w:val="24"/>
          <w:szCs w:val="24"/>
          <w:u w:val="single"/>
        </w:rPr>
      </w:pPr>
      <w:r w:rsidRPr="001161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Гришин Э.В.                                                 </w:t>
      </w:r>
      <w:r w:rsidRPr="0011616A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11616A" w:rsidRDefault="00880CEC" w:rsidP="0011616A">
      <w:pPr>
        <w:pStyle w:val="a0"/>
        <w:rPr>
          <w:rFonts w:ascii="Times New Roman" w:hAnsi="Times New Roman" w:cs="Times New Roman"/>
          <w:sz w:val="24"/>
          <w:szCs w:val="24"/>
        </w:rPr>
      </w:pPr>
      <w:r w:rsidRPr="0011616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Pr="0011616A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11616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  <w:r w:rsidRPr="0011616A">
        <w:rPr>
          <w:rFonts w:ascii="Times New Roman" w:hAnsi="Times New Roman"/>
        </w:rPr>
        <w:t xml:space="preserve">. </w:t>
      </w:r>
    </w:p>
    <w:p w:rsidR="00880CEC" w:rsidRPr="0011616A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11616A">
        <w:rPr>
          <w:rFonts w:ascii="Times New Roman" w:hAnsi="Times New Roman"/>
        </w:rPr>
        <w:t>Таблица  19 приложения к Методическим указаниям</w:t>
      </w:r>
    </w:p>
    <w:p w:rsidR="00880CEC" w:rsidRPr="0011616A" w:rsidRDefault="00880CEC" w:rsidP="0011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Отчет</w:t>
      </w:r>
    </w:p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об исполнении бюджетных ассигнований городского бюджета на реализацию</w:t>
      </w:r>
    </w:p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муниципальной программы</w:t>
      </w:r>
    </w:p>
    <w:p w:rsidR="00880CEC" w:rsidRPr="0011616A" w:rsidRDefault="00880CEC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6"/>
        <w:gridCol w:w="6718"/>
        <w:gridCol w:w="2616"/>
        <w:gridCol w:w="2318"/>
        <w:gridCol w:w="1830"/>
        <w:gridCol w:w="1674"/>
      </w:tblGrid>
      <w:tr w:rsidR="00880CEC" w:rsidRPr="00677364" w:rsidTr="009B3590">
        <w:trPr>
          <w:trHeight w:val="56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2F7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Расходы (тыс. руб.)</w:t>
            </w:r>
          </w:p>
          <w:p w:rsidR="00880CEC" w:rsidRPr="008F2F79" w:rsidRDefault="00880CEC" w:rsidP="000F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2016 года </w:t>
            </w:r>
          </w:p>
        </w:tc>
      </w:tr>
      <w:tr w:rsidR="00880CEC" w:rsidRPr="00677364" w:rsidTr="0032003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07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</w:t>
            </w:r>
          </w:p>
          <w:p w:rsidR="00880CEC" w:rsidRPr="008F2F79" w:rsidRDefault="00880CEC" w:rsidP="0007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на 1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880CEC" w:rsidRPr="00677364" w:rsidTr="00320038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CEC" w:rsidRPr="00677364" w:rsidTr="009B3590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</w:t>
            </w:r>
          </w:p>
          <w:p w:rsidR="00880CEC" w:rsidRPr="008F2F79" w:rsidRDefault="00880CEC" w:rsidP="0011616A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системы комплексной безопасности жизнедеятельности населения города</w:t>
            </w:r>
            <w:r w:rsidRPr="008F2F79">
              <w:rPr>
                <w:rStyle w:val="FontStyle12"/>
                <w:rFonts w:cs="Times New Roman"/>
                <w:b/>
                <w:szCs w:val="22"/>
              </w:rPr>
              <w:t>»  на 2014-2018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Style w:val="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43FF">
              <w:rPr>
                <w:rFonts w:ascii="Times New Roman" w:hAnsi="Times New Roman"/>
                <w:b/>
                <w:bCs/>
              </w:rPr>
              <w:t>50 554,7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43FF">
              <w:rPr>
                <w:rFonts w:ascii="Times New Roman" w:hAnsi="Times New Roman"/>
                <w:b/>
                <w:bCs/>
              </w:rPr>
              <w:t>50 554,7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43FF">
              <w:rPr>
                <w:rFonts w:ascii="Times New Roman" w:hAnsi="Times New Roman"/>
                <w:b/>
                <w:bCs/>
              </w:rPr>
              <w:t>20 764,8</w:t>
            </w:r>
          </w:p>
        </w:tc>
      </w:tr>
      <w:tr w:rsidR="00880CEC" w:rsidRPr="00677364" w:rsidTr="0032003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25 281,4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25 281,4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10 657,3</w:t>
            </w:r>
          </w:p>
        </w:tc>
      </w:tr>
      <w:tr w:rsidR="00880CEC" w:rsidRPr="00677364" w:rsidTr="0032003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города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(МКУ «ЦКО»)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32003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677364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2 938,9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2 938,9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3FF">
              <w:rPr>
                <w:rFonts w:ascii="Times New Roman" w:hAnsi="Times New Roman"/>
                <w:sz w:val="24"/>
                <w:szCs w:val="24"/>
              </w:rPr>
              <w:t>740,1</w:t>
            </w:r>
          </w:p>
        </w:tc>
      </w:tr>
      <w:tr w:rsidR="00880CEC" w:rsidRPr="00677364" w:rsidTr="0032003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549,8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3FF">
              <w:rPr>
                <w:rFonts w:ascii="Times New Roman" w:hAnsi="Times New Roman"/>
              </w:rPr>
              <w:t>549,8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743FF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3FF">
              <w:rPr>
                <w:rFonts w:ascii="Times New Roman" w:hAnsi="Times New Roman"/>
                <w:sz w:val="24"/>
                <w:szCs w:val="24"/>
              </w:rPr>
              <w:t>144,8</w:t>
            </w:r>
          </w:p>
        </w:tc>
      </w:tr>
      <w:tr w:rsidR="00880CEC" w:rsidRPr="00677364" w:rsidTr="000F6132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Комитет по физической культуре и спорту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0F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743FF" w:rsidRDefault="00880CEC" w:rsidP="000F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743FF" w:rsidRDefault="00880CEC" w:rsidP="000F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0F6132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0F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21 614,6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0F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21 614,6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0F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9 222,6</w:t>
            </w:r>
          </w:p>
        </w:tc>
      </w:tr>
      <w:tr w:rsidR="00880CEC" w:rsidRPr="00677364" w:rsidTr="000F6132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</w:p>
          <w:p w:rsidR="00880CEC" w:rsidRPr="008F2F79" w:rsidRDefault="00880CEC" w:rsidP="0011616A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b/>
                <w:sz w:val="22"/>
                <w:szCs w:val="22"/>
              </w:rPr>
              <w:t>«Обеспечение пожарной безопасности муниципальных учреждений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Style w:val="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0F61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364">
              <w:rPr>
                <w:rFonts w:ascii="Times New Roman" w:hAnsi="Times New Roman"/>
                <w:b/>
              </w:rPr>
              <w:t>3 767,2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0F61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364">
              <w:rPr>
                <w:rFonts w:ascii="Times New Roman" w:hAnsi="Times New Roman"/>
                <w:b/>
              </w:rPr>
              <w:t>3 767,2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0F61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364">
              <w:rPr>
                <w:rFonts w:ascii="Times New Roman" w:hAnsi="Times New Roman"/>
                <w:b/>
              </w:rPr>
              <w:t>915,9</w:t>
            </w:r>
          </w:p>
        </w:tc>
      </w:tr>
      <w:tr w:rsidR="00880CEC" w:rsidRPr="00677364" w:rsidTr="000F6132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31,0</w:t>
            </w:r>
          </w:p>
        </w:tc>
      </w:tr>
      <w:tr w:rsidR="00880CEC" w:rsidRPr="00677364" w:rsidTr="000F6132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города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(МКУ «ЦКО»)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0F6132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677364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2 938,9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2 938,9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740,1</w:t>
            </w:r>
          </w:p>
        </w:tc>
      </w:tr>
      <w:tr w:rsidR="00880CEC" w:rsidRPr="00677364" w:rsidTr="000F6132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549,8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549,8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144,8</w:t>
            </w:r>
          </w:p>
        </w:tc>
      </w:tr>
      <w:tr w:rsidR="00880CEC" w:rsidRPr="00677364" w:rsidTr="009B3590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Комитет по физической культуре и спорту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7F6F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677364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31,0</w:t>
            </w:r>
          </w:p>
        </w:tc>
      </w:tr>
      <w:tr w:rsidR="00880CEC" w:rsidRPr="00677364" w:rsidTr="007F6FC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677364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472,0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472,0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202,9</w:t>
            </w:r>
          </w:p>
        </w:tc>
      </w:tr>
      <w:tr w:rsidR="00880CEC" w:rsidRPr="00677364" w:rsidTr="007F6FC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Комитет по физической культуре и спорту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7F6F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7364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Приобретение первичных средств пожаротушения, перезарядка огнетушителей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677364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360,9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360,9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295,5</w:t>
            </w:r>
          </w:p>
        </w:tc>
      </w:tr>
      <w:tr w:rsidR="00880CEC" w:rsidRPr="00677364" w:rsidTr="007F6F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Основное мероприятие 1.3. </w:t>
            </w:r>
          </w:p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Ремонт и оборудование эвакуационных путей 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677364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984,0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984,0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39,4</w:t>
            </w:r>
          </w:p>
        </w:tc>
      </w:tr>
      <w:tr w:rsidR="00880CEC" w:rsidRPr="00677364" w:rsidTr="007F6FC4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355,3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355,3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17,0</w:t>
            </w:r>
          </w:p>
        </w:tc>
      </w:tr>
      <w:tr w:rsidR="00880CEC" w:rsidRPr="00677364" w:rsidTr="007F6FC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Комитет по физической культуре и спорту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7F6F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Основное мероприятие 1.4.  </w:t>
            </w:r>
          </w:p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Ремонт и обслуживание электрооборудования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7F6F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Основное мероприятие 1.5. </w:t>
            </w:r>
          </w:p>
          <w:p w:rsidR="00880CEC" w:rsidRPr="00677364" w:rsidRDefault="00880CEC" w:rsidP="0011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Ремонт и испытание наружных пожарных лестниц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677364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7F6FC4">
        <w:trPr>
          <w:trHeight w:val="1012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Основное мероприятие 1.6.</w:t>
            </w:r>
          </w:p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677364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7F6FC4">
        <w:trPr>
          <w:trHeight w:val="179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7364">
              <w:rPr>
                <w:rFonts w:ascii="Times New Roman" w:hAnsi="Times New Roman" w:cs="Times New Roman"/>
              </w:rPr>
              <w:t>Основное мероприятие 1.7.</w:t>
            </w:r>
          </w:p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127,8</w:t>
            </w:r>
          </w:p>
        </w:tc>
      </w:tr>
      <w:tr w:rsidR="00880CEC" w:rsidRPr="00677364" w:rsidTr="007F6FC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895,5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895,5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202,3</w:t>
            </w:r>
          </w:p>
        </w:tc>
      </w:tr>
      <w:tr w:rsidR="00880CEC" w:rsidRPr="00677364" w:rsidTr="007F6F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3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7364">
              <w:rPr>
                <w:rFonts w:ascii="Times New Roman" w:hAnsi="Times New Roman"/>
                <w:b/>
              </w:rPr>
              <w:t xml:space="preserve">Подпрограмма 2 </w:t>
            </w:r>
          </w:p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7364">
              <w:rPr>
                <w:rFonts w:ascii="Times New Roman" w:hAnsi="Times New Roman"/>
                <w:b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F79">
              <w:rPr>
                <w:rStyle w:val="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364">
              <w:rPr>
                <w:rFonts w:ascii="Times New Roman" w:hAnsi="Times New Roman"/>
                <w:b/>
              </w:rPr>
              <w:t>46 787,5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364">
              <w:rPr>
                <w:rFonts w:ascii="Times New Roman" w:hAnsi="Times New Roman"/>
                <w:b/>
              </w:rPr>
              <w:t>46 787,5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7F6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364">
              <w:rPr>
                <w:rFonts w:ascii="Times New Roman" w:hAnsi="Times New Roman"/>
                <w:b/>
              </w:rPr>
              <w:t>19 848,9</w:t>
            </w:r>
          </w:p>
        </w:tc>
      </w:tr>
      <w:tr w:rsidR="00880CEC" w:rsidRPr="00677364" w:rsidTr="00677364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города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25 172,9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25 172,9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10 626,3</w:t>
            </w:r>
          </w:p>
        </w:tc>
      </w:tr>
      <w:tr w:rsidR="00880CEC" w:rsidRPr="00677364" w:rsidTr="0067736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21 614,6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21 614,6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9 222,6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Основное мероприятие 2.1.</w:t>
            </w:r>
          </w:p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Оснащение аварийно-спасательных подразделений МБУ "СпаС" современными аварийно-спасательными средствами и инструментом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167,0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 xml:space="preserve">Мероприятие 2.1.1 </w:t>
            </w:r>
          </w:p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Приобретение оборудования для организации дополнительных спасательных постов в местах массового отдыха горожан. Подготовка пляжей к летнему сезону, дежурство на городских пляжах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 xml:space="preserve">Мероприятие 2.1.2 </w:t>
            </w:r>
          </w:p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Приобретение водолазного оборудования и снаряжения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167,0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 xml:space="preserve">Мероприятие 2.1.3 </w:t>
            </w:r>
          </w:p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Приобретение компьютеров 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 xml:space="preserve">Мероприятие 2.1.4. </w:t>
            </w:r>
          </w:p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Приобретение аварийно-спасательного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0,0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Основное мероприятие 2.3.</w:t>
            </w:r>
          </w:p>
          <w:p w:rsidR="00880CEC" w:rsidRPr="00677364" w:rsidRDefault="00880CEC" w:rsidP="0011616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Организация и проведение обучения должностных лиц и специалистов ГО и ЧС</w:t>
            </w:r>
          </w:p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города </w:t>
            </w:r>
          </w:p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455,0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455,0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255,8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 xml:space="preserve">Основное мероприятие 2.4. </w:t>
            </w:r>
          </w:p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Обеспечение создания условий для реализации подпрограммы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Мэрия</w:t>
            </w:r>
          </w:p>
          <w:p w:rsidR="00880CEC" w:rsidRPr="00677364" w:rsidRDefault="00880CEC" w:rsidP="001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(МКУ «ЦЗНТЧС»</w:t>
            </w:r>
          </w:p>
          <w:p w:rsidR="00880CEC" w:rsidRPr="00677364" w:rsidRDefault="00880CEC" w:rsidP="001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44 304,7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44 304,7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19 374,8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 xml:space="preserve">Мероприятие 2.4.1. </w:t>
            </w:r>
          </w:p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Текущее содержание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22 863,7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22 863,7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10 319,2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 xml:space="preserve">Мероприятие 2.4.2 </w:t>
            </w:r>
          </w:p>
          <w:p w:rsidR="00880CEC" w:rsidRPr="00677364" w:rsidRDefault="00880CEC" w:rsidP="0011616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7364">
              <w:rPr>
                <w:sz w:val="22"/>
                <w:szCs w:val="22"/>
              </w:rPr>
              <w:t>Выполнение муниципального задания бюджетным учреждением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1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(МБУ «СпаС»)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21 441,0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21 441,0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9 055,6</w:t>
            </w:r>
          </w:p>
        </w:tc>
      </w:tr>
      <w:tr w:rsidR="00880CEC" w:rsidRPr="00677364" w:rsidTr="006773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677364" w:rsidRDefault="00880CEC" w:rsidP="00677364">
            <w:pPr>
              <w:spacing w:after="0" w:line="240" w:lineRule="auto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Основное мероприятие 2.5 </w:t>
            </w:r>
          </w:p>
          <w:p w:rsidR="00880CEC" w:rsidRPr="00677364" w:rsidRDefault="00880CEC" w:rsidP="00677364">
            <w:pPr>
              <w:spacing w:after="0" w:line="240" w:lineRule="auto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Содержание городской системы оповещения и информирования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9B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 xml:space="preserve">Мэрия </w:t>
            </w:r>
          </w:p>
          <w:p w:rsidR="00880CEC" w:rsidRPr="00677364" w:rsidRDefault="00880CEC" w:rsidP="009B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1 854,2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1 854,2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677364" w:rsidRDefault="00880CEC" w:rsidP="0067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364">
              <w:rPr>
                <w:rFonts w:ascii="Times New Roman" w:hAnsi="Times New Roman"/>
              </w:rPr>
              <w:t>51,3</w:t>
            </w:r>
          </w:p>
        </w:tc>
      </w:tr>
    </w:tbl>
    <w:p w:rsidR="00880CEC" w:rsidRDefault="00880CEC" w:rsidP="0011616A">
      <w:pPr>
        <w:pStyle w:val="a0"/>
        <w:rPr>
          <w:rFonts w:ascii="Times New Roman" w:hAnsi="Times New Roman" w:cs="Times New Roman"/>
          <w:sz w:val="24"/>
          <w:szCs w:val="24"/>
          <w:u w:val="single"/>
        </w:rPr>
      </w:pPr>
    </w:p>
    <w:p w:rsidR="00880CEC" w:rsidRPr="0011616A" w:rsidRDefault="00880CEC" w:rsidP="0011616A">
      <w:pPr>
        <w:pStyle w:val="a0"/>
        <w:rPr>
          <w:rFonts w:ascii="Times New Roman" w:hAnsi="Times New Roman" w:cs="Times New Roman"/>
          <w:sz w:val="24"/>
          <w:szCs w:val="24"/>
          <w:u w:val="single"/>
        </w:rPr>
      </w:pPr>
      <w:r w:rsidRPr="0011616A">
        <w:rPr>
          <w:rFonts w:ascii="Times New Roman" w:hAnsi="Times New Roman" w:cs="Times New Roman"/>
          <w:sz w:val="24"/>
          <w:szCs w:val="24"/>
          <w:u w:val="single"/>
        </w:rPr>
        <w:t xml:space="preserve">Гришин Э.В.                                                 </w:t>
      </w:r>
      <w:r w:rsidRPr="0011616A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11616A" w:rsidRDefault="00880CEC" w:rsidP="0011616A">
      <w:pPr>
        <w:pStyle w:val="a0"/>
        <w:rPr>
          <w:rFonts w:ascii="Times New Roman" w:hAnsi="Times New Roman" w:cs="Times New Roman"/>
          <w:sz w:val="24"/>
          <w:szCs w:val="24"/>
        </w:rPr>
      </w:pPr>
      <w:r w:rsidRPr="0011616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11616A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11616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  <w:r w:rsidRPr="0011616A">
        <w:rPr>
          <w:rFonts w:ascii="Times New Roman" w:hAnsi="Times New Roman"/>
        </w:rPr>
        <w:t xml:space="preserve">. </w:t>
      </w:r>
    </w:p>
    <w:p w:rsidR="00880CEC" w:rsidRPr="0011616A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11616A">
        <w:rPr>
          <w:rFonts w:ascii="Times New Roman" w:hAnsi="Times New Roman"/>
        </w:rPr>
        <w:t>Таблица  20 приложения к Методическим указаниям</w:t>
      </w:r>
    </w:p>
    <w:p w:rsidR="00880CEC" w:rsidRPr="0011616A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Информация</w:t>
      </w:r>
    </w:p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о расходах городского, федерального, областного бюджетов,</w:t>
      </w:r>
    </w:p>
    <w:p w:rsidR="00880CEC" w:rsidRPr="0011616A" w:rsidRDefault="00880CEC" w:rsidP="0011616A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11616A"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  <w:t>внебюджетных источников на реализацию целей муниципальной программы города</w:t>
      </w:r>
    </w:p>
    <w:p w:rsidR="00880CEC" w:rsidRPr="0011616A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7933"/>
        <w:gridCol w:w="2622"/>
        <w:gridCol w:w="1504"/>
        <w:gridCol w:w="1949"/>
        <w:gridCol w:w="1264"/>
      </w:tblGrid>
      <w:tr w:rsidR="00880CEC" w:rsidRPr="0011616A" w:rsidTr="0032003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2F7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Расходы за 1 полугодие 2016  года, (тыс. руб.)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9E6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880CEC" w:rsidRPr="0011616A" w:rsidTr="003200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CEC" w:rsidRPr="0011616A" w:rsidTr="0032003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системы комплексной безопасности жизнедеятельности населения города</w:t>
            </w:r>
            <w:r w:rsidRPr="008F2F79">
              <w:rPr>
                <w:rStyle w:val="FontStyle12"/>
                <w:rFonts w:cs="Times New Roman"/>
                <w:szCs w:val="22"/>
              </w:rPr>
              <w:t>»  на 2014-2018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Style w:val="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0216">
              <w:rPr>
                <w:rFonts w:ascii="Times New Roman" w:hAnsi="Times New Roman"/>
                <w:b/>
                <w:bCs/>
                <w:color w:val="000000"/>
              </w:rPr>
              <w:t>53 996,5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0216">
              <w:rPr>
                <w:rFonts w:ascii="Times New Roman" w:hAnsi="Times New Roman"/>
                <w:b/>
                <w:bCs/>
                <w:color w:val="000000"/>
              </w:rPr>
              <w:t>22 334,8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</w:tr>
      <w:tr w:rsidR="00880CEC" w:rsidRPr="0011616A" w:rsidTr="009B359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9E6F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50 554,7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20 764,8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 w:rsidRPr="009E6FD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 w:rsidRPr="009E6FD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9E6F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3 441,8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1 570,0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45,6</w:t>
            </w:r>
          </w:p>
        </w:tc>
      </w:tr>
      <w:tr w:rsidR="00880CEC" w:rsidRPr="0011616A" w:rsidTr="0032003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Подпрограмма 1 «Обеспечение пожарной безопасности муниципальных учреждений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Style w:val="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0216">
              <w:rPr>
                <w:rFonts w:ascii="Times New Roman" w:hAnsi="Times New Roman"/>
                <w:b/>
                <w:bCs/>
                <w:color w:val="000000"/>
              </w:rPr>
              <w:t>3 767,2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0216">
              <w:rPr>
                <w:rFonts w:ascii="Times New Roman" w:hAnsi="Times New Roman"/>
                <w:b/>
                <w:bCs/>
                <w:color w:val="000000"/>
              </w:rPr>
              <w:t>915,9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3 767,2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915,9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80CEC" w:rsidRPr="0011616A" w:rsidTr="0032003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8F2F79" w:rsidRDefault="00880CEC" w:rsidP="001161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Style w:val="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21 418,9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46 787,5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19 848,9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21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80CEC" w:rsidRPr="0011616A" w:rsidTr="003200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8F2F79" w:rsidRDefault="00880CEC" w:rsidP="001161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2F7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3 441,8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1 570,0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040216" w:rsidRDefault="00880CEC" w:rsidP="009B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6">
              <w:rPr>
                <w:rFonts w:ascii="Times New Roman" w:hAnsi="Times New Roman"/>
                <w:color w:val="000000"/>
                <w:sz w:val="24"/>
                <w:szCs w:val="24"/>
              </w:rPr>
              <w:t>45,6</w:t>
            </w:r>
          </w:p>
        </w:tc>
      </w:tr>
    </w:tbl>
    <w:p w:rsidR="00880CEC" w:rsidRDefault="00880CEC" w:rsidP="0011616A">
      <w:pPr>
        <w:pStyle w:val="a0"/>
        <w:rPr>
          <w:rFonts w:ascii="Times New Roman" w:hAnsi="Times New Roman" w:cs="Times New Roman"/>
          <w:sz w:val="24"/>
          <w:szCs w:val="24"/>
          <w:u w:val="single"/>
        </w:rPr>
      </w:pPr>
    </w:p>
    <w:p w:rsidR="00880CEC" w:rsidRPr="0011616A" w:rsidRDefault="00880CEC" w:rsidP="0011616A">
      <w:pPr>
        <w:pStyle w:val="a0"/>
        <w:rPr>
          <w:rFonts w:ascii="Times New Roman" w:hAnsi="Times New Roman" w:cs="Times New Roman"/>
          <w:sz w:val="24"/>
          <w:szCs w:val="24"/>
          <w:u w:val="single"/>
        </w:rPr>
      </w:pPr>
      <w:r w:rsidRPr="001161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Гришин Э.В.                                                 </w:t>
      </w:r>
      <w:r w:rsidRPr="0011616A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Default="00880CEC" w:rsidP="0011616A">
      <w:pPr>
        <w:pStyle w:val="a0"/>
        <w:rPr>
          <w:rFonts w:ascii="Times New Roman" w:hAnsi="Times New Roman" w:cs="Times New Roman"/>
          <w:sz w:val="24"/>
          <w:szCs w:val="24"/>
        </w:rPr>
      </w:pPr>
      <w:r w:rsidRPr="0011616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sectPr w:rsidR="00880CEC" w:rsidSect="0011616A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EC" w:rsidRDefault="00880CEC" w:rsidP="0011616A">
      <w:pPr>
        <w:spacing w:after="0" w:line="240" w:lineRule="auto"/>
      </w:pPr>
      <w:r>
        <w:separator/>
      </w:r>
    </w:p>
  </w:endnote>
  <w:endnote w:type="continuationSeparator" w:id="1">
    <w:p w:rsidR="00880CEC" w:rsidRDefault="00880CEC" w:rsidP="001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EC" w:rsidRDefault="00880CEC" w:rsidP="0011616A">
      <w:pPr>
        <w:spacing w:after="0" w:line="240" w:lineRule="auto"/>
      </w:pPr>
      <w:r>
        <w:separator/>
      </w:r>
    </w:p>
  </w:footnote>
  <w:footnote w:type="continuationSeparator" w:id="1">
    <w:p w:rsidR="00880CEC" w:rsidRDefault="00880CEC" w:rsidP="0011616A">
      <w:pPr>
        <w:spacing w:after="0" w:line="240" w:lineRule="auto"/>
      </w:pPr>
      <w:r>
        <w:continuationSeparator/>
      </w:r>
    </w:p>
  </w:footnote>
  <w:footnote w:id="2">
    <w:p w:rsidR="00880CEC" w:rsidRPr="0011616A" w:rsidRDefault="00880CEC" w:rsidP="003200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1616A">
        <w:rPr>
          <w:rStyle w:val="FootnoteReference"/>
          <w:rFonts w:ascii="Times New Roman" w:hAnsi="Times New Roman"/>
        </w:rPr>
        <w:footnoteRef/>
      </w:r>
      <w:r w:rsidRPr="0011616A">
        <w:rPr>
          <w:rFonts w:ascii="Times New Roman" w:hAnsi="Times New Roman"/>
        </w:rPr>
        <w:t xml:space="preserve"> 21.01.2015 года  г. Череповец, ул. Юбилейная, д.26 МБУ СО ЦПД «Наши дети» загорание сушильной машины в прачечном помещении. Повреждена сушильная и стиральная машина, три помещения закопчены. Причиной пожара послужило короткое замыкание в сушильной машине.</w:t>
      </w:r>
    </w:p>
    <w:p w:rsidR="00880CEC" w:rsidRPr="0011616A" w:rsidRDefault="00880CEC" w:rsidP="0032003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11616A">
        <w:rPr>
          <w:rFonts w:ascii="Times New Roman" w:hAnsi="Times New Roman"/>
        </w:rPr>
        <w:t xml:space="preserve">15.09.2015  в 10.42 ул. Ломоносова, 53  детский сад № 57 возгорание на крыше 2х этажного кирпичного здания. Произведена эвакуация, 102 ребёнка и 40 работников </w:t>
      </w:r>
      <w:r w:rsidRPr="0011616A">
        <w:rPr>
          <w:rFonts w:ascii="Times New Roman" w:hAnsi="Times New Roman"/>
          <w:szCs w:val="24"/>
        </w:rPr>
        <w:t>дошкольного учреждения. Самовозгорание внутри короба вентиляции.</w:t>
      </w:r>
    </w:p>
    <w:p w:rsidR="00880CEC" w:rsidRPr="0011616A" w:rsidRDefault="00880CEC" w:rsidP="0032003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11616A">
        <w:rPr>
          <w:rFonts w:ascii="Times New Roman" w:hAnsi="Times New Roman"/>
          <w:szCs w:val="24"/>
        </w:rPr>
        <w:t xml:space="preserve">15.09.2015  18.24 пр. Строителей, 13а д/с 55 Неэксплуатируемый. Поджог. </w:t>
      </w:r>
    </w:p>
    <w:p w:rsidR="00880CEC" w:rsidRDefault="00880CEC" w:rsidP="00320038">
      <w:pPr>
        <w:spacing w:after="0" w:line="240" w:lineRule="auto"/>
        <w:ind w:firstLine="567"/>
        <w:jc w:val="both"/>
      </w:pPr>
      <w:r w:rsidRPr="0011616A">
        <w:rPr>
          <w:rFonts w:ascii="Times New Roman" w:hAnsi="Times New Roman"/>
          <w:kern w:val="3"/>
          <w:lang w:eastAsia="ja-JP" w:bidi="fa-IR"/>
        </w:rPr>
        <w:t xml:space="preserve">16.12 в 14.52 возгорание в спортивном зале школы МБОУСОШ № 13 по ул. Пионерская,  11. Возгорание произошло под потолочным перекрытием в спортивном зале правого крыла на втором этаже, общая площадь зала 9 х </w:t>
      </w:r>
      <w:smartTag w:uri="urn:schemas-microsoft-com:office:smarttags" w:element="metricconverter">
        <w:smartTagPr>
          <w:attr w:name="ProductID" w:val="18 м"/>
        </w:smartTagPr>
        <w:r w:rsidRPr="0011616A">
          <w:rPr>
            <w:rFonts w:ascii="Times New Roman" w:hAnsi="Times New Roman"/>
            <w:kern w:val="3"/>
            <w:lang w:eastAsia="ja-JP" w:bidi="fa-IR"/>
          </w:rPr>
          <w:t>18 м</w:t>
        </w:r>
      </w:smartTag>
      <w:r w:rsidRPr="0011616A">
        <w:rPr>
          <w:rFonts w:ascii="Times New Roman" w:hAnsi="Times New Roman"/>
          <w:kern w:val="3"/>
          <w:lang w:eastAsia="ja-JP" w:bidi="fa-IR"/>
        </w:rPr>
        <w:t xml:space="preserve">, высотой </w:t>
      </w:r>
      <w:smartTag w:uri="urn:schemas-microsoft-com:office:smarttags" w:element="metricconverter">
        <w:smartTagPr>
          <w:attr w:name="ProductID" w:val="6 м"/>
        </w:smartTagPr>
        <w:r w:rsidRPr="0011616A">
          <w:rPr>
            <w:rFonts w:ascii="Times New Roman" w:hAnsi="Times New Roman"/>
            <w:kern w:val="3"/>
            <w:lang w:eastAsia="ja-JP" w:bidi="fa-IR"/>
          </w:rPr>
          <w:t>6 м</w:t>
        </w:r>
      </w:smartTag>
      <w:r w:rsidRPr="0011616A">
        <w:rPr>
          <w:rFonts w:ascii="Times New Roman" w:hAnsi="Times New Roman"/>
          <w:kern w:val="3"/>
          <w:lang w:eastAsia="ja-JP" w:bidi="fa-IR"/>
        </w:rPr>
        <w:t xml:space="preserve">. Причина пожара - замыкание в лампе дневного освещения. В результате пожара огнем повреждены потолочные перекрытия на площади </w:t>
      </w:r>
      <w:smartTag w:uri="urn:schemas-microsoft-com:office:smarttags" w:element="metricconverter">
        <w:smartTagPr>
          <w:attr w:name="ProductID" w:val="1 м2"/>
        </w:smartTagPr>
        <w:r w:rsidRPr="0011616A">
          <w:rPr>
            <w:rFonts w:ascii="Times New Roman" w:hAnsi="Times New Roman"/>
            <w:kern w:val="3"/>
            <w:lang w:eastAsia="ja-JP" w:bidi="fa-IR"/>
          </w:rPr>
          <w:t>1 м</w:t>
        </w:r>
        <w:r w:rsidRPr="0011616A">
          <w:rPr>
            <w:rFonts w:ascii="Times New Roman" w:hAnsi="Times New Roman"/>
            <w:kern w:val="3"/>
            <w:vertAlign w:val="superscript"/>
            <w:lang w:eastAsia="ja-JP" w:bidi="fa-IR"/>
          </w:rPr>
          <w:t>2</w:t>
        </w:r>
      </w:smartTag>
      <w:r w:rsidRPr="0011616A">
        <w:rPr>
          <w:rFonts w:ascii="Times New Roman" w:hAnsi="Times New Roman"/>
          <w:kern w:val="3"/>
          <w:lang w:eastAsia="ja-JP" w:bidi="fa-IR"/>
        </w:rPr>
        <w:t xml:space="preserve">. Не застраховано. </w:t>
      </w:r>
      <w:r w:rsidRPr="0011616A">
        <w:rPr>
          <w:rFonts w:ascii="Times New Roman" w:hAnsi="Times New Roman"/>
          <w:szCs w:val="24"/>
        </w:rPr>
        <w:t>Жертв и пострадавших нет.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949"/>
    <w:multiLevelType w:val="hybridMultilevel"/>
    <w:tmpl w:val="8A742E24"/>
    <w:lvl w:ilvl="0" w:tplc="7944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767B2"/>
    <w:multiLevelType w:val="hybridMultilevel"/>
    <w:tmpl w:val="7A8CAF5C"/>
    <w:lvl w:ilvl="0" w:tplc="A37C37D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2541F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E9A7D26"/>
    <w:multiLevelType w:val="hybridMultilevel"/>
    <w:tmpl w:val="27D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A6F8B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74617B0C"/>
    <w:multiLevelType w:val="singleLevel"/>
    <w:tmpl w:val="7FDA5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32"/>
    <w:rsid w:val="00001A44"/>
    <w:rsid w:val="000044C2"/>
    <w:rsid w:val="00004998"/>
    <w:rsid w:val="00014361"/>
    <w:rsid w:val="0002122A"/>
    <w:rsid w:val="00021AC8"/>
    <w:rsid w:val="00022220"/>
    <w:rsid w:val="00040216"/>
    <w:rsid w:val="000450CE"/>
    <w:rsid w:val="00046F58"/>
    <w:rsid w:val="000547D7"/>
    <w:rsid w:val="000561B8"/>
    <w:rsid w:val="00056556"/>
    <w:rsid w:val="000743FF"/>
    <w:rsid w:val="00076C6D"/>
    <w:rsid w:val="000852C2"/>
    <w:rsid w:val="000919F0"/>
    <w:rsid w:val="000959BE"/>
    <w:rsid w:val="00095DDA"/>
    <w:rsid w:val="000A1E24"/>
    <w:rsid w:val="000A56EC"/>
    <w:rsid w:val="000C0233"/>
    <w:rsid w:val="000D1E83"/>
    <w:rsid w:val="000D3645"/>
    <w:rsid w:val="000D5315"/>
    <w:rsid w:val="000E5B72"/>
    <w:rsid w:val="000F0A12"/>
    <w:rsid w:val="000F0B5F"/>
    <w:rsid w:val="000F6132"/>
    <w:rsid w:val="00105033"/>
    <w:rsid w:val="00106BB1"/>
    <w:rsid w:val="0011616A"/>
    <w:rsid w:val="001209FD"/>
    <w:rsid w:val="00120EB1"/>
    <w:rsid w:val="00130B2A"/>
    <w:rsid w:val="00143924"/>
    <w:rsid w:val="001439BD"/>
    <w:rsid w:val="001564B6"/>
    <w:rsid w:val="00161BBC"/>
    <w:rsid w:val="0016423E"/>
    <w:rsid w:val="00165AD0"/>
    <w:rsid w:val="0016626A"/>
    <w:rsid w:val="00186DD4"/>
    <w:rsid w:val="001A219D"/>
    <w:rsid w:val="001B0D0A"/>
    <w:rsid w:val="001B65CD"/>
    <w:rsid w:val="001C24B0"/>
    <w:rsid w:val="001C2B8F"/>
    <w:rsid w:val="001C5927"/>
    <w:rsid w:val="001E1116"/>
    <w:rsid w:val="001E19B2"/>
    <w:rsid w:val="001E78D1"/>
    <w:rsid w:val="001F1A63"/>
    <w:rsid w:val="001F4322"/>
    <w:rsid w:val="00204912"/>
    <w:rsid w:val="00204B49"/>
    <w:rsid w:val="002245FE"/>
    <w:rsid w:val="00225C1E"/>
    <w:rsid w:val="002277E1"/>
    <w:rsid w:val="00230590"/>
    <w:rsid w:val="00240185"/>
    <w:rsid w:val="002505A9"/>
    <w:rsid w:val="00253454"/>
    <w:rsid w:val="002573A6"/>
    <w:rsid w:val="00270B95"/>
    <w:rsid w:val="00277ADB"/>
    <w:rsid w:val="002815C6"/>
    <w:rsid w:val="002847AB"/>
    <w:rsid w:val="002A7732"/>
    <w:rsid w:val="002A7E59"/>
    <w:rsid w:val="002B56B8"/>
    <w:rsid w:val="002C097F"/>
    <w:rsid w:val="002C1B1D"/>
    <w:rsid w:val="002C2175"/>
    <w:rsid w:val="002F583F"/>
    <w:rsid w:val="00310BC5"/>
    <w:rsid w:val="00315935"/>
    <w:rsid w:val="003165F2"/>
    <w:rsid w:val="00320038"/>
    <w:rsid w:val="00325AC8"/>
    <w:rsid w:val="003332CE"/>
    <w:rsid w:val="00337643"/>
    <w:rsid w:val="00347AD5"/>
    <w:rsid w:val="00347D12"/>
    <w:rsid w:val="00351DD1"/>
    <w:rsid w:val="0035359D"/>
    <w:rsid w:val="00361315"/>
    <w:rsid w:val="00375668"/>
    <w:rsid w:val="00375FE6"/>
    <w:rsid w:val="00376F1F"/>
    <w:rsid w:val="003778D8"/>
    <w:rsid w:val="003805E0"/>
    <w:rsid w:val="00380620"/>
    <w:rsid w:val="00387FE9"/>
    <w:rsid w:val="00396C80"/>
    <w:rsid w:val="003A28F7"/>
    <w:rsid w:val="003B342A"/>
    <w:rsid w:val="003B532B"/>
    <w:rsid w:val="003C0A69"/>
    <w:rsid w:val="003C0FCE"/>
    <w:rsid w:val="003C72DA"/>
    <w:rsid w:val="003E5712"/>
    <w:rsid w:val="003F5775"/>
    <w:rsid w:val="003F7005"/>
    <w:rsid w:val="00404E7C"/>
    <w:rsid w:val="00406C96"/>
    <w:rsid w:val="004349A8"/>
    <w:rsid w:val="004408B0"/>
    <w:rsid w:val="00444A5E"/>
    <w:rsid w:val="00445108"/>
    <w:rsid w:val="00447B76"/>
    <w:rsid w:val="00451644"/>
    <w:rsid w:val="004540FC"/>
    <w:rsid w:val="00463CFC"/>
    <w:rsid w:val="00473F8B"/>
    <w:rsid w:val="00474CE4"/>
    <w:rsid w:val="0048260F"/>
    <w:rsid w:val="004A1172"/>
    <w:rsid w:val="004E0D22"/>
    <w:rsid w:val="004E0EBD"/>
    <w:rsid w:val="004E757B"/>
    <w:rsid w:val="00511FFD"/>
    <w:rsid w:val="00524854"/>
    <w:rsid w:val="0053134D"/>
    <w:rsid w:val="0053147D"/>
    <w:rsid w:val="00532BA1"/>
    <w:rsid w:val="0053653E"/>
    <w:rsid w:val="00566617"/>
    <w:rsid w:val="005723D1"/>
    <w:rsid w:val="0057660D"/>
    <w:rsid w:val="00576E73"/>
    <w:rsid w:val="00580DEA"/>
    <w:rsid w:val="00582423"/>
    <w:rsid w:val="0059056C"/>
    <w:rsid w:val="00591888"/>
    <w:rsid w:val="00591ED3"/>
    <w:rsid w:val="005B0192"/>
    <w:rsid w:val="005B0922"/>
    <w:rsid w:val="005B52CE"/>
    <w:rsid w:val="005B6364"/>
    <w:rsid w:val="005C0219"/>
    <w:rsid w:val="005C3195"/>
    <w:rsid w:val="005C6FFD"/>
    <w:rsid w:val="005F14CA"/>
    <w:rsid w:val="006035F7"/>
    <w:rsid w:val="00604FE9"/>
    <w:rsid w:val="00605E99"/>
    <w:rsid w:val="00606C0B"/>
    <w:rsid w:val="0061271C"/>
    <w:rsid w:val="00622FF6"/>
    <w:rsid w:val="00624777"/>
    <w:rsid w:val="006255DA"/>
    <w:rsid w:val="00625B3E"/>
    <w:rsid w:val="006302EF"/>
    <w:rsid w:val="006352A4"/>
    <w:rsid w:val="00641474"/>
    <w:rsid w:val="00644538"/>
    <w:rsid w:val="006450F8"/>
    <w:rsid w:val="00645E0A"/>
    <w:rsid w:val="00650460"/>
    <w:rsid w:val="006641D2"/>
    <w:rsid w:val="00665E88"/>
    <w:rsid w:val="00676BD5"/>
    <w:rsid w:val="00677364"/>
    <w:rsid w:val="006964F5"/>
    <w:rsid w:val="006B722B"/>
    <w:rsid w:val="006C23CB"/>
    <w:rsid w:val="006C7BEC"/>
    <w:rsid w:val="006C7E4F"/>
    <w:rsid w:val="006D2739"/>
    <w:rsid w:val="006D6CC6"/>
    <w:rsid w:val="006E2DC4"/>
    <w:rsid w:val="006F4FA1"/>
    <w:rsid w:val="006F7546"/>
    <w:rsid w:val="00704606"/>
    <w:rsid w:val="00705606"/>
    <w:rsid w:val="00710531"/>
    <w:rsid w:val="00716D71"/>
    <w:rsid w:val="007250E8"/>
    <w:rsid w:val="00731137"/>
    <w:rsid w:val="00741819"/>
    <w:rsid w:val="007445C6"/>
    <w:rsid w:val="007605AA"/>
    <w:rsid w:val="00767780"/>
    <w:rsid w:val="00785B11"/>
    <w:rsid w:val="00791E39"/>
    <w:rsid w:val="0079360B"/>
    <w:rsid w:val="007D0749"/>
    <w:rsid w:val="007D1E32"/>
    <w:rsid w:val="007D36FD"/>
    <w:rsid w:val="007D3733"/>
    <w:rsid w:val="007E56D7"/>
    <w:rsid w:val="007F0274"/>
    <w:rsid w:val="007F37D9"/>
    <w:rsid w:val="007F6FC4"/>
    <w:rsid w:val="008000F4"/>
    <w:rsid w:val="0080295F"/>
    <w:rsid w:val="00810951"/>
    <w:rsid w:val="00825E15"/>
    <w:rsid w:val="008262F0"/>
    <w:rsid w:val="00836C06"/>
    <w:rsid w:val="008475D9"/>
    <w:rsid w:val="00850469"/>
    <w:rsid w:val="008506DF"/>
    <w:rsid w:val="008520B6"/>
    <w:rsid w:val="0085243A"/>
    <w:rsid w:val="00852ED8"/>
    <w:rsid w:val="008567BC"/>
    <w:rsid w:val="00864D1E"/>
    <w:rsid w:val="0086722D"/>
    <w:rsid w:val="00880CEC"/>
    <w:rsid w:val="008A6C3A"/>
    <w:rsid w:val="008B6A46"/>
    <w:rsid w:val="008C1632"/>
    <w:rsid w:val="008C72C0"/>
    <w:rsid w:val="008D02AD"/>
    <w:rsid w:val="008E3C81"/>
    <w:rsid w:val="008E4C09"/>
    <w:rsid w:val="008E574B"/>
    <w:rsid w:val="008E6CBB"/>
    <w:rsid w:val="008F2F79"/>
    <w:rsid w:val="0090058B"/>
    <w:rsid w:val="00904BED"/>
    <w:rsid w:val="00904D06"/>
    <w:rsid w:val="0091468B"/>
    <w:rsid w:val="00917C61"/>
    <w:rsid w:val="009203EB"/>
    <w:rsid w:val="00926E0C"/>
    <w:rsid w:val="00931181"/>
    <w:rsid w:val="00944088"/>
    <w:rsid w:val="009445A6"/>
    <w:rsid w:val="0095449A"/>
    <w:rsid w:val="00956CCB"/>
    <w:rsid w:val="009608F2"/>
    <w:rsid w:val="009621CD"/>
    <w:rsid w:val="00965F6D"/>
    <w:rsid w:val="0097191D"/>
    <w:rsid w:val="00976752"/>
    <w:rsid w:val="00981A3F"/>
    <w:rsid w:val="0099642B"/>
    <w:rsid w:val="009A140D"/>
    <w:rsid w:val="009A28E2"/>
    <w:rsid w:val="009B3590"/>
    <w:rsid w:val="009B4CD1"/>
    <w:rsid w:val="009C4ECE"/>
    <w:rsid w:val="009E63FB"/>
    <w:rsid w:val="009E6FD4"/>
    <w:rsid w:val="009F4D7A"/>
    <w:rsid w:val="00A1271B"/>
    <w:rsid w:val="00A20A0C"/>
    <w:rsid w:val="00A257D3"/>
    <w:rsid w:val="00A2616B"/>
    <w:rsid w:val="00A26DD4"/>
    <w:rsid w:val="00A27C90"/>
    <w:rsid w:val="00A33278"/>
    <w:rsid w:val="00A3499C"/>
    <w:rsid w:val="00A453E8"/>
    <w:rsid w:val="00A4748F"/>
    <w:rsid w:val="00A51234"/>
    <w:rsid w:val="00A54163"/>
    <w:rsid w:val="00A60CD9"/>
    <w:rsid w:val="00A63E8F"/>
    <w:rsid w:val="00A66623"/>
    <w:rsid w:val="00A75CBC"/>
    <w:rsid w:val="00A9577E"/>
    <w:rsid w:val="00A9716F"/>
    <w:rsid w:val="00AA4158"/>
    <w:rsid w:val="00AB185C"/>
    <w:rsid w:val="00AC0F45"/>
    <w:rsid w:val="00AC26F1"/>
    <w:rsid w:val="00AC47AC"/>
    <w:rsid w:val="00AD4209"/>
    <w:rsid w:val="00AE6DE3"/>
    <w:rsid w:val="00AE7254"/>
    <w:rsid w:val="00AF6D61"/>
    <w:rsid w:val="00B022BC"/>
    <w:rsid w:val="00B03C75"/>
    <w:rsid w:val="00B05DAF"/>
    <w:rsid w:val="00B13BE4"/>
    <w:rsid w:val="00B24700"/>
    <w:rsid w:val="00B27474"/>
    <w:rsid w:val="00B4664D"/>
    <w:rsid w:val="00B47823"/>
    <w:rsid w:val="00B63989"/>
    <w:rsid w:val="00B660B4"/>
    <w:rsid w:val="00B67063"/>
    <w:rsid w:val="00B7372D"/>
    <w:rsid w:val="00B90289"/>
    <w:rsid w:val="00BA3EAE"/>
    <w:rsid w:val="00BB1C8E"/>
    <w:rsid w:val="00BC64F5"/>
    <w:rsid w:val="00BD28D5"/>
    <w:rsid w:val="00BD2CF2"/>
    <w:rsid w:val="00BE0969"/>
    <w:rsid w:val="00BF47E3"/>
    <w:rsid w:val="00C133C6"/>
    <w:rsid w:val="00C23A34"/>
    <w:rsid w:val="00C26C59"/>
    <w:rsid w:val="00C31BA0"/>
    <w:rsid w:val="00C420DA"/>
    <w:rsid w:val="00C51920"/>
    <w:rsid w:val="00C522B4"/>
    <w:rsid w:val="00C55121"/>
    <w:rsid w:val="00C64DCA"/>
    <w:rsid w:val="00C83A9F"/>
    <w:rsid w:val="00C87C49"/>
    <w:rsid w:val="00C92F6C"/>
    <w:rsid w:val="00C97D18"/>
    <w:rsid w:val="00C97EC2"/>
    <w:rsid w:val="00CA3EC3"/>
    <w:rsid w:val="00CB0A7B"/>
    <w:rsid w:val="00CB65C8"/>
    <w:rsid w:val="00CC0F16"/>
    <w:rsid w:val="00CD4EAA"/>
    <w:rsid w:val="00CF2A82"/>
    <w:rsid w:val="00CF3C55"/>
    <w:rsid w:val="00CF5BA9"/>
    <w:rsid w:val="00D01F07"/>
    <w:rsid w:val="00D16807"/>
    <w:rsid w:val="00D21E88"/>
    <w:rsid w:val="00D30722"/>
    <w:rsid w:val="00D461DA"/>
    <w:rsid w:val="00D63E16"/>
    <w:rsid w:val="00D71F8A"/>
    <w:rsid w:val="00D72DD1"/>
    <w:rsid w:val="00D94210"/>
    <w:rsid w:val="00DB6752"/>
    <w:rsid w:val="00DC0509"/>
    <w:rsid w:val="00DC51AD"/>
    <w:rsid w:val="00DC6C5B"/>
    <w:rsid w:val="00DD38C0"/>
    <w:rsid w:val="00DD7FAA"/>
    <w:rsid w:val="00DE0B7F"/>
    <w:rsid w:val="00DE1E7E"/>
    <w:rsid w:val="00DE24FE"/>
    <w:rsid w:val="00DE700A"/>
    <w:rsid w:val="00DF0FE9"/>
    <w:rsid w:val="00E02403"/>
    <w:rsid w:val="00E12771"/>
    <w:rsid w:val="00E22DA4"/>
    <w:rsid w:val="00E27CCC"/>
    <w:rsid w:val="00E30621"/>
    <w:rsid w:val="00E3228B"/>
    <w:rsid w:val="00E37D6B"/>
    <w:rsid w:val="00E50DEE"/>
    <w:rsid w:val="00E5235C"/>
    <w:rsid w:val="00E532FD"/>
    <w:rsid w:val="00E547E6"/>
    <w:rsid w:val="00E55D4D"/>
    <w:rsid w:val="00E56966"/>
    <w:rsid w:val="00E86E81"/>
    <w:rsid w:val="00E86EA4"/>
    <w:rsid w:val="00E976C1"/>
    <w:rsid w:val="00EA0B8C"/>
    <w:rsid w:val="00EB0041"/>
    <w:rsid w:val="00EB2F6D"/>
    <w:rsid w:val="00EC3E2E"/>
    <w:rsid w:val="00EC50B0"/>
    <w:rsid w:val="00EC7ED6"/>
    <w:rsid w:val="00ED0ABB"/>
    <w:rsid w:val="00EE1F7B"/>
    <w:rsid w:val="00EF7452"/>
    <w:rsid w:val="00F070A1"/>
    <w:rsid w:val="00F11FD7"/>
    <w:rsid w:val="00F235A9"/>
    <w:rsid w:val="00F25C6D"/>
    <w:rsid w:val="00F317CB"/>
    <w:rsid w:val="00F335D9"/>
    <w:rsid w:val="00F40A57"/>
    <w:rsid w:val="00F43E9C"/>
    <w:rsid w:val="00F46FF9"/>
    <w:rsid w:val="00F672E9"/>
    <w:rsid w:val="00F76842"/>
    <w:rsid w:val="00F95A81"/>
    <w:rsid w:val="00FA580D"/>
    <w:rsid w:val="00FA6F36"/>
    <w:rsid w:val="00FB6053"/>
    <w:rsid w:val="00FD23BF"/>
    <w:rsid w:val="00FE7A5B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519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50F8"/>
    <w:rPr>
      <w:rFonts w:cs="Times New Roman"/>
    </w:rPr>
  </w:style>
  <w:style w:type="character" w:styleId="Hyperlink">
    <w:name w:val="Hyperlink"/>
    <w:basedOn w:val="DefaultParagraphFont"/>
    <w:uiPriority w:val="99"/>
    <w:rsid w:val="00E37D6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3A9F"/>
    <w:rPr>
      <w:rFonts w:cs="Times New Roman"/>
    </w:rPr>
  </w:style>
  <w:style w:type="table" w:styleId="TableGrid">
    <w:name w:val="Table Grid"/>
    <w:basedOn w:val="TableNormal"/>
    <w:uiPriority w:val="99"/>
    <w:locked/>
    <w:rsid w:val="00444A5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PlainText">
    <w:name w:val="Plain Text"/>
    <w:basedOn w:val="Normal"/>
    <w:link w:val="PlainTextChar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616A"/>
    <w:rPr>
      <w:rFonts w:ascii="Courier New" w:hAnsi="Courier New" w:cs="Times New Roman"/>
    </w:rPr>
  </w:style>
  <w:style w:type="paragraph" w:styleId="BodyTextIndent2">
    <w:name w:val="Body Text Indent 2"/>
    <w:basedOn w:val="Normal"/>
    <w:link w:val="BodyTextIndent2Char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616A"/>
    <w:rPr>
      <w:rFonts w:ascii="Times New Roman" w:hAnsi="Times New Roman" w:cs="Times New Roman"/>
      <w:sz w:val="26"/>
    </w:rPr>
  </w:style>
  <w:style w:type="paragraph" w:styleId="BodyTextIndent3">
    <w:name w:val="Body Text Indent 3"/>
    <w:basedOn w:val="Normal"/>
    <w:link w:val="BodyTextIndent3Char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BodyText2">
    <w:name w:val="Body Text 2"/>
    <w:basedOn w:val="Normal"/>
    <w:link w:val="BodyText2Char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1616A"/>
    <w:rPr>
      <w:rFonts w:ascii="Times New Roman" w:hAnsi="Times New Roman" w:cs="Times New Roman"/>
      <w:sz w:val="26"/>
    </w:rPr>
  </w:style>
  <w:style w:type="paragraph" w:styleId="Caption">
    <w:name w:val="caption"/>
    <w:basedOn w:val="Normal"/>
    <w:next w:val="Normal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616A"/>
    <w:rPr>
      <w:rFonts w:eastAsia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11616A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1161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Normal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616A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">
    <w:name w:val="Цветовое выделение"/>
    <w:uiPriority w:val="99"/>
    <w:rsid w:val="0011616A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1">
    <w:name w:val="Гипертекстовая ссылка"/>
    <w:basedOn w:val="a"/>
    <w:uiPriority w:val="99"/>
    <w:rsid w:val="0011616A"/>
    <w:rPr>
      <w:rFonts w:cs="Times New Roman"/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3">
    <w:name w:val="Прижатый влево"/>
    <w:basedOn w:val="Normal"/>
    <w:next w:val="Normal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Normal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4">
    <w:name w:val="Информация об изменениях"/>
    <w:basedOn w:val="Normal"/>
    <w:next w:val="Normal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Normal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6">
    <w:name w:val="Текст (прав. подпись)"/>
    <w:basedOn w:val="Normal"/>
    <w:next w:val="Normal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7250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50E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50E8"/>
    <w:rPr>
      <w:b/>
      <w:bCs/>
    </w:rPr>
  </w:style>
  <w:style w:type="character" w:customStyle="1" w:styleId="a7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8">
    <w:name w:val="Внимание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Normal"/>
    <w:uiPriority w:val="99"/>
    <w:rsid w:val="006255DA"/>
  </w:style>
  <w:style w:type="paragraph" w:customStyle="1" w:styleId="aa">
    <w:name w:val="Внимание: недобросовестность!"/>
    <w:basedOn w:val="a8"/>
    <w:next w:val="Normal"/>
    <w:uiPriority w:val="99"/>
    <w:rsid w:val="006255DA"/>
  </w:style>
  <w:style w:type="character" w:customStyle="1" w:styleId="ab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c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d">
    <w:name w:val="Дочерний элемент списка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">
    <w:name w:val="Заголовок"/>
    <w:basedOn w:val="ae"/>
    <w:next w:val="Normal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0">
    <w:name w:val="Заголовок группы контролов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Heading1"/>
    <w:next w:val="Normal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3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4">
    <w:name w:val="Заголовок статьи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6">
    <w:name w:val="Заголовок ЭР (левое окно)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Normal"/>
    <w:uiPriority w:val="99"/>
    <w:rsid w:val="006255D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Normal"/>
    <w:uiPriority w:val="99"/>
    <w:rsid w:val="006255DA"/>
    <w:rPr>
      <w:u w:val="single"/>
    </w:rPr>
  </w:style>
  <w:style w:type="paragraph" w:customStyle="1" w:styleId="af9">
    <w:name w:val="Текст информации об изменениях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Текст (справка)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Normal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Normal"/>
    <w:uiPriority w:val="99"/>
    <w:rsid w:val="006255DA"/>
    <w:rPr>
      <w:i/>
      <w:iCs/>
    </w:rPr>
  </w:style>
  <w:style w:type="paragraph" w:customStyle="1" w:styleId="afd">
    <w:name w:val="Текст (лев. подпись)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Normal"/>
    <w:uiPriority w:val="99"/>
    <w:rsid w:val="006255DA"/>
    <w:rPr>
      <w:sz w:val="14"/>
      <w:szCs w:val="14"/>
    </w:rPr>
  </w:style>
  <w:style w:type="paragraph" w:customStyle="1" w:styleId="aff">
    <w:name w:val="Колонтитул (правый)"/>
    <w:basedOn w:val="a6"/>
    <w:next w:val="Normal"/>
    <w:uiPriority w:val="99"/>
    <w:rsid w:val="006255DA"/>
    <w:rPr>
      <w:sz w:val="14"/>
      <w:szCs w:val="14"/>
    </w:rPr>
  </w:style>
  <w:style w:type="paragraph" w:customStyle="1" w:styleId="aff0">
    <w:name w:val="Комментарий пользователя"/>
    <w:basedOn w:val="afb"/>
    <w:next w:val="Normal"/>
    <w:uiPriority w:val="99"/>
    <w:rsid w:val="006255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8"/>
    <w:next w:val="Normal"/>
    <w:uiPriority w:val="99"/>
    <w:rsid w:val="006255DA"/>
  </w:style>
  <w:style w:type="paragraph" w:customStyle="1" w:styleId="aff2">
    <w:name w:val="Моноширинный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8"/>
    <w:next w:val="Normal"/>
    <w:uiPriority w:val="99"/>
    <w:rsid w:val="006255DA"/>
    <w:pPr>
      <w:ind w:firstLine="118"/>
    </w:pPr>
  </w:style>
  <w:style w:type="paragraph" w:customStyle="1" w:styleId="aff6">
    <w:name w:val="Оглавление"/>
    <w:basedOn w:val="a0"/>
    <w:next w:val="Normal"/>
    <w:uiPriority w:val="99"/>
    <w:rsid w:val="006255DA"/>
    <w:pPr>
      <w:ind w:left="140"/>
    </w:pPr>
    <w:rPr>
      <w:sz w:val="24"/>
      <w:szCs w:val="24"/>
    </w:rPr>
  </w:style>
  <w:style w:type="character" w:customStyle="1" w:styleId="aff7">
    <w:name w:val="Опечатки"/>
    <w:uiPriority w:val="99"/>
    <w:rsid w:val="006255DA"/>
    <w:rPr>
      <w:color w:val="FF0000"/>
    </w:rPr>
  </w:style>
  <w:style w:type="paragraph" w:customStyle="1" w:styleId="aff8">
    <w:name w:val="Переменная часть"/>
    <w:basedOn w:val="ae"/>
    <w:next w:val="Normal"/>
    <w:uiPriority w:val="99"/>
    <w:rsid w:val="006255DA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a">
    <w:name w:val="Подчёркнуный текст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остоянная часть"/>
    <w:basedOn w:val="ae"/>
    <w:next w:val="Normal"/>
    <w:uiPriority w:val="99"/>
    <w:rsid w:val="006255DA"/>
    <w:rPr>
      <w:sz w:val="20"/>
      <w:szCs w:val="20"/>
    </w:rPr>
  </w:style>
  <w:style w:type="paragraph" w:customStyle="1" w:styleId="affc">
    <w:name w:val="Пример."/>
    <w:basedOn w:val="a8"/>
    <w:next w:val="Normal"/>
    <w:uiPriority w:val="99"/>
    <w:rsid w:val="006255DA"/>
  </w:style>
  <w:style w:type="paragraph" w:customStyle="1" w:styleId="affd">
    <w:name w:val="Примечание."/>
    <w:basedOn w:val="a8"/>
    <w:next w:val="Normal"/>
    <w:uiPriority w:val="99"/>
    <w:rsid w:val="006255DA"/>
  </w:style>
  <w:style w:type="character" w:customStyle="1" w:styleId="affe">
    <w:name w:val="Продолжение ссылки"/>
    <w:uiPriority w:val="99"/>
    <w:rsid w:val="006255DA"/>
  </w:style>
  <w:style w:type="paragraph" w:customStyle="1" w:styleId="afff">
    <w:name w:val="Словарная статья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uiPriority w:val="99"/>
    <w:rsid w:val="006255DA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2"/>
    <w:next w:val="Normal"/>
    <w:uiPriority w:val="99"/>
    <w:rsid w:val="006255DA"/>
    <w:pPr>
      <w:ind w:firstLine="500"/>
    </w:pPr>
    <w:rPr>
      <w:sz w:val="24"/>
      <w:szCs w:val="24"/>
    </w:rPr>
  </w:style>
  <w:style w:type="paragraph" w:customStyle="1" w:styleId="afff5">
    <w:name w:val="Текст ЭР (см. также)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7">
    <w:name w:val="Утратил силу"/>
    <w:uiPriority w:val="99"/>
    <w:rsid w:val="006255DA"/>
    <w:rPr>
      <w:b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Центрированный (таблица)"/>
    <w:basedOn w:val="a2"/>
    <w:next w:val="Normal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Normal"/>
    <w:next w:val="Normal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55D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03C75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21</Pages>
  <Words>4695</Words>
  <Characters>26768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2016-07-12T12:22:00Z</cp:lastPrinted>
  <dcterms:created xsi:type="dcterms:W3CDTF">2016-08-30T10:05:00Z</dcterms:created>
  <dcterms:modified xsi:type="dcterms:W3CDTF">2016-08-31T06:26:00Z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-1706026863</vt:i4>
  </property>
  <property fmtid="{D5CDD505-2E9C-101B-9397-08002B2CF9AE}" pid="3" name="_NewReviewCycle">
    <vt:lpwstr/>
  </property>
  <property fmtid="{D5CDD505-2E9C-101B-9397-08002B2CF9AE}" pid="4" name="_EmailSubject">
    <vt:lpwstr>отчет за 1 полугодие 2016 года</vt:lpwstr>
  </property>
  <property fmtid="{D5CDD505-2E9C-101B-9397-08002B2CF9AE}" pid="5" name="_AuthorEmail">
    <vt:lpwstr>kaznikovanb@cherepovetscity.ru</vt:lpwstr>
  </property>
  <property fmtid="{D5CDD505-2E9C-101B-9397-08002B2CF9AE}" pid="6" name="_AuthorEmailDisplayName">
    <vt:lpwstr>Казникова Надежда Борисовна</vt:lpwstr>
  </property>
  <property fmtid="{D5CDD505-2E9C-101B-9397-08002B2CF9AE}" pid="7" name="_PreviousAdHocReviewCycleID">
    <vt:i4>983633211</vt:i4>
  </property>
  <property fmtid="{D5CDD505-2E9C-101B-9397-08002B2CF9AE}" pid="8" name="_ReviewingToolsShownOnce">
    <vt:lpwstr/>
  </property>
</Properties>
</file>