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на 2014 – 2018 годы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за </w:t>
      </w:r>
      <w:r w:rsidR="00562F5D">
        <w:rPr>
          <w:rFonts w:ascii="Times New Roman" w:hAnsi="Times New Roman" w:cs="Times New Roman"/>
          <w:sz w:val="26"/>
          <w:szCs w:val="26"/>
        </w:rPr>
        <w:t>1 полугодие 2016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  <w:r w:rsidR="00562F5D">
        <w:rPr>
          <w:rFonts w:ascii="Times New Roman" w:hAnsi="Times New Roman" w:cs="Times New Roman"/>
          <w:sz w:val="26"/>
          <w:szCs w:val="26"/>
        </w:rPr>
        <w:t>а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9E1C36">
        <w:rPr>
          <w:rFonts w:ascii="Times New Roman" w:hAnsi="Times New Roman" w:cs="Times New Roman"/>
          <w:sz w:val="26"/>
          <w:szCs w:val="26"/>
        </w:rPr>
        <w:t>12</w:t>
      </w:r>
      <w:r w:rsidR="00562F5D">
        <w:rPr>
          <w:rFonts w:ascii="Times New Roman" w:hAnsi="Times New Roman" w:cs="Times New Roman"/>
          <w:sz w:val="26"/>
          <w:szCs w:val="26"/>
        </w:rPr>
        <w:t>.07</w:t>
      </w:r>
      <w:r w:rsidR="008B26E3">
        <w:rPr>
          <w:rFonts w:ascii="Times New Roman" w:hAnsi="Times New Roman" w:cs="Times New Roman"/>
          <w:sz w:val="26"/>
          <w:szCs w:val="26"/>
        </w:rPr>
        <w:t>.2016</w:t>
      </w: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2771B9">
      <w:pPr>
        <w:rPr>
          <w:sz w:val="26"/>
          <w:szCs w:val="26"/>
        </w:rPr>
      </w:pPr>
    </w:p>
    <w:p w:rsidR="002771B9" w:rsidRDefault="002771B9" w:rsidP="002771B9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2771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Исмагилов </w:t>
            </w:r>
          </w:p>
          <w:p w:rsidR="002771B9" w:rsidRPr="002771B9" w:rsidRDefault="002771B9" w:rsidP="002771B9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Галим Галеевич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2771B9">
      <w:pPr>
        <w:rPr>
          <w:rFonts w:ascii="Calibri" w:hAnsi="Calibri"/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ind w:firstLine="709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2771B9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2771B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7C02E7" w:rsidRPr="007C02E7" w:rsidRDefault="002771B9" w:rsidP="007C02E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C02E7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7C02E7">
        <w:rPr>
          <w:rFonts w:ascii="Times New Roman" w:hAnsi="Times New Roman" w:cs="Times New Roman"/>
          <w:bCs/>
          <w:sz w:val="26"/>
          <w:szCs w:val="26"/>
        </w:rPr>
        <w:t>ь</w:t>
      </w:r>
      <w:r w:rsidRPr="007C02E7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Pr="007C02E7">
        <w:rPr>
          <w:rFonts w:ascii="Times New Roman" w:hAnsi="Times New Roman" w:cs="Times New Roman"/>
          <w:sz w:val="26"/>
          <w:szCs w:val="26"/>
        </w:rPr>
        <w:t xml:space="preserve">на 2014 – 2018 </w:t>
      </w:r>
      <w:r w:rsidR="007C02E7" w:rsidRPr="007C02E7">
        <w:rPr>
          <w:rFonts w:ascii="Times New Roman" w:hAnsi="Times New Roman" w:cs="Times New Roman"/>
          <w:sz w:val="26"/>
          <w:szCs w:val="26"/>
        </w:rPr>
        <w:t>годы,</w:t>
      </w:r>
      <w:r w:rsidRPr="007C02E7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CB1070" w:rsidRPr="007C02E7">
        <w:rPr>
          <w:rFonts w:ascii="Times New Roman" w:hAnsi="Times New Roman" w:cs="Times New Roman"/>
          <w:sz w:val="26"/>
          <w:szCs w:val="26"/>
        </w:rPr>
        <w:t>за 2015</w:t>
      </w:r>
      <w:r w:rsidR="00524FD9" w:rsidRPr="007C02E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C02E7">
        <w:rPr>
          <w:rFonts w:ascii="Times New Roman" w:hAnsi="Times New Roman" w:cs="Times New Roman"/>
          <w:sz w:val="26"/>
          <w:szCs w:val="26"/>
        </w:rPr>
        <w:t>соотве</w:t>
      </w:r>
      <w:r w:rsidRPr="007C02E7">
        <w:rPr>
          <w:rFonts w:ascii="Times New Roman" w:hAnsi="Times New Roman" w:cs="Times New Roman"/>
          <w:sz w:val="26"/>
          <w:szCs w:val="26"/>
        </w:rPr>
        <w:t>т</w:t>
      </w:r>
      <w:r w:rsidRPr="007C02E7">
        <w:rPr>
          <w:rFonts w:ascii="Times New Roman" w:hAnsi="Times New Roman" w:cs="Times New Roman"/>
          <w:sz w:val="26"/>
          <w:szCs w:val="26"/>
        </w:rPr>
        <w:t>ствуют плану</w:t>
      </w:r>
      <w:r w:rsidR="00195743" w:rsidRPr="007C02E7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="007C02E7" w:rsidRPr="007C02E7">
        <w:rPr>
          <w:rFonts w:ascii="Times New Roman" w:hAnsi="Times New Roman" w:cs="Times New Roman"/>
          <w:sz w:val="26"/>
          <w:szCs w:val="26"/>
        </w:rPr>
        <w:t>, за 1 полугодие 2016 года – с</w:t>
      </w:r>
      <w:r w:rsidR="007C02E7" w:rsidRPr="007C02E7">
        <w:rPr>
          <w:rFonts w:ascii="Times New Roman" w:hAnsi="Times New Roman" w:cs="Times New Roman"/>
          <w:sz w:val="26"/>
          <w:szCs w:val="26"/>
        </w:rPr>
        <w:t>о</w:t>
      </w:r>
      <w:r w:rsidR="007C02E7" w:rsidRPr="007C02E7">
        <w:rPr>
          <w:rFonts w:ascii="Times New Roman" w:hAnsi="Times New Roman" w:cs="Times New Roman"/>
          <w:sz w:val="26"/>
          <w:szCs w:val="26"/>
        </w:rPr>
        <w:t>ответствуют плану либо графику исполнения годового плана по данному показ</w:t>
      </w:r>
      <w:r w:rsidR="007C02E7" w:rsidRPr="007C02E7">
        <w:rPr>
          <w:rFonts w:ascii="Times New Roman" w:hAnsi="Times New Roman" w:cs="Times New Roman"/>
          <w:sz w:val="26"/>
          <w:szCs w:val="26"/>
        </w:rPr>
        <w:t>а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телю. </w:t>
      </w:r>
    </w:p>
    <w:p w:rsidR="00524FD9" w:rsidRPr="007C02E7" w:rsidRDefault="002771B9" w:rsidP="00F82C2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Fonts w:ascii="Times New Roman" w:hAnsi="Times New Roman" w:cs="Times New Roman"/>
          <w:sz w:val="26"/>
          <w:szCs w:val="26"/>
        </w:rPr>
        <w:t xml:space="preserve"> Существенные отклонения от плана </w:t>
      </w:r>
      <w:r w:rsidR="006D16A2" w:rsidRPr="007C02E7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524FD9" w:rsidRPr="007C02E7">
        <w:rPr>
          <w:rFonts w:ascii="Times New Roman" w:hAnsi="Times New Roman" w:cs="Times New Roman"/>
          <w:sz w:val="26"/>
          <w:szCs w:val="26"/>
        </w:rPr>
        <w:t>наблюда</w:t>
      </w:r>
      <w:r w:rsidR="00F82C25" w:rsidRPr="007C02E7">
        <w:rPr>
          <w:rFonts w:ascii="Times New Roman" w:hAnsi="Times New Roman" w:cs="Times New Roman"/>
          <w:sz w:val="26"/>
          <w:szCs w:val="26"/>
        </w:rPr>
        <w:t>ю</w:t>
      </w:r>
      <w:r w:rsidR="00524FD9" w:rsidRPr="007C02E7">
        <w:rPr>
          <w:rFonts w:ascii="Times New Roman" w:hAnsi="Times New Roman" w:cs="Times New Roman"/>
          <w:sz w:val="26"/>
          <w:szCs w:val="26"/>
        </w:rPr>
        <w:t>тся по показателю «Общая площадь объектов казны, не обремененных правами третьих лиц и соде</w:t>
      </w:r>
      <w:r w:rsidR="00524FD9" w:rsidRPr="007C02E7">
        <w:rPr>
          <w:rFonts w:ascii="Times New Roman" w:hAnsi="Times New Roman" w:cs="Times New Roman"/>
          <w:sz w:val="26"/>
          <w:szCs w:val="26"/>
        </w:rPr>
        <w:t>р</w:t>
      </w:r>
      <w:r w:rsidR="00524FD9" w:rsidRPr="007C02E7">
        <w:rPr>
          <w:rFonts w:ascii="Times New Roman" w:hAnsi="Times New Roman" w:cs="Times New Roman"/>
          <w:sz w:val="26"/>
          <w:szCs w:val="26"/>
        </w:rPr>
        <w:t>жащихся за счёт средств городского бюджета»</w:t>
      </w:r>
      <w:r w:rsidR="00FE2676"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7C02E7">
        <w:rPr>
          <w:rFonts w:ascii="Times New Roman" w:hAnsi="Times New Roman" w:cs="Times New Roman"/>
          <w:sz w:val="26"/>
          <w:szCs w:val="26"/>
        </w:rPr>
        <w:t>в связи с внеплановой передачей в муниципальную собственност</w:t>
      </w:r>
      <w:r w:rsidR="007C02E7" w:rsidRPr="007C02E7">
        <w:rPr>
          <w:rFonts w:ascii="Times New Roman" w:hAnsi="Times New Roman" w:cs="Times New Roman"/>
          <w:sz w:val="26"/>
          <w:szCs w:val="26"/>
        </w:rPr>
        <w:t>ь объектов Министерства обороны. Значение пок</w:t>
      </w:r>
      <w:r w:rsidR="007C02E7" w:rsidRPr="007C02E7">
        <w:rPr>
          <w:rFonts w:ascii="Times New Roman" w:hAnsi="Times New Roman" w:cs="Times New Roman"/>
          <w:sz w:val="26"/>
          <w:szCs w:val="26"/>
        </w:rPr>
        <w:t>а</w:t>
      </w:r>
      <w:r w:rsidR="007C02E7" w:rsidRPr="007C02E7">
        <w:rPr>
          <w:rFonts w:ascii="Times New Roman" w:hAnsi="Times New Roman" w:cs="Times New Roman"/>
          <w:sz w:val="26"/>
          <w:szCs w:val="26"/>
        </w:rPr>
        <w:t>зателя за 1 полугодие 2016 года превышает плановое значение на 2016 год в связи с принятием к учету объектов жилищного фонда.</w:t>
      </w:r>
    </w:p>
    <w:p w:rsidR="002771B9" w:rsidRDefault="002771B9" w:rsidP="00F82C25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Также не достигнуто планируемое значение показателя «Количество закл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ченных договоров купли-продажи помещений с субъектами МСБ в порядке реал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зации преимущественного права выкупа согласно Федеральному закону от 22.07.2008 № 159-ФЗ». </w:t>
      </w:r>
      <w:proofErr w:type="gramStart"/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Прогнозный план приватизации муниципального имущ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ства на 201</w:t>
      </w:r>
      <w:r w:rsidR="007C02E7"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 были включены только 7 объектов из ранее планируемых 50 в связи с тем, что предварительный анализ показал возможность реализации преимущес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т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венного права выкупа по части объектов (помещения, переданные в аренду упра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в</w:t>
      </w: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ляющим компаниям) только по решению суда.</w:t>
      </w:r>
      <w:proofErr w:type="gramEnd"/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На текущий момент обращения арендаторов в суд и судебные решения отсутствуют.</w:t>
      </w:r>
      <w:r w:rsidR="000436F4"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Плановые значения показателя на 2016 – 2018 годы изменены</w:t>
      </w:r>
      <w:r w:rsidR="00962DBD"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связи с невозможностью реализации преимущес</w:t>
      </w:r>
      <w:r w:rsidR="00962DBD"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т</w:t>
      </w:r>
      <w:r w:rsidR="00962DBD"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венного права выкупа без обращения арендаторов в суд</w:t>
      </w:r>
      <w:r w:rsidR="000436F4"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F40FB" w:rsidRDefault="004F0649" w:rsidP="00645281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Недостигнуто планируемое значение показателя </w:t>
      </w:r>
      <w:r w:rsidR="00CF40F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2015 году 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4F0649">
        <w:rPr>
          <w:rFonts w:ascii="Times New Roman" w:hAnsi="Times New Roman" w:cs="Times New Roman"/>
          <w:sz w:val="26"/>
          <w:szCs w:val="26"/>
        </w:rPr>
        <w:t>Количество единиц муниципального имущества/услуг, приобретенных за счет городского бюджета с целью модернизации»</w:t>
      </w:r>
      <w:r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CF40FB" w:rsidRPr="00CF40FB">
        <w:rPr>
          <w:rFonts w:ascii="Times New Roman" w:hAnsi="Times New Roman" w:cs="Times New Roman"/>
          <w:sz w:val="26"/>
          <w:szCs w:val="26"/>
        </w:rPr>
        <w:t>просрочкой поставки</w:t>
      </w:r>
      <w:r w:rsidR="00CF40FB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F40FB">
        <w:rPr>
          <w:rStyle w:val="a4"/>
          <w:rFonts w:ascii="Times New Roman" w:hAnsi="Times New Roman"/>
          <w:b w:val="0"/>
          <w:color w:val="auto"/>
          <w:sz w:val="26"/>
          <w:szCs w:val="26"/>
        </w:rPr>
        <w:t>3 единиц специ</w:t>
      </w:r>
      <w:r w:rsidR="00CF40FB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CF40FB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лизированной техники, поставка которых осуществлена в 1 полугодии 2016 года.</w:t>
      </w:r>
    </w:p>
    <w:p w:rsidR="002771B9" w:rsidRPr="004F0649" w:rsidRDefault="002771B9" w:rsidP="00645281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Несколько ниже планируемых достигнутые значения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за 2015 год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за 1 пол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у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годие 2016 года 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 показателям, связанны</w:t>
      </w:r>
      <w:r w:rsidR="000436F4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м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 неналоговыми доходами от испол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ь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зования имущества («Поступления по платежам за использование муниципального имущества», «Процент поступлений по платежам за использование муниципального имущества»). </w:t>
      </w:r>
      <w:r w:rsidR="007C02E7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Снижение поступлений связано</w:t>
      </w:r>
      <w:r w:rsidR="004A0D2A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 оспариванием арендаторами кад</w:t>
      </w:r>
      <w:r w:rsidR="004A0D2A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4A0D2A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стровой стоимости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судебном порядке, с расторжением договора аренды нежилого помещения с ООО «Сталепрокатчик» </w:t>
      </w:r>
      <w:r w:rsidR="000436F4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и задолженностью ряда арендаторов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(АО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"Строительная корпорация Вологодской области"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, ЖСК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"Молодежное"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ЗАО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"</w:t>
      </w:r>
      <w:proofErr w:type="spellStart"/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Электропромстройсервис</w:t>
      </w:r>
      <w:proofErr w:type="spellEnd"/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"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, НО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"Фонд развития ипотечного жилищного кредит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вания Вологодской области"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ООО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"</w:t>
      </w:r>
      <w:proofErr w:type="spellStart"/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ДомСтрой</w:t>
      </w:r>
      <w:proofErr w:type="spellEnd"/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"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ООО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"Км/ч"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и др.). 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Также по р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шению суда концессионная плата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заключенному концессионному соглашению в отношении муниципального имущества по адресу ул. Краснодонцев, 53 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 будет взиматься до сентября 2017 года, что снижает доходы от использования муниц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пального имущества в 2015 – 2017 годах. 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При этом общая сумма поступлений по неналоговым доходам 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за 201</w:t>
      </w:r>
      <w:r w:rsidR="006F1B28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 превышает плановую </w:t>
      </w:r>
      <w:r w:rsidR="00193EEC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на </w:t>
      </w:r>
      <w:r w:rsidR="00B56A95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61318,6 тыс</w:t>
      </w:r>
      <w:proofErr w:type="gramStart"/>
      <w:r w:rsidR="00B56A95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.р</w:t>
      </w:r>
      <w:proofErr w:type="gramEnd"/>
      <w:r w:rsidR="00B56A95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уб. 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(и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полнение 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лана – 1</w:t>
      </w:r>
      <w:r w:rsidR="00645281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12</w:t>
      </w:r>
      <w:r w:rsidR="00AD31A3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,6%)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Данное превышение обусловлено получением дополн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тельных доходов от использования рекламного пространства и приватизации им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у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щества.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За 1 полугодие 2016 общая сумма поступлений по неналоговым доходам составляет </w:t>
      </w:r>
      <w:r w:rsidR="004F0649" w:rsidRPr="004F0649">
        <w:rPr>
          <w:rFonts w:ascii="Times New Roman" w:hAnsi="Times New Roman" w:cs="Times New Roman"/>
          <w:sz w:val="26"/>
          <w:szCs w:val="26"/>
        </w:rPr>
        <w:t>215974,6 тыс</w:t>
      </w:r>
      <w:proofErr w:type="gramStart"/>
      <w:r w:rsidR="004F0649" w:rsidRPr="004F064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F0649" w:rsidRPr="004F0649">
        <w:rPr>
          <w:rFonts w:ascii="Times New Roman" w:hAnsi="Times New Roman" w:cs="Times New Roman"/>
          <w:sz w:val="26"/>
          <w:szCs w:val="26"/>
        </w:rPr>
        <w:t>уб. (49,6% от годового плана).</w:t>
      </w:r>
      <w:r w:rsid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771B9" w:rsidRPr="004F0649" w:rsidRDefault="002771B9" w:rsidP="00645281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Сведения о достижении значений показателей (индикаторов) по состоянию на </w:t>
      </w:r>
      <w:r w:rsidR="004F0649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01.07.2016</w:t>
      </w:r>
      <w:r w:rsidR="00F22218"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4F064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562F5D" w:rsidRDefault="002771B9" w:rsidP="00645281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BE2DF8" w:rsidRDefault="002771B9" w:rsidP="00AC7223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562F5D" w:rsidRDefault="002771B9" w:rsidP="00AC7223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BE2DF8" w:rsidRDefault="002771B9" w:rsidP="00AC7223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E2DF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E2DF8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E2DF8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  <w:r w:rsidR="00C97344" w:rsidRPr="00BE2DF8">
        <w:rPr>
          <w:rFonts w:ascii="Times New Roman" w:hAnsi="Times New Roman" w:cs="Times New Roman"/>
          <w:sz w:val="26"/>
          <w:szCs w:val="26"/>
        </w:rPr>
        <w:t>Отклонения от графика отм</w:t>
      </w:r>
      <w:r w:rsidR="00C97344" w:rsidRPr="00BE2DF8">
        <w:rPr>
          <w:rFonts w:ascii="Times New Roman" w:hAnsi="Times New Roman" w:cs="Times New Roman"/>
          <w:sz w:val="26"/>
          <w:szCs w:val="26"/>
        </w:rPr>
        <w:t>е</w:t>
      </w:r>
      <w:r w:rsidR="00C97344" w:rsidRPr="00BE2DF8">
        <w:rPr>
          <w:rFonts w:ascii="Times New Roman" w:hAnsi="Times New Roman" w:cs="Times New Roman"/>
          <w:sz w:val="26"/>
          <w:szCs w:val="26"/>
        </w:rPr>
        <w:t>чены по мероприятию 1.7. Приобретение и услуги финансовой аренды (лизинга) специализированной техники для содержания и ремонта улично-дорожной сети города</w:t>
      </w:r>
      <w:r w:rsidR="00B57274" w:rsidRPr="00BE2DF8">
        <w:rPr>
          <w:rFonts w:ascii="Times New Roman" w:hAnsi="Times New Roman" w:cs="Times New Roman"/>
          <w:sz w:val="26"/>
          <w:szCs w:val="26"/>
        </w:rPr>
        <w:t>: В 2015 году планировалась поставка 49 единиц техники, поставлены 46 (просрочка поставки, поставщику выставлены пени). Поставка 3 единиц техники осуществлена в январе 2016 года.</w:t>
      </w:r>
      <w:r w:rsidR="00C97344" w:rsidRPr="00BE2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DF8" w:rsidRDefault="00BE2DF8" w:rsidP="00BE2DF8">
      <w:pPr>
        <w:pStyle w:val="afff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В 1 полугодии 2016 года не осуществлялась реализация мероприятий 1.8. Организация сервитутов, мероприятий по изъятию земельных участков для мун</w:t>
      </w:r>
      <w:r w:rsidRPr="00BE2DF8">
        <w:rPr>
          <w:rFonts w:ascii="Times New Roman" w:hAnsi="Times New Roman" w:cs="Times New Roman"/>
          <w:sz w:val="26"/>
          <w:szCs w:val="26"/>
        </w:rPr>
        <w:t>и</w:t>
      </w:r>
      <w:r w:rsidRPr="00BE2DF8">
        <w:rPr>
          <w:rFonts w:ascii="Times New Roman" w:hAnsi="Times New Roman" w:cs="Times New Roman"/>
          <w:sz w:val="26"/>
          <w:szCs w:val="26"/>
        </w:rPr>
        <w:t>ципальных нужд и 1.9. Организация хранения документов (услуги архива) в связи с тем, что бюджетные ассигнования запланированы на 2 полугодие 2016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DF8" w:rsidRPr="00BE2DF8" w:rsidRDefault="00BE2DF8" w:rsidP="00BE2DF8">
      <w:pPr>
        <w:rPr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В 1 полугодии 2016 года не осуществлялась реализация мероприятия</w:t>
      </w:r>
      <w:r w:rsidRPr="00BE2DF8">
        <w:rPr>
          <w:rFonts w:ascii="Times New Roman" w:hAnsi="Times New Roman" w:cs="Times New Roman"/>
          <w:color w:val="000000"/>
          <w:sz w:val="26"/>
          <w:szCs w:val="26"/>
        </w:rPr>
        <w:t xml:space="preserve"> 2.4. Ведение претензионно-исковой деятельности (выплаты по решению суда и адм</w:t>
      </w:r>
      <w:r w:rsidRPr="00BE2D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E2DF8">
        <w:rPr>
          <w:rFonts w:ascii="Times New Roman" w:hAnsi="Times New Roman" w:cs="Times New Roman"/>
          <w:color w:val="000000"/>
          <w:sz w:val="26"/>
          <w:szCs w:val="26"/>
        </w:rPr>
        <w:t>нистративных штрафов и судебных расходов, связанных с владением, распоряж</w:t>
      </w:r>
      <w:r w:rsidRPr="00BE2D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E2DF8">
        <w:rPr>
          <w:rFonts w:ascii="Times New Roman" w:hAnsi="Times New Roman" w:cs="Times New Roman"/>
          <w:color w:val="000000"/>
          <w:sz w:val="26"/>
          <w:szCs w:val="26"/>
        </w:rPr>
        <w:t>нием и использованием муниципального имущества), в связи с тем, что в адрес комитета не предъявлялись исполнительные документы.</w:t>
      </w:r>
    </w:p>
    <w:p w:rsidR="00BE2DF8" w:rsidRPr="00BE2DF8" w:rsidRDefault="00BE2DF8" w:rsidP="00AC7223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2.</w:t>
      </w:r>
    </w:p>
    <w:p w:rsidR="002771B9" w:rsidRPr="00562F5D" w:rsidRDefault="002771B9" w:rsidP="00AC7223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2771B9" w:rsidP="005B7DAC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об использовании бюджетных ассигнований городского бюджета и иных средств на реализацию мероприятий муниципальной программы.</w:t>
      </w:r>
    </w:p>
    <w:p w:rsidR="002771B9" w:rsidRPr="00562F5D" w:rsidRDefault="002771B9" w:rsidP="005B7DAC">
      <w:pPr>
        <w:pStyle w:val="aff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1A7C" w:rsidRPr="00981A7C" w:rsidRDefault="002771B9" w:rsidP="00981A7C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 w:rsidRPr="00981A7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CA381B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составило </w:t>
      </w:r>
      <w:r w:rsidR="00CA381B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97,6%</w:t>
      </w:r>
      <w:r w:rsidR="00E97294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нение по комитету по управлению имуществом города (</w:t>
      </w:r>
      <w:r w:rsidRPr="00981A7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E97294" w:rsidRPr="00981A7C">
        <w:rPr>
          <w:rFonts w:ascii="Times New Roman" w:hAnsi="Times New Roman" w:cs="Times New Roman"/>
          <w:sz w:val="26"/>
          <w:szCs w:val="26"/>
        </w:rPr>
        <w:t>97,</w:t>
      </w:r>
      <w:r w:rsidR="000F7192" w:rsidRPr="00981A7C">
        <w:rPr>
          <w:rFonts w:ascii="Times New Roman" w:hAnsi="Times New Roman" w:cs="Times New Roman"/>
          <w:sz w:val="26"/>
          <w:szCs w:val="26"/>
        </w:rPr>
        <w:t>4</w:t>
      </w:r>
      <w:r w:rsidRPr="00981A7C">
        <w:rPr>
          <w:rFonts w:ascii="Times New Roman" w:hAnsi="Times New Roman" w:cs="Times New Roman"/>
          <w:sz w:val="26"/>
          <w:szCs w:val="26"/>
        </w:rPr>
        <w:t xml:space="preserve">% , по мэрии города (МКУ «ЦКО») – </w:t>
      </w:r>
      <w:r w:rsidR="00E97294" w:rsidRPr="00981A7C">
        <w:rPr>
          <w:rFonts w:ascii="Times New Roman" w:hAnsi="Times New Roman" w:cs="Times New Roman"/>
          <w:sz w:val="26"/>
          <w:szCs w:val="26"/>
        </w:rPr>
        <w:t>9</w:t>
      </w:r>
      <w:r w:rsidR="001725FB" w:rsidRPr="00981A7C">
        <w:rPr>
          <w:rFonts w:ascii="Times New Roman" w:hAnsi="Times New Roman" w:cs="Times New Roman"/>
          <w:sz w:val="26"/>
          <w:szCs w:val="26"/>
        </w:rPr>
        <w:t>3</w:t>
      </w:r>
      <w:r w:rsidR="00E97294" w:rsidRPr="00981A7C">
        <w:rPr>
          <w:rFonts w:ascii="Times New Roman" w:hAnsi="Times New Roman" w:cs="Times New Roman"/>
          <w:sz w:val="26"/>
          <w:szCs w:val="26"/>
        </w:rPr>
        <w:t>,8</w:t>
      </w:r>
      <w:r w:rsidR="00A972A5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 xml:space="preserve">%, по ДЖКХ – </w:t>
      </w:r>
      <w:r w:rsidR="00E97294" w:rsidRPr="00981A7C">
        <w:rPr>
          <w:rFonts w:ascii="Times New Roman" w:hAnsi="Times New Roman" w:cs="Times New Roman"/>
          <w:sz w:val="26"/>
          <w:szCs w:val="26"/>
        </w:rPr>
        <w:t>100</w:t>
      </w:r>
      <w:r w:rsidR="00962DBD" w:rsidRPr="00981A7C">
        <w:rPr>
          <w:rFonts w:ascii="Times New Roman" w:hAnsi="Times New Roman" w:cs="Times New Roman"/>
          <w:sz w:val="26"/>
          <w:szCs w:val="26"/>
        </w:rPr>
        <w:t> </w:t>
      </w:r>
      <w:r w:rsidRPr="00981A7C">
        <w:rPr>
          <w:rFonts w:ascii="Times New Roman" w:hAnsi="Times New Roman" w:cs="Times New Roman"/>
          <w:sz w:val="26"/>
          <w:szCs w:val="26"/>
        </w:rPr>
        <w:t xml:space="preserve">%. </w:t>
      </w:r>
      <w:r w:rsidR="00981A7C" w:rsidRPr="00981A7C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</w:t>
      </w:r>
      <w:r w:rsidR="00981A7C" w:rsidRPr="00981A7C">
        <w:rPr>
          <w:rFonts w:ascii="Times New Roman" w:hAnsi="Times New Roman" w:cs="Times New Roman"/>
          <w:sz w:val="26"/>
          <w:szCs w:val="26"/>
        </w:rPr>
        <w:t>е</w:t>
      </w:r>
      <w:r w:rsidR="00981A7C" w:rsidRPr="00981A7C">
        <w:rPr>
          <w:rFonts w:ascii="Times New Roman" w:hAnsi="Times New Roman" w:cs="Times New Roman"/>
          <w:sz w:val="26"/>
          <w:szCs w:val="26"/>
        </w:rPr>
        <w:t>зультате проведения конкурсных процедур, с меньшим объемом потребности в у</w:t>
      </w:r>
      <w:r w:rsidR="00981A7C" w:rsidRPr="00981A7C">
        <w:rPr>
          <w:rFonts w:ascii="Times New Roman" w:hAnsi="Times New Roman" w:cs="Times New Roman"/>
          <w:sz w:val="26"/>
          <w:szCs w:val="26"/>
        </w:rPr>
        <w:t>с</w:t>
      </w:r>
      <w:r w:rsidR="00981A7C" w:rsidRPr="00981A7C">
        <w:rPr>
          <w:rFonts w:ascii="Times New Roman" w:hAnsi="Times New Roman" w:cs="Times New Roman"/>
          <w:sz w:val="26"/>
          <w:szCs w:val="26"/>
        </w:rPr>
        <w:t>лугах, на оказание которых</w:t>
      </w:r>
      <w:proofErr w:type="gramEnd"/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A7C" w:rsidRPr="00981A7C">
        <w:rPr>
          <w:rFonts w:ascii="Times New Roman" w:hAnsi="Times New Roman" w:cs="Times New Roman"/>
          <w:sz w:val="26"/>
          <w:szCs w:val="26"/>
        </w:rPr>
        <w:t>были заключены муниципальные контракты (публик</w:t>
      </w:r>
      <w:r w:rsidR="00981A7C" w:rsidRPr="00981A7C">
        <w:rPr>
          <w:rFonts w:ascii="Times New Roman" w:hAnsi="Times New Roman" w:cs="Times New Roman"/>
          <w:sz w:val="26"/>
          <w:szCs w:val="26"/>
        </w:rPr>
        <w:t>а</w:t>
      </w:r>
      <w:r w:rsidR="00981A7C" w:rsidRPr="00981A7C">
        <w:rPr>
          <w:rFonts w:ascii="Times New Roman" w:hAnsi="Times New Roman" w:cs="Times New Roman"/>
          <w:sz w:val="26"/>
          <w:szCs w:val="26"/>
        </w:rPr>
        <w:t>ции), с изменением законодательства в части необходимости публикации ряда д</w:t>
      </w:r>
      <w:r w:rsidR="00981A7C" w:rsidRPr="00981A7C">
        <w:rPr>
          <w:rFonts w:ascii="Times New Roman" w:hAnsi="Times New Roman" w:cs="Times New Roman"/>
          <w:sz w:val="26"/>
          <w:szCs w:val="26"/>
        </w:rPr>
        <w:t>о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кументов по приватизации муниципального имущества, проведению аукционов по размещению нестационарных объектов и по предоставлению земельных участков многодетным семьям, а также с меньшим объемом выплат по решению суда в сравнении с планируемым. </w:t>
      </w:r>
      <w:proofErr w:type="gramEnd"/>
    </w:p>
    <w:p w:rsidR="005B42EF" w:rsidRPr="00981A7C" w:rsidRDefault="005B42EF" w:rsidP="005B42EF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1A7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за 1 полугодие 2016 года составило </w:t>
      </w:r>
      <w:r w:rsidR="00F143CA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</w:t>
      </w:r>
      <w:r w:rsidR="006B7BF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%. </w:t>
      </w:r>
      <w:r w:rsidR="00F143CA"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Большой процент кассового исполнения обусловлен тем, что в 1 полугодии 2016 года произведена оплата за поставленную в 2015 году специализированную технику в количестве 49 ед. </w:t>
      </w:r>
      <w:r w:rsidRPr="00981A7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 этом исполнение по комитету по управлению имуществом города (</w:t>
      </w:r>
      <w:r w:rsidRPr="00981A7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F143CA" w:rsidRPr="00981A7C">
        <w:rPr>
          <w:rFonts w:ascii="Times New Roman" w:hAnsi="Times New Roman" w:cs="Times New Roman"/>
          <w:sz w:val="26"/>
          <w:szCs w:val="26"/>
        </w:rPr>
        <w:t>88,</w:t>
      </w:r>
      <w:r w:rsidR="006B7BF3">
        <w:rPr>
          <w:rFonts w:ascii="Times New Roman" w:hAnsi="Times New Roman" w:cs="Times New Roman"/>
          <w:sz w:val="26"/>
          <w:szCs w:val="26"/>
        </w:rPr>
        <w:t>4% , по мэрии города</w:t>
      </w:r>
      <w:proofErr w:type="gramEnd"/>
      <w:r w:rsidR="006B7BF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81A7C">
        <w:rPr>
          <w:rFonts w:ascii="Times New Roman" w:hAnsi="Times New Roman" w:cs="Times New Roman"/>
          <w:sz w:val="26"/>
          <w:szCs w:val="26"/>
        </w:rPr>
        <w:t xml:space="preserve">МКУ «ЦКО»– </w:t>
      </w:r>
      <w:r w:rsidR="00F143CA" w:rsidRPr="00981A7C">
        <w:rPr>
          <w:rFonts w:ascii="Times New Roman" w:hAnsi="Times New Roman" w:cs="Times New Roman"/>
          <w:sz w:val="26"/>
          <w:szCs w:val="26"/>
        </w:rPr>
        <w:t>41,1</w:t>
      </w:r>
      <w:r w:rsidRPr="00981A7C">
        <w:rPr>
          <w:rFonts w:ascii="Times New Roman" w:hAnsi="Times New Roman" w:cs="Times New Roman"/>
          <w:sz w:val="26"/>
          <w:szCs w:val="26"/>
        </w:rPr>
        <w:t xml:space="preserve"> %, </w:t>
      </w:r>
      <w:r w:rsidR="006B7BF3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spellStart"/>
      <w:r w:rsidR="006B7BF3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="006B7BF3">
        <w:rPr>
          <w:rFonts w:ascii="Times New Roman" w:hAnsi="Times New Roman" w:cs="Times New Roman"/>
          <w:sz w:val="26"/>
          <w:szCs w:val="26"/>
        </w:rPr>
        <w:t xml:space="preserve"> – 17%), </w:t>
      </w:r>
      <w:r w:rsidRPr="00981A7C">
        <w:rPr>
          <w:rFonts w:ascii="Times New Roman" w:hAnsi="Times New Roman" w:cs="Times New Roman"/>
          <w:sz w:val="26"/>
          <w:szCs w:val="26"/>
        </w:rPr>
        <w:t xml:space="preserve">по ДЖКХ – </w:t>
      </w:r>
      <w:r w:rsidR="00F143CA" w:rsidRPr="00981A7C">
        <w:rPr>
          <w:rFonts w:ascii="Times New Roman" w:hAnsi="Times New Roman" w:cs="Times New Roman"/>
          <w:sz w:val="26"/>
          <w:szCs w:val="26"/>
        </w:rPr>
        <w:t>5</w:t>
      </w:r>
      <w:r w:rsidRPr="00981A7C">
        <w:rPr>
          <w:rFonts w:ascii="Times New Roman" w:hAnsi="Times New Roman" w:cs="Times New Roman"/>
          <w:sz w:val="26"/>
          <w:szCs w:val="26"/>
        </w:rPr>
        <w:t>0 %</w:t>
      </w:r>
      <w:r w:rsidR="006B7BF3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End"/>
    </w:p>
    <w:p w:rsidR="002771B9" w:rsidRPr="00981A7C" w:rsidRDefault="002771B9" w:rsidP="005B7D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>Сведения об исполнении бюджетных ассигнований городского бюджета на реализацию муниципальной программы представлены в таблице 3.</w:t>
      </w:r>
    </w:p>
    <w:p w:rsidR="00B54A80" w:rsidRPr="009E1C36" w:rsidRDefault="002771B9" w:rsidP="005B7DA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Расходы городского бюджета на реализацию целей муниципальной пр</w:t>
      </w:r>
      <w:r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граммы в целом составили </w:t>
      </w:r>
      <w:r w:rsidR="00B91AD1" w:rsidRPr="009E1C3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за 201</w:t>
      </w:r>
      <w:r w:rsidR="00BF5A78" w:rsidRPr="009E1C3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5 год</w:t>
      </w:r>
      <w:r w:rsidR="00B91AD1" w:rsidRPr="009E1C3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="000F7192" w:rsidRPr="009E1C3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97,6%</w:t>
      </w:r>
      <w:r w:rsidR="00B91AD1" w:rsidRPr="009E1C36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="009B60BB"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от годового плана, за 1 полугодие 2016 года </w:t>
      </w:r>
      <w:r w:rsidR="00277D1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82</w:t>
      </w:r>
      <w:r w:rsidR="005C311C"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 от годового плана.</w:t>
      </w:r>
      <w:r w:rsidR="009B60BB"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осуществл</w:t>
      </w:r>
      <w:r w:rsidR="000F7192"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ялись</w:t>
      </w:r>
      <w:r w:rsidRPr="009E1C3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соответствии с графиком. </w:t>
      </w:r>
    </w:p>
    <w:p w:rsidR="002771B9" w:rsidRPr="005C311C" w:rsidRDefault="002771B9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proofErr w:type="gramStart"/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C311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расходы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2015 год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ставили 99,0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, за 1 полугодие 2016 года – </w:t>
      </w:r>
      <w:r w:rsidR="00277D1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89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%.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Неполное испо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нение плана по расходам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 2015 году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связано с </w:t>
      </w:r>
      <w:r w:rsidR="008D76D7" w:rsidRPr="005C311C">
        <w:rPr>
          <w:rFonts w:ascii="Times New Roman" w:hAnsi="Times New Roman" w:cs="Times New Roman"/>
          <w:sz w:val="26"/>
          <w:szCs w:val="26"/>
        </w:rPr>
        <w:t>экономией в результате проведения конкурсных процедур</w:t>
      </w:r>
      <w:r w:rsidR="005C311C" w:rsidRPr="005C311C">
        <w:rPr>
          <w:rFonts w:ascii="Times New Roman" w:hAnsi="Times New Roman" w:cs="Times New Roman"/>
          <w:sz w:val="26"/>
          <w:szCs w:val="26"/>
        </w:rPr>
        <w:t xml:space="preserve">, большой процент исполнения в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 полугодии 2016 связан с оплатой за поставленную специализированную технику.</w:t>
      </w:r>
      <w:proofErr w:type="gramEnd"/>
    </w:p>
    <w:p w:rsidR="00834B16" w:rsidRPr="005C311C" w:rsidRDefault="002771B9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C311C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2 </w:t>
      </w:r>
      <w:r w:rsidR="00A972A5" w:rsidRPr="005C311C">
        <w:rPr>
          <w:rFonts w:ascii="Times New Roman" w:hAnsi="Times New Roman" w:cs="Times New Roman"/>
          <w:sz w:val="26"/>
          <w:szCs w:val="26"/>
        </w:rPr>
        <w:t xml:space="preserve">за 2015 год </w:t>
      </w:r>
      <w:r w:rsidRPr="005C311C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8D76D7" w:rsidRPr="005C311C">
        <w:rPr>
          <w:rFonts w:ascii="Times New Roman" w:hAnsi="Times New Roman" w:cs="Times New Roman"/>
          <w:sz w:val="26"/>
          <w:szCs w:val="26"/>
        </w:rPr>
        <w:t>78,7</w:t>
      </w:r>
      <w:r w:rsidR="00B54A80" w:rsidRPr="005C311C">
        <w:rPr>
          <w:rFonts w:ascii="Times New Roman" w:hAnsi="Times New Roman" w:cs="Times New Roman"/>
          <w:sz w:val="26"/>
          <w:szCs w:val="26"/>
        </w:rPr>
        <w:t> % годового плана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, за 1 полугодие 2016 года 17,5 % от годового плана.</w:t>
      </w:r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gramStart"/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Неполное исполнение плана по расходам в 201</w:t>
      </w:r>
      <w:r w:rsidR="007B5307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5</w:t>
      </w:r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году связано с </w:t>
      </w:r>
      <w:r w:rsidR="00112CEF" w:rsidRPr="005C311C">
        <w:rPr>
          <w:rFonts w:ascii="Times New Roman" w:hAnsi="Times New Roman" w:cs="Times New Roman"/>
          <w:sz w:val="26"/>
          <w:szCs w:val="26"/>
        </w:rPr>
        <w:t>экономией в результате проведения ко</w:t>
      </w:r>
      <w:r w:rsidR="00112CEF" w:rsidRPr="005C311C">
        <w:rPr>
          <w:rFonts w:ascii="Times New Roman" w:hAnsi="Times New Roman" w:cs="Times New Roman"/>
          <w:sz w:val="26"/>
          <w:szCs w:val="26"/>
        </w:rPr>
        <w:t>н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курсных процедур, с меньшим объемом потребности в услугах, на оказание которых были заключены муниципальные контракты (публикации), </w:t>
      </w:r>
      <w:r w:rsidR="00834B16" w:rsidRPr="005C311C">
        <w:rPr>
          <w:rFonts w:ascii="Times New Roman" w:hAnsi="Times New Roman" w:cs="Times New Roman"/>
          <w:sz w:val="26"/>
          <w:szCs w:val="26"/>
        </w:rPr>
        <w:t>с изменением закон</w:t>
      </w:r>
      <w:r w:rsidR="00834B16" w:rsidRPr="005C311C">
        <w:rPr>
          <w:rFonts w:ascii="Times New Roman" w:hAnsi="Times New Roman" w:cs="Times New Roman"/>
          <w:sz w:val="26"/>
          <w:szCs w:val="26"/>
        </w:rPr>
        <w:t>о</w:t>
      </w:r>
      <w:r w:rsidR="00834B16" w:rsidRPr="005C311C">
        <w:rPr>
          <w:rFonts w:ascii="Times New Roman" w:hAnsi="Times New Roman" w:cs="Times New Roman"/>
          <w:sz w:val="26"/>
          <w:szCs w:val="26"/>
        </w:rPr>
        <w:t>дательства в части необходимости публикации ряда документов по приватизации муниципального имущества, проведению аукционов по размещению нестаци</w:t>
      </w:r>
      <w:r w:rsidR="00834B16" w:rsidRPr="005C311C">
        <w:rPr>
          <w:rFonts w:ascii="Times New Roman" w:hAnsi="Times New Roman" w:cs="Times New Roman"/>
          <w:sz w:val="26"/>
          <w:szCs w:val="26"/>
        </w:rPr>
        <w:t>о</w:t>
      </w:r>
      <w:r w:rsidR="00834B16" w:rsidRPr="005C311C">
        <w:rPr>
          <w:rFonts w:ascii="Times New Roman" w:hAnsi="Times New Roman" w:cs="Times New Roman"/>
          <w:sz w:val="26"/>
          <w:szCs w:val="26"/>
        </w:rPr>
        <w:t xml:space="preserve">нарных объектов и по предоставлению земельных участков многодетным семьям, </w:t>
      </w:r>
      <w:r w:rsidR="00112CEF" w:rsidRPr="005C311C">
        <w:rPr>
          <w:rFonts w:ascii="Times New Roman" w:hAnsi="Times New Roman" w:cs="Times New Roman"/>
          <w:sz w:val="26"/>
          <w:szCs w:val="26"/>
        </w:rPr>
        <w:t>а также с меньшим</w:t>
      </w:r>
      <w:proofErr w:type="gramEnd"/>
      <w:r w:rsidR="00112CEF" w:rsidRPr="005C311C">
        <w:rPr>
          <w:rFonts w:ascii="Times New Roman" w:hAnsi="Times New Roman" w:cs="Times New Roman"/>
          <w:sz w:val="26"/>
          <w:szCs w:val="26"/>
        </w:rPr>
        <w:t xml:space="preserve"> объемом выплат по решению суда в сравнении </w:t>
      </w:r>
      <w:proofErr w:type="gramStart"/>
      <w:r w:rsidR="00112CEF" w:rsidRPr="005C311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12CEF" w:rsidRPr="005C311C">
        <w:rPr>
          <w:rFonts w:ascii="Times New Roman" w:hAnsi="Times New Roman" w:cs="Times New Roman"/>
          <w:sz w:val="26"/>
          <w:szCs w:val="26"/>
        </w:rPr>
        <w:t xml:space="preserve"> планируемым. </w:t>
      </w:r>
    </w:p>
    <w:p w:rsidR="002771B9" w:rsidRPr="00D85E70" w:rsidRDefault="002771B9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proofErr w:type="gramStart"/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(«</w:t>
      </w:r>
      <w:r w:rsidRPr="00D85E70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D85E70">
        <w:rPr>
          <w:rFonts w:ascii="Times New Roman" w:hAnsi="Times New Roman" w:cs="Times New Roman"/>
          <w:sz w:val="26"/>
          <w:szCs w:val="26"/>
        </w:rPr>
        <w:t>о</w:t>
      </w:r>
      <w:r w:rsidRPr="00D85E70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2015 год 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25,8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годового плана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(отменено решение о демонтаже ряда констру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ций, муниципальны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контракт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был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расторгнут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ы,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закупочные процедуры отм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5C311C" w:rsidRPr="00D85E70">
        <w:rPr>
          <w:rFonts w:ascii="Times New Roman" w:hAnsi="Times New Roman" w:cs="Times New Roman"/>
          <w:sz w:val="26"/>
          <w:szCs w:val="26"/>
        </w:rPr>
        <w:t>, за 1 полугодие 2016 года – 0% в связи с тем, что срок выполнения работ по демонтажу рекламных конструкций по заключенным муниципальным контрактам декабрь 2016 года</w:t>
      </w:r>
      <w:proofErr w:type="gramEnd"/>
      <w:r w:rsidR="005C311C" w:rsidRPr="00D85E70">
        <w:rPr>
          <w:rFonts w:ascii="Times New Roman" w:hAnsi="Times New Roman" w:cs="Times New Roman"/>
          <w:sz w:val="26"/>
          <w:szCs w:val="26"/>
        </w:rPr>
        <w:t>, кроме того, часть рекламных конструкций демонтирована их владельцами в добровольном порядке.</w:t>
      </w:r>
    </w:p>
    <w:p w:rsidR="00767A07" w:rsidRPr="00D85E70" w:rsidRDefault="00767A07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2015 год составили 98,7 % годового плана (мен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ший объем </w:t>
      </w:r>
      <w:r w:rsidR="005B0FE4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командировочных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расходов</w:t>
      </w:r>
      <w:r w:rsidR="005B0FE4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 изменение штатной численности)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 за 1 п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D85E70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лугодие 2016 года – 45,6%.</w:t>
      </w:r>
    </w:p>
    <w:p w:rsidR="002771B9" w:rsidRPr="00D85E70" w:rsidRDefault="002771B9" w:rsidP="005B7DAC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2771B9" w:rsidRPr="00562F5D" w:rsidRDefault="002771B9" w:rsidP="005B7DAC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D85E70" w:rsidRDefault="002771B9" w:rsidP="00AC7223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D85E70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2771B9" w:rsidRPr="00562F5D" w:rsidRDefault="002771B9" w:rsidP="00AC7223">
      <w:pPr>
        <w:ind w:firstLine="709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8D6AAF" w:rsidRDefault="002771B9" w:rsidP="00AC7223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 ходе дальнейшей реализации муниципальной программы 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 будет прои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водиться расчет значений 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показател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«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Количество собственников объектов недв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жимости (для расчета земельного налога)», с 2016 года не будет реализовываться 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мероприятие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2.6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«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 (Выделение и оценка доли земельного участка под многоквартирным жилым домом</w:t>
      </w:r>
      <w:proofErr w:type="gramEnd"/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для исчи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ления земельного налога)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  в связи с изменением законодательства и отсутствием потребности. </w:t>
      </w:r>
    </w:p>
    <w:p w:rsidR="002771B9" w:rsidRDefault="002771B9" w:rsidP="00AC7223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Кроме того, с 201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программа дополнена мероприя</w:t>
      </w:r>
      <w:r w:rsidR="00BB1ADF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тием 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«</w:t>
      </w:r>
      <w:r w:rsidR="00786D2D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Выполнение кадастровых, топографо-геодезических и картографических работ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 </w:t>
      </w:r>
      <w:r w:rsidR="00786D2D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(исполнитель – </w:t>
      </w:r>
      <w:r w:rsidR="00786D2D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МБУ «Центр муниципальных информационных ресурсов и технологий») и показ</w:t>
      </w:r>
      <w:r w:rsidR="00786D2D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786D2D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телем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«</w:t>
      </w:r>
      <w:r w:rsidR="00962DBD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Количество вы</w:t>
      </w:r>
      <w:r w:rsidR="00786D2D"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полненных заявок на кадастровые, топографо-геодезические и картографические работы</w:t>
      </w:r>
      <w:r w:rsidRPr="008D6AA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».</w:t>
      </w:r>
    </w:p>
    <w:p w:rsidR="008D6AAF" w:rsidRDefault="008D6AAF" w:rsidP="00AC7223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D6AAF" w:rsidRDefault="008D6AAF" w:rsidP="008D6AAF">
      <w:pPr>
        <w:pStyle w:val="affff5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1 полугодии 2016 года.</w:t>
      </w:r>
    </w:p>
    <w:p w:rsidR="008D6AAF" w:rsidRDefault="008D6AAF" w:rsidP="00F04E24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2016 года в муниципальную программу вносились изменения в части:</w:t>
      </w:r>
    </w:p>
    <w:p w:rsidR="008D6AAF" w:rsidRPr="008D6AAF" w:rsidRDefault="008D6AAF" w:rsidP="00F04E2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AAF">
        <w:rPr>
          <w:rFonts w:ascii="Times New Roman" w:hAnsi="Times New Roman" w:cs="Times New Roman"/>
          <w:sz w:val="26"/>
          <w:szCs w:val="26"/>
        </w:rPr>
        <w:t>уточнения наименования мероприятия 2.3 с целью формирования закр</w:t>
      </w:r>
      <w:r w:rsidRPr="008D6AAF">
        <w:rPr>
          <w:rFonts w:ascii="Times New Roman" w:hAnsi="Times New Roman" w:cs="Times New Roman"/>
          <w:sz w:val="26"/>
          <w:szCs w:val="26"/>
        </w:rPr>
        <w:t>ы</w:t>
      </w:r>
      <w:r w:rsidRPr="008D6AAF">
        <w:rPr>
          <w:rFonts w:ascii="Times New Roman" w:hAnsi="Times New Roman" w:cs="Times New Roman"/>
          <w:sz w:val="26"/>
          <w:szCs w:val="26"/>
        </w:rPr>
        <w:t>того перечня видов информационных сообщений, публикация которых осущест</w:t>
      </w:r>
      <w:r w:rsidRPr="008D6AAF">
        <w:rPr>
          <w:rFonts w:ascii="Times New Roman" w:hAnsi="Times New Roman" w:cs="Times New Roman"/>
          <w:sz w:val="26"/>
          <w:szCs w:val="26"/>
        </w:rPr>
        <w:t>в</w:t>
      </w:r>
      <w:r w:rsidRPr="008D6AAF">
        <w:rPr>
          <w:rFonts w:ascii="Times New Roman" w:hAnsi="Times New Roman" w:cs="Times New Roman"/>
          <w:sz w:val="26"/>
          <w:szCs w:val="26"/>
        </w:rPr>
        <w:t>ляется в рамках данного мероприяти</w:t>
      </w:r>
      <w:r>
        <w:rPr>
          <w:rFonts w:ascii="Times New Roman" w:hAnsi="Times New Roman" w:cs="Times New Roman"/>
          <w:sz w:val="26"/>
          <w:szCs w:val="26"/>
        </w:rPr>
        <w:t>я;</w:t>
      </w:r>
    </w:p>
    <w:p w:rsidR="008D6AAF" w:rsidRPr="003332DD" w:rsidRDefault="008D6AAF" w:rsidP="00F04E2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301">
        <w:rPr>
          <w:rFonts w:ascii="Times New Roman" w:hAnsi="Times New Roman" w:cs="Times New Roman"/>
          <w:sz w:val="26"/>
          <w:szCs w:val="26"/>
        </w:rPr>
        <w:t>уточнен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626301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6301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>
        <w:rPr>
          <w:rFonts w:ascii="Times New Roman" w:hAnsi="Times New Roman" w:cs="Times New Roman"/>
          <w:sz w:val="26"/>
          <w:szCs w:val="26"/>
        </w:rPr>
        <w:t>1.1</w:t>
      </w:r>
      <w:r w:rsidRPr="00626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626301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>возможности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вления оценки рыночной стоимости во исполнение решений суда о принятии в муниципальную собственность имущества, а также для дальнейшей постановки на учет бесхозяйного имущества;</w:t>
      </w:r>
    </w:p>
    <w:p w:rsidR="008D6AAF" w:rsidRPr="003332DD" w:rsidRDefault="00181DAE" w:rsidP="00F04E2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2DD">
        <w:rPr>
          <w:rFonts w:ascii="Times New Roman" w:hAnsi="Times New Roman" w:cs="Times New Roman"/>
          <w:sz w:val="26"/>
          <w:szCs w:val="26"/>
        </w:rPr>
        <w:t xml:space="preserve">уточнения бюджетных ассигнований </w:t>
      </w:r>
      <w:r w:rsidRPr="0042542F">
        <w:rPr>
          <w:rFonts w:ascii="Times New Roman" w:hAnsi="Times New Roman" w:cs="Times New Roman"/>
          <w:sz w:val="26"/>
          <w:szCs w:val="26"/>
        </w:rPr>
        <w:t xml:space="preserve">на реализацию мероприятия </w:t>
      </w:r>
      <w:r w:rsidRPr="003332DD">
        <w:rPr>
          <w:rFonts w:ascii="Times New Roman" w:hAnsi="Times New Roman" w:cs="Times New Roman"/>
          <w:sz w:val="26"/>
          <w:szCs w:val="26"/>
        </w:rPr>
        <w:t>1.5 «Охрана имущества казны, утилизация списанных объектов имущества, входящих в состав муниципальной казны, хранение имущества казны» (в соответствии с р</w:t>
      </w:r>
      <w:r w:rsidRPr="003332DD">
        <w:rPr>
          <w:rFonts w:ascii="Times New Roman" w:hAnsi="Times New Roman" w:cs="Times New Roman"/>
          <w:sz w:val="26"/>
          <w:szCs w:val="26"/>
        </w:rPr>
        <w:t>е</w:t>
      </w:r>
      <w:r w:rsidRPr="003332DD">
        <w:rPr>
          <w:rFonts w:ascii="Times New Roman" w:hAnsi="Times New Roman" w:cs="Times New Roman"/>
          <w:sz w:val="26"/>
          <w:szCs w:val="26"/>
        </w:rPr>
        <w:t>шением Череповецкой городской Думы от 24.02.2016 № 40</w:t>
      </w:r>
      <w:proofErr w:type="gramStart"/>
      <w:r w:rsidRPr="003332DD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3332DD">
        <w:rPr>
          <w:rFonts w:ascii="Times New Roman" w:hAnsi="Times New Roman" w:cs="Times New Roman"/>
          <w:sz w:val="26"/>
          <w:szCs w:val="26"/>
        </w:rPr>
        <w:t> внесении изменений в решение Череповецкой городской Думы от 17.12.2015 № 218 «О городском бю</w:t>
      </w:r>
      <w:r w:rsidRPr="003332DD">
        <w:rPr>
          <w:rFonts w:ascii="Times New Roman" w:hAnsi="Times New Roman" w:cs="Times New Roman"/>
          <w:sz w:val="26"/>
          <w:szCs w:val="26"/>
        </w:rPr>
        <w:t>д</w:t>
      </w:r>
      <w:r w:rsidRPr="003332DD">
        <w:rPr>
          <w:rFonts w:ascii="Times New Roman" w:hAnsi="Times New Roman" w:cs="Times New Roman"/>
          <w:sz w:val="26"/>
          <w:szCs w:val="26"/>
        </w:rPr>
        <w:t>жете на 2016 год»). В соответствии с этим изменением скорректирован общий объем финансового обеспечения муниципальной программы, объем финансового обесп</w:t>
      </w:r>
      <w:r w:rsidRPr="003332DD">
        <w:rPr>
          <w:rFonts w:ascii="Times New Roman" w:hAnsi="Times New Roman" w:cs="Times New Roman"/>
          <w:sz w:val="26"/>
          <w:szCs w:val="26"/>
        </w:rPr>
        <w:t>е</w:t>
      </w:r>
      <w:r w:rsidRPr="003332DD">
        <w:rPr>
          <w:rFonts w:ascii="Times New Roman" w:hAnsi="Times New Roman" w:cs="Times New Roman"/>
          <w:sz w:val="26"/>
          <w:szCs w:val="26"/>
        </w:rPr>
        <w:t>чения по основному мероприятию 1, объем финансового обеспечения по соиспо</w:t>
      </w:r>
      <w:r w:rsidRPr="003332DD">
        <w:rPr>
          <w:rFonts w:ascii="Times New Roman" w:hAnsi="Times New Roman" w:cs="Times New Roman"/>
          <w:sz w:val="26"/>
          <w:szCs w:val="26"/>
        </w:rPr>
        <w:t>л</w:t>
      </w:r>
      <w:r w:rsidRPr="003332DD">
        <w:rPr>
          <w:rFonts w:ascii="Times New Roman" w:hAnsi="Times New Roman" w:cs="Times New Roman"/>
          <w:sz w:val="26"/>
          <w:szCs w:val="26"/>
        </w:rPr>
        <w:t xml:space="preserve">нителю Мэрия города. </w:t>
      </w:r>
    </w:p>
    <w:p w:rsidR="008D6AAF" w:rsidRPr="003332DD" w:rsidRDefault="003332DD" w:rsidP="00F04E2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332DD">
        <w:rPr>
          <w:rFonts w:ascii="Times New Roman" w:hAnsi="Times New Roman" w:cs="Times New Roman"/>
          <w:sz w:val="26"/>
          <w:szCs w:val="26"/>
        </w:rPr>
        <w:t>точнения бюджетных ассигнований на реализацию основного меропри</w:t>
      </w:r>
      <w:r w:rsidRPr="003332DD">
        <w:rPr>
          <w:rFonts w:ascii="Times New Roman" w:hAnsi="Times New Roman" w:cs="Times New Roman"/>
          <w:sz w:val="26"/>
          <w:szCs w:val="26"/>
        </w:rPr>
        <w:t>я</w:t>
      </w:r>
      <w:r w:rsidRPr="003332DD">
        <w:rPr>
          <w:rFonts w:ascii="Times New Roman" w:hAnsi="Times New Roman" w:cs="Times New Roman"/>
          <w:sz w:val="26"/>
          <w:szCs w:val="26"/>
        </w:rPr>
        <w:t>тия 4 «Организация работ по реализации целей, задач комитета, выполнению его функциональных обязанностей и реализации муниципальной программы», в связи с оптимизацией штатной численности комитета по управлению имуществом.</w:t>
      </w:r>
    </w:p>
    <w:p w:rsidR="003332DD" w:rsidRPr="003332DD" w:rsidRDefault="003332DD" w:rsidP="00F04E24">
      <w:pPr>
        <w:pStyle w:val="affff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332DD">
        <w:rPr>
          <w:rFonts w:ascii="Times New Roman" w:hAnsi="Times New Roman" w:cs="Times New Roman"/>
          <w:sz w:val="26"/>
          <w:szCs w:val="26"/>
        </w:rPr>
        <w:t>точнения бюджетных ассигнований на реализацию мероприятия 1.10 «Выполнение кадастровых, топографо-геодезических и картографических работ», в связи с изменением штатной численности МБУ «</w:t>
      </w:r>
      <w:proofErr w:type="spellStart"/>
      <w:r w:rsidRPr="003332DD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Pr="003332DD">
        <w:rPr>
          <w:rFonts w:ascii="Times New Roman" w:hAnsi="Times New Roman" w:cs="Times New Roman"/>
          <w:sz w:val="26"/>
          <w:szCs w:val="26"/>
        </w:rPr>
        <w:t>». Также увеличено плановое значение показателя «Количество выполненных заявок на кадастровые, топографо-геодезические и картографические работы» на 2016 год (220 заявок, увеличение на 20 заявок).</w:t>
      </w:r>
    </w:p>
    <w:p w:rsidR="003332DD" w:rsidRDefault="003332DD" w:rsidP="003332DD"/>
    <w:p w:rsidR="003332DD" w:rsidRDefault="003332DD" w:rsidP="003332DD"/>
    <w:p w:rsidR="003332DD" w:rsidRDefault="003332DD" w:rsidP="003332DD"/>
    <w:p w:rsidR="003332DD" w:rsidRDefault="003332DD" w:rsidP="003332DD"/>
    <w:p w:rsidR="003332DD" w:rsidRDefault="003332DD" w:rsidP="003332DD"/>
    <w:p w:rsidR="003332DD" w:rsidRDefault="003332DD" w:rsidP="003332DD"/>
    <w:p w:rsidR="003332DD" w:rsidRDefault="003332DD" w:rsidP="003332DD"/>
    <w:p w:rsidR="003332DD" w:rsidRDefault="003332DD" w:rsidP="003332DD"/>
    <w:p w:rsidR="003332DD" w:rsidRDefault="003332DD" w:rsidP="003332DD"/>
    <w:p w:rsidR="003332DD" w:rsidRPr="008D6AAF" w:rsidRDefault="003332DD" w:rsidP="003332DD">
      <w:pPr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6E3223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3043"/>
        <w:gridCol w:w="926"/>
        <w:gridCol w:w="1134"/>
        <w:gridCol w:w="1134"/>
        <w:gridCol w:w="1134"/>
        <w:gridCol w:w="995"/>
        <w:gridCol w:w="1277"/>
        <w:gridCol w:w="1276"/>
        <w:gridCol w:w="3828"/>
      </w:tblGrid>
      <w:tr w:rsidR="007653B9" w:rsidRPr="0094261C" w:rsidTr="009244C4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F74777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653B9" w:rsidRPr="009426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="007653B9"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7653B9" w:rsidRPr="009426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7653B9"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95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 w:rsidR="003255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муниципальной программы, </w:t>
            </w:r>
            <w:r w:rsidR="00BF48B4"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ведомственной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(индикатора) на конец 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четного года, не достижение план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вого значения показателя (индикат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ра)</w:t>
            </w:r>
            <w:r w:rsidR="00B8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т.г. (при наличии)</w:t>
            </w:r>
          </w:p>
        </w:tc>
      </w:tr>
      <w:tr w:rsidR="007653B9" w:rsidRPr="0094261C" w:rsidTr="009244C4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3B6D0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028A7"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0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  <w:r w:rsidR="00C07BA8"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6D00"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028A7"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0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  <w:r w:rsidR="00C07BA8"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40BB"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028A7"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3B9" w:rsidRPr="0094261C" w:rsidTr="009244C4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3B9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653B9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94261C" w:rsidRDefault="007653B9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94261C" w:rsidRDefault="007653B9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</w:tr>
      <w:tr w:rsidR="00092D4A" w:rsidRPr="0094261C" w:rsidTr="009244C4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562F5D" w:rsidRDefault="00092D4A" w:rsidP="008539C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4A" w:rsidRPr="00562F5D" w:rsidRDefault="00092D4A" w:rsidP="00092D4A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2F5D">
              <w:rPr>
                <w:rFonts w:ascii="Times New Roman" w:hAnsi="Times New Roman" w:cs="Times New Roman"/>
                <w:sz w:val="20"/>
                <w:szCs w:val="20"/>
              </w:rPr>
              <w:t>В соответствии с методикой расчет пок</w:t>
            </w:r>
            <w:r w:rsidRPr="00562F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F5D">
              <w:rPr>
                <w:rFonts w:ascii="Times New Roman" w:hAnsi="Times New Roman" w:cs="Times New Roman"/>
                <w:sz w:val="20"/>
                <w:szCs w:val="20"/>
              </w:rPr>
              <w:t>зателя за полугодие не производится</w:t>
            </w:r>
          </w:p>
        </w:tc>
      </w:tr>
      <w:tr w:rsidR="00092D4A" w:rsidRPr="0094261C" w:rsidTr="009244C4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ченных в реестр муниц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32825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BD5CBA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34251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E24F08" w:rsidRDefault="00092D4A" w:rsidP="00E24F0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4F0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32920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022904" w:rsidRDefault="00022904" w:rsidP="000229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290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40221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022904" w:rsidRDefault="00022904" w:rsidP="000229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290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40221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D4A" w:rsidRPr="009E5FFD" w:rsidRDefault="009E5FFD" w:rsidP="009E5FF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E5FFD">
              <w:rPr>
                <w:rFonts w:ascii="Times New Roman" w:hAnsi="Times New Roman" w:cs="Times New Roman"/>
                <w:sz w:val="22"/>
                <w:szCs w:val="22"/>
              </w:rPr>
              <w:t>Дополнительно учтены в реестре объекты жилищного фонда.</w:t>
            </w:r>
            <w:r w:rsidR="00092D4A" w:rsidRPr="009E5F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22904" w:rsidRPr="0094261C" w:rsidTr="009244C4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BD5CBA" w:rsidRDefault="00022904" w:rsidP="00BD5C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E24F08" w:rsidRDefault="00022904" w:rsidP="00E24F0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4F0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022904" w:rsidRDefault="00022904" w:rsidP="000229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290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022904" w:rsidRDefault="00022904" w:rsidP="000229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290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16629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022904" w:rsidRPr="0094261C" w:rsidRDefault="00022904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2904" w:rsidRPr="0094261C" w:rsidTr="009244C4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94261C" w:rsidRDefault="00022904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22085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BD5CBA" w:rsidRDefault="00022904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CBA">
              <w:rPr>
                <w:rFonts w:ascii="Times New Roman" w:hAnsi="Times New Roman" w:cs="Times New Roman"/>
                <w:sz w:val="22"/>
              </w:rPr>
              <w:t>23611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E24F08" w:rsidRDefault="00022904" w:rsidP="00E24F0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4F0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22190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022904" w:rsidRDefault="00022904" w:rsidP="000229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290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23592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4" w:rsidRPr="00022904" w:rsidRDefault="00022904" w:rsidP="000229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290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23592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904" w:rsidRPr="0094261C" w:rsidRDefault="00022904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92D4A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пального имущества/услуг, приобретенных за счет г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родского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46/0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092D4A" w:rsidRDefault="00092D4A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92D4A">
              <w:rPr>
                <w:rFonts w:ascii="Times New Roman" w:hAnsi="Times New Roman" w:cs="Times New Roman"/>
                <w:sz w:val="22"/>
                <w:szCs w:val="22"/>
              </w:rPr>
              <w:t>2/0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092D4A" w:rsidRDefault="00092D4A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92D4A">
              <w:rPr>
                <w:rFonts w:ascii="Times New Roman" w:hAnsi="Times New Roman" w:cs="Times New Roman"/>
                <w:sz w:val="22"/>
                <w:szCs w:val="22"/>
              </w:rPr>
              <w:t>5/0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092D4A" w:rsidRDefault="00092D4A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92D4A">
              <w:rPr>
                <w:rFonts w:ascii="Times New Roman" w:hAnsi="Times New Roman" w:cs="Times New Roman"/>
                <w:sz w:val="22"/>
                <w:szCs w:val="22"/>
              </w:rPr>
              <w:t>5/0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4A" w:rsidRPr="0094261C" w:rsidRDefault="00092D4A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2015 году з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аключены 11 </w:t>
            </w:r>
            <w:r w:rsidRPr="00794AED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794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ED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контрактов на поставку 51 единицы техники специализирова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ной техники и оборудования для вс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сезонного содержания городских 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риторий на общую сумму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23 696,8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 В 2016 году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ществлена поставка 5 единиц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техники, вместо запланированных 2 в связи с тем, что 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2015 году планировалась поставка 49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 техники,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поставлены 46 (просрочка поставки, поставщику выставлены пени).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92D4A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правами третьих лиц и 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29715,3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244C4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244C4">
              <w:rPr>
                <w:rFonts w:ascii="Times New Roman" w:hAnsi="Times New Roman" w:cs="Times New Roman"/>
                <w:sz w:val="22"/>
                <w:szCs w:val="22"/>
              </w:rPr>
              <w:t>19700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022904" w:rsidRDefault="00022904" w:rsidP="0002290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22904">
              <w:rPr>
                <w:rFonts w:ascii="Times New Roman" w:hAnsi="Times New Roman" w:cs="Times New Roman"/>
                <w:sz w:val="22"/>
                <w:szCs w:val="22"/>
              </w:rPr>
              <w:t>30686,8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022904" w:rsidRDefault="00022904" w:rsidP="0002290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022904">
              <w:rPr>
                <w:rFonts w:ascii="Times New Roman" w:hAnsi="Times New Roman" w:cs="Times New Roman"/>
                <w:sz w:val="22"/>
                <w:szCs w:val="22"/>
              </w:rPr>
              <w:t>30686,8</w:t>
            </w:r>
          </w:p>
          <w:p w:rsidR="00022904" w:rsidRPr="00022904" w:rsidRDefault="00022904" w:rsidP="0002290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4A" w:rsidRPr="0094261C" w:rsidRDefault="00092D4A" w:rsidP="009E5FF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Рост значения показателя в связи с внеплановой передачей в муниц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пальную собственност</w:t>
            </w:r>
            <w:r w:rsidR="009E5FFD">
              <w:rPr>
                <w:rFonts w:ascii="Times New Roman" w:hAnsi="Times New Roman" w:cs="Times New Roman"/>
                <w:sz w:val="22"/>
                <w:szCs w:val="22"/>
              </w:rPr>
              <w:t xml:space="preserve">ь объектов Министерства обороны,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объектов из собственности Вологодской области, передачей объектов в казну из опер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тивного управления и хозяйственного ведения.</w:t>
            </w:r>
          </w:p>
        </w:tc>
      </w:tr>
      <w:tr w:rsidR="00092D4A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488 566,6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4261C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549 885,2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244C4" w:rsidRDefault="00092D4A" w:rsidP="009244C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244C4">
              <w:rPr>
                <w:rFonts w:ascii="Times New Roman" w:hAnsi="Times New Roman" w:cs="Times New Roman"/>
                <w:sz w:val="22"/>
                <w:szCs w:val="22"/>
              </w:rPr>
              <w:t>435666,5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244C4" w:rsidRDefault="00092D4A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4A" w:rsidRPr="009244C4" w:rsidRDefault="004F5FD8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457816,3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4A" w:rsidRPr="00794AED" w:rsidRDefault="00092D4A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Причины отклонения указаны в пунктах 6-13.</w:t>
            </w:r>
          </w:p>
        </w:tc>
      </w:tr>
      <w:tr w:rsidR="001B7040" w:rsidRPr="0094261C" w:rsidTr="009244C4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использование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423 262,6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383 340,0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9244C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385123,9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6416C9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416C9">
              <w:rPr>
                <w:rFonts w:ascii="Times New Roman" w:hAnsi="Times New Roman" w:cs="Times New Roman"/>
                <w:sz w:val="22"/>
                <w:szCs w:val="22"/>
              </w:rPr>
              <w:t>163989,4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DC79F9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388445,5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40" w:rsidRPr="00794AED" w:rsidRDefault="001B7040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Причины отклонения указаны в п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казателях «аренда помещений и ко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цессионные платежи», «аренда з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разм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324B">
              <w:rPr>
                <w:rFonts w:ascii="Times New Roman" w:hAnsi="Times New Roman" w:cs="Times New Roman"/>
                <w:sz w:val="22"/>
                <w:szCs w:val="22"/>
              </w:rPr>
              <w:t>щение временных объектов»</w:t>
            </w:r>
          </w:p>
        </w:tc>
      </w:tr>
      <w:tr w:rsidR="001B7040" w:rsidRPr="0094261C" w:rsidTr="009244C4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  <w:r w:rsidRPr="0094261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 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30 142,7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23 907,9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21758,7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C6F51">
              <w:rPr>
                <w:rFonts w:ascii="Times New Roman" w:hAnsi="Times New Roman" w:cs="Times New Roman"/>
                <w:sz w:val="22"/>
                <w:szCs w:val="22"/>
              </w:rPr>
              <w:t>10753,8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5C6F51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C6F51">
              <w:rPr>
                <w:rFonts w:ascii="Times New Roman" w:hAnsi="Times New Roman" w:cs="Times New Roman"/>
                <w:sz w:val="22"/>
                <w:szCs w:val="22"/>
              </w:rPr>
              <w:t>21760,1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40" w:rsidRPr="00794AED" w:rsidRDefault="001B7040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На 01.01.2016 действующих догов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ров аренды муниципального имущ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ства – </w:t>
            </w:r>
            <w:r w:rsidRPr="00541B5B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  <w:p w:rsidR="001B7040" w:rsidRPr="00794AED" w:rsidRDefault="001B7040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B9324B" w:rsidRPr="00794AED">
              <w:rPr>
                <w:rFonts w:ascii="Times New Roman" w:hAnsi="Times New Roman" w:cs="Times New Roman"/>
                <w:sz w:val="22"/>
                <w:szCs w:val="22"/>
              </w:rPr>
              <w:t>1 полугодие 2016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B9324B" w:rsidRPr="00794A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подготовлен</w:t>
            </w:r>
            <w:r w:rsidR="00B9324B"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 1 аукцион по продаже права на заключение договоров аренды муниципального имущества. </w:t>
            </w:r>
            <w:r w:rsidR="00B9324B" w:rsidRPr="00794AED">
              <w:rPr>
                <w:rFonts w:ascii="Times New Roman" w:hAnsi="Times New Roman" w:cs="Times New Roman"/>
                <w:sz w:val="22"/>
                <w:szCs w:val="22"/>
              </w:rPr>
              <w:t>Право аренды не продано.</w:t>
            </w:r>
          </w:p>
        </w:tc>
      </w:tr>
      <w:tr w:rsidR="001B7040" w:rsidRPr="0094261C" w:rsidTr="009244C4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 w:rsidR="00584F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393119,9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359 432,2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D27CA1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363365,2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5C6F51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C6F51">
              <w:rPr>
                <w:rFonts w:ascii="Times New Roman" w:hAnsi="Times New Roman" w:cs="Times New Roman"/>
                <w:sz w:val="22"/>
                <w:szCs w:val="22"/>
              </w:rPr>
              <w:t>153235,6</w:t>
            </w:r>
            <w:r w:rsidR="00EC3C61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5C6F51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C6F51">
              <w:rPr>
                <w:rFonts w:ascii="Times New Roman" w:hAnsi="Times New Roman" w:cs="Times New Roman"/>
                <w:sz w:val="22"/>
                <w:szCs w:val="22"/>
              </w:rPr>
              <w:t>366685,4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40" w:rsidRPr="00794AED" w:rsidRDefault="001B7040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Подготовлены и заключены договоры аренды находящихся в государстве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ной или муниципальной собственн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сти земельных участков, договоры о размещении нестационарных объе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54480" w:rsidRPr="00794AED">
              <w:rPr>
                <w:rFonts w:ascii="Times New Roman" w:hAnsi="Times New Roman" w:cs="Times New Roman"/>
                <w:sz w:val="22"/>
                <w:szCs w:val="22"/>
              </w:rPr>
              <w:t>тов.</w:t>
            </w:r>
          </w:p>
          <w:p w:rsidR="001B7040" w:rsidRPr="00794AED" w:rsidRDefault="001B7040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В соответствии с Земельным Коде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сом РФ организована и проведена продажа права на заключение дог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воров аренды </w:t>
            </w:r>
            <w:r w:rsidR="00C54480" w:rsidRPr="00794AE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</w:t>
            </w:r>
            <w:r w:rsidR="00C54480" w:rsidRPr="00794A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мероприятия, напра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ленные на сокращение задолженности по арендной плате за земельные уч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стки (направлены претензионные письма о взыскании задолженности, подготовлены пакеты документов для обращения в суд о взыскании задо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женности, организовано взаимоде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ствие со службой судебных прист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вов, обеспечено участие в заседаниях рабочей группы по контролю за п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4AED">
              <w:rPr>
                <w:rFonts w:ascii="Times New Roman" w:hAnsi="Times New Roman" w:cs="Times New Roman"/>
                <w:sz w:val="22"/>
                <w:szCs w:val="22"/>
              </w:rPr>
              <w:t>ступлением неналоговых доходов в городской бюджет).</w:t>
            </w:r>
          </w:p>
          <w:p w:rsidR="001B7040" w:rsidRPr="00794AED" w:rsidRDefault="001B7040" w:rsidP="00794AE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76173">
              <w:rPr>
                <w:rFonts w:ascii="Times New Roman" w:hAnsi="Times New Roman" w:cs="Times New Roman"/>
                <w:sz w:val="22"/>
                <w:szCs w:val="22"/>
              </w:rPr>
              <w:t>Осуществлялся контроль за собл</w:t>
            </w:r>
            <w:r w:rsidRPr="00C7617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76173">
              <w:rPr>
                <w:rFonts w:ascii="Times New Roman" w:hAnsi="Times New Roman" w:cs="Times New Roman"/>
                <w:sz w:val="22"/>
                <w:szCs w:val="22"/>
              </w:rPr>
              <w:t>дением условий договоров, в том числе за своевременностью перечи</w:t>
            </w:r>
            <w:r w:rsidRPr="00C7617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6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ления арендных платежей с целью пополнения бюджета города</w:t>
            </w:r>
            <w:r w:rsidR="004E080C" w:rsidRPr="00C761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B7040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логовым доходам от испол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зования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F53A9E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F53A9E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7040" w:rsidRPr="008C57C7" w:rsidRDefault="001B7040" w:rsidP="008C57C7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Подготовлено </w:t>
            </w:r>
            <w:r w:rsidR="00794AED" w:rsidRPr="008C57C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C57C7" w:rsidRPr="008C57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 исков</w:t>
            </w:r>
            <w:r w:rsidR="008C57C7" w:rsidRPr="008C57C7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</w:t>
            </w:r>
            <w:r w:rsidR="008C57C7" w:rsidRPr="008C57C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94AED"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о взыскании задолженности на общую сумму </w:t>
            </w:r>
            <w:r w:rsidR="008C57C7" w:rsidRPr="008C57C7">
              <w:rPr>
                <w:rFonts w:ascii="Times New Roman" w:hAnsi="Times New Roman" w:cs="Times New Roman"/>
                <w:sz w:val="22"/>
                <w:szCs w:val="22"/>
              </w:rPr>
              <w:t>43610,22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8C57C7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уб. По решениям суда взыскано </w:t>
            </w:r>
            <w:r w:rsidR="008C57C7" w:rsidRPr="008C57C7">
              <w:rPr>
                <w:rFonts w:ascii="Times New Roman" w:hAnsi="Times New Roman" w:cs="Times New Roman"/>
                <w:sz w:val="22"/>
                <w:szCs w:val="22"/>
              </w:rPr>
              <w:t>24507,81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 тыс.руб. П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редано службе судебных приставов </w:t>
            </w:r>
            <w:r w:rsidR="008C57C7" w:rsidRPr="008C57C7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исполнительных листов на сумму </w:t>
            </w:r>
            <w:r w:rsidR="008C57C7" w:rsidRPr="008C57C7">
              <w:rPr>
                <w:rFonts w:ascii="Times New Roman" w:hAnsi="Times New Roman" w:cs="Times New Roman"/>
                <w:sz w:val="22"/>
                <w:szCs w:val="22"/>
              </w:rPr>
              <w:t>50191,03</w:t>
            </w:r>
            <w:r w:rsidRPr="008C57C7">
              <w:rPr>
                <w:rFonts w:ascii="Times New Roman" w:hAnsi="Times New Roman" w:cs="Times New Roman"/>
                <w:sz w:val="22"/>
                <w:szCs w:val="22"/>
              </w:rPr>
              <w:t xml:space="preserve"> тыс.руб.</w:t>
            </w:r>
          </w:p>
        </w:tc>
      </w:tr>
      <w:tr w:rsidR="001B7040" w:rsidRPr="0094261C" w:rsidTr="009244C4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F53A9E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F53A9E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1B7040" w:rsidRPr="0094261C" w:rsidRDefault="001B7040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040" w:rsidRPr="0094261C" w:rsidTr="009244C4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  <w:r w:rsidRPr="0094261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DC79F9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DC79F9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1B7040" w:rsidRPr="0094261C" w:rsidRDefault="001B7040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040" w:rsidRPr="0094261C" w:rsidTr="009244C4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4261C" w:rsidRDefault="001B7040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9244C4" w:rsidRDefault="001B704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DC79F9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0" w:rsidRPr="005C6F51" w:rsidRDefault="00DC79F9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40" w:rsidRPr="0094261C" w:rsidRDefault="001B7040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зации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244C4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5C6F51" w:rsidRDefault="007801DC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5C6F51" w:rsidRDefault="007801DC" w:rsidP="005C6F5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6A09EB" w:rsidRDefault="007801DC" w:rsidP="00584FA2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55A5">
              <w:rPr>
                <w:rFonts w:ascii="Times New Roman" w:hAnsi="Times New Roman" w:cs="Times New Roman"/>
              </w:rPr>
              <w:t xml:space="preserve">Организовано и проведено </w:t>
            </w:r>
            <w:r w:rsidRPr="006A09EB">
              <w:rPr>
                <w:rFonts w:ascii="Times New Roman" w:hAnsi="Times New Roman" w:cs="Times New Roman"/>
              </w:rPr>
              <w:t>2</w:t>
            </w:r>
            <w:r w:rsidRPr="00B555A5">
              <w:rPr>
                <w:rFonts w:ascii="Times New Roman" w:hAnsi="Times New Roman" w:cs="Times New Roman"/>
              </w:rPr>
              <w:t xml:space="preserve"> аукцион</w:t>
            </w:r>
            <w:r>
              <w:rPr>
                <w:rFonts w:ascii="Times New Roman" w:hAnsi="Times New Roman" w:cs="Times New Roman"/>
              </w:rPr>
              <w:t>а</w:t>
            </w:r>
            <w:r w:rsidRPr="00B555A5">
              <w:rPr>
                <w:rFonts w:ascii="Times New Roman" w:hAnsi="Times New Roman" w:cs="Times New Roman"/>
              </w:rPr>
              <w:t xml:space="preserve"> по продаже объектов недвижимости. По результатам торгов было реализ</w:t>
            </w:r>
            <w:r w:rsidRPr="00B555A5">
              <w:rPr>
                <w:rFonts w:ascii="Times New Roman" w:hAnsi="Times New Roman" w:cs="Times New Roman"/>
              </w:rPr>
              <w:t>о</w:t>
            </w:r>
            <w:r w:rsidRPr="00B555A5">
              <w:rPr>
                <w:rFonts w:ascii="Times New Roman" w:hAnsi="Times New Roman" w:cs="Times New Roman"/>
              </w:rPr>
              <w:t xml:space="preserve">вано </w:t>
            </w:r>
            <w:r w:rsidRPr="00BA7CBB">
              <w:rPr>
                <w:rFonts w:ascii="Times New Roman" w:hAnsi="Times New Roman" w:cs="Times New Roman"/>
              </w:rPr>
              <w:t>2</w:t>
            </w:r>
            <w:r w:rsidRPr="00B555A5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B555A5">
              <w:rPr>
                <w:rFonts w:ascii="Times New Roman" w:hAnsi="Times New Roman" w:cs="Times New Roman"/>
              </w:rPr>
              <w:t xml:space="preserve"> недвижимости.  </w:t>
            </w:r>
          </w:p>
          <w:p w:rsidR="007801DC" w:rsidRPr="006A09EB" w:rsidRDefault="007801DC" w:rsidP="00584FA2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55A5">
              <w:rPr>
                <w:rFonts w:ascii="Times New Roman" w:hAnsi="Times New Roman" w:cs="Times New Roman"/>
              </w:rPr>
              <w:t xml:space="preserve">В бюджет города поступило 24 134,5 тыс. руб. </w:t>
            </w:r>
          </w:p>
          <w:p w:rsidR="007801DC" w:rsidRPr="00B555A5" w:rsidRDefault="007801DC" w:rsidP="00584FA2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55A5">
              <w:rPr>
                <w:rFonts w:ascii="Times New Roman" w:hAnsi="Times New Roman" w:cs="Times New Roman"/>
              </w:rPr>
              <w:t>Небольшое количество реализова</w:t>
            </w:r>
            <w:r w:rsidRPr="00B555A5">
              <w:rPr>
                <w:rFonts w:ascii="Times New Roman" w:hAnsi="Times New Roman" w:cs="Times New Roman"/>
              </w:rPr>
              <w:t>н</w:t>
            </w:r>
            <w:r w:rsidRPr="00B555A5">
              <w:rPr>
                <w:rFonts w:ascii="Times New Roman" w:hAnsi="Times New Roman" w:cs="Times New Roman"/>
              </w:rPr>
              <w:t>ных объектов объясняется низкой ликвидностью имеющихся объектов, отсутствием спроса.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244C4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DC" w:rsidRPr="0094261C" w:rsidRDefault="007801DC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реализованных объе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тов продажи от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244C4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DC" w:rsidRPr="00B555A5" w:rsidRDefault="007801DC" w:rsidP="00584FA2">
            <w:pPr>
              <w:ind w:firstLine="0"/>
              <w:rPr>
                <w:rFonts w:ascii="Times New Roman" w:hAnsi="Times New Roman" w:cs="Times New Roman"/>
              </w:rPr>
            </w:pPr>
            <w:r w:rsidRPr="00B555A5">
              <w:rPr>
                <w:rFonts w:ascii="Times New Roman" w:hAnsi="Times New Roman" w:cs="Times New Roman"/>
                <w:sz w:val="22"/>
              </w:rPr>
              <w:t>Небольшое количество реализова</w:t>
            </w:r>
            <w:r w:rsidRPr="00B555A5">
              <w:rPr>
                <w:rFonts w:ascii="Times New Roman" w:hAnsi="Times New Roman" w:cs="Times New Roman"/>
                <w:sz w:val="22"/>
              </w:rPr>
              <w:t>н</w:t>
            </w:r>
            <w:r w:rsidRPr="00B555A5">
              <w:rPr>
                <w:rFonts w:ascii="Times New Roman" w:hAnsi="Times New Roman" w:cs="Times New Roman"/>
                <w:sz w:val="22"/>
              </w:rPr>
              <w:t>ных объектов объясняется низкой ликвидностью имеющихся объектов, отсутствием спроса.</w:t>
            </w:r>
          </w:p>
        </w:tc>
      </w:tr>
      <w:tr w:rsidR="00FC25DF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ному закону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244C4" w:rsidRDefault="00FC25D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94261C" w:rsidRDefault="00FC25D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5DF" w:rsidRPr="00B555A5" w:rsidRDefault="00FC25DF" w:rsidP="00584FA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Осуществлена про</w:t>
            </w:r>
            <w:r w:rsidRPr="00B555A5">
              <w:rPr>
                <w:rFonts w:ascii="Times New Roman" w:hAnsi="Times New Roman" w:cs="Times New Roman"/>
                <w:sz w:val="22"/>
                <w:szCs w:val="22"/>
              </w:rPr>
              <w:t>дажа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55A5">
              <w:rPr>
                <w:rFonts w:ascii="Times New Roman" w:hAnsi="Times New Roman" w:cs="Times New Roman"/>
                <w:sz w:val="22"/>
                <w:szCs w:val="22"/>
              </w:rPr>
              <w:t>в порядке реализации субъектами малого и среднего предпринимательства пр</w:t>
            </w:r>
            <w:r w:rsidRPr="00B555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55A5">
              <w:rPr>
                <w:rFonts w:ascii="Times New Roman" w:hAnsi="Times New Roman" w:cs="Times New Roman"/>
                <w:sz w:val="22"/>
                <w:szCs w:val="22"/>
              </w:rPr>
              <w:t>имущественного права выкупа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арендованного имущества.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размещенных нест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ционарных объектов на те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ритории города от общего количества мест, определе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схемой и дислокацией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244C4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4E080C" w:rsidRDefault="007801DC" w:rsidP="004E080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Проведены аукционы по продаже права на заключение договоров о размещении нестационарных объе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тов – квасных бочек, торговых об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ектов, заключены договоры по итогам аукционов. Аукционы по ряду лотов были признаны несостоявшимися в связи с отсутствием заявок.</w:t>
            </w:r>
          </w:p>
          <w:p w:rsidR="007801DC" w:rsidRPr="004E080C" w:rsidRDefault="007801DC" w:rsidP="004E080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По квасным бочкам и летним кафе заключены договоры не на все места, предусмотренные Схемой. По торг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вым павильонам и киоскам – 100% от мест, утвержденных схемой и дисл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кацией.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тайств о предоставлении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ниципальных помещений в порядке преференций для целей, установленных 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ральным</w:t>
            </w:r>
            <w:proofErr w:type="spell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законодательством (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Федеральный закон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244C4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FC25D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FC25D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94261C" w:rsidRDefault="007801DC" w:rsidP="006460D0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ков, предоставленных для строительства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244C4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371161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371161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371161" w:rsidRDefault="007801DC" w:rsidP="0037116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Предоставлено для строительства </w:t>
            </w:r>
            <w:r w:rsidR="00371161" w:rsidRPr="0037116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участков, из них семьям, </w:t>
            </w:r>
            <w:r w:rsidRPr="003711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имеющим трех или более детей, 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 xml:space="preserve">доставлено </w:t>
            </w:r>
            <w:r w:rsidR="001C4651" w:rsidRPr="0037116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 xml:space="preserve"> участка общей площ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 xml:space="preserve">дью </w:t>
            </w:r>
            <w:r w:rsidR="001C4651" w:rsidRPr="00371161">
              <w:rPr>
                <w:rFonts w:ascii="Times New Roman" w:hAnsi="Times New Roman" w:cs="Times New Roman"/>
                <w:sz w:val="22"/>
                <w:szCs w:val="22"/>
              </w:rPr>
              <w:t>1,78</w:t>
            </w:r>
            <w:r w:rsidRPr="00371161">
              <w:rPr>
                <w:rFonts w:ascii="Times New Roman" w:hAnsi="Times New Roman" w:cs="Times New Roman"/>
                <w:sz w:val="22"/>
                <w:szCs w:val="22"/>
              </w:rPr>
              <w:t xml:space="preserve"> га.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тельства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выявленным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244C4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AA3C67" w:rsidRDefault="007801DC" w:rsidP="00D3728F">
            <w:pPr>
              <w:tabs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Проведено плановых проверок: 8 юридических лиц,   21 земельных участков используемых гражданами;</w:t>
            </w:r>
          </w:p>
          <w:p w:rsidR="007801DC" w:rsidRPr="00AA3C67" w:rsidRDefault="007801DC" w:rsidP="00D3728F">
            <w:pPr>
              <w:tabs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внеплановых проверок: 6  юридич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ских лиц, 17 земельных участков, и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пользуемых гражданами.</w:t>
            </w:r>
          </w:p>
          <w:p w:rsidR="007801DC" w:rsidRPr="00AA3C67" w:rsidRDefault="007801DC" w:rsidP="00D3728F">
            <w:pPr>
              <w:ind w:firstLine="0"/>
              <w:rPr>
                <w:rFonts w:ascii="Times New Roman" w:hAnsi="Times New Roman" w:cs="Times New Roman"/>
              </w:rPr>
            </w:pP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За 6 месяцев 2016 года выявлено 70 нарушений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выдано  52 предписания об устранении выявленных наруш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ний, составлено 18 протоколов.</w:t>
            </w:r>
          </w:p>
          <w:p w:rsidR="007801DC" w:rsidRPr="00AA3C67" w:rsidRDefault="007801DC" w:rsidP="00D3728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Материалы проверок  направлены в отдел по г</w:t>
            </w:r>
            <w:proofErr w:type="gramStart"/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ереповцу и Черепове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 xml:space="preserve">кому району 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Управления Федерал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службы государственной регис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рации, кадастра и картографии по Вологодской области, мировой суд Вологодской области для рассмотр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ния и принятие мер к нарушителям.</w:t>
            </w:r>
            <w:r w:rsidRPr="00AA3C67">
              <w:rPr>
                <w:rFonts w:ascii="Times New Roman" w:hAnsi="Times New Roman" w:cs="Times New Roman"/>
                <w:sz w:val="22"/>
                <w:szCs w:val="22"/>
              </w:rPr>
              <w:t xml:space="preserve"> Сумма штрафов, поступивших в бюджет города за 6 месяцев 2016 года – </w:t>
            </w:r>
            <w:r w:rsidRPr="00AA3C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 тыс. руб.</w:t>
            </w:r>
          </w:p>
          <w:p w:rsidR="007801DC" w:rsidRPr="00AA3C67" w:rsidRDefault="007801DC" w:rsidP="00D3728F">
            <w:pPr>
              <w:pStyle w:val="aff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85387D">
              <w:rPr>
                <w:rFonts w:ascii="Times New Roman" w:hAnsi="Times New Roman" w:cs="Times New Roman"/>
                <w:sz w:val="22"/>
                <w:szCs w:val="22"/>
              </w:rPr>
              <w:t>Сроки устранения нарушений ист</w:t>
            </w:r>
            <w:r w:rsidRPr="008538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5387D">
              <w:rPr>
                <w:rFonts w:ascii="Times New Roman" w:hAnsi="Times New Roman" w:cs="Times New Roman"/>
                <w:sz w:val="22"/>
                <w:szCs w:val="22"/>
              </w:rPr>
              <w:t>кают в 2017 году, значение показателя будет пересмотрено по истечении срока устранения.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40712,0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D27CA1" w:rsidRDefault="007801DC" w:rsidP="00D27CA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27CA1">
              <w:rPr>
                <w:rFonts w:ascii="Times New Roman" w:hAnsi="Times New Roman" w:cs="Times New Roman"/>
                <w:sz w:val="22"/>
                <w:szCs w:val="22"/>
              </w:rPr>
              <w:t>3375,0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6542E1" w:rsidRDefault="007801DC" w:rsidP="006542E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542E1">
              <w:rPr>
                <w:rFonts w:ascii="Times New Roman" w:hAnsi="Times New Roman" w:cs="Times New Roman"/>
                <w:sz w:val="22"/>
                <w:szCs w:val="22"/>
              </w:rPr>
              <w:t>8810,7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6542E1" w:rsidRDefault="007801DC" w:rsidP="006542E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542E1">
              <w:rPr>
                <w:rFonts w:ascii="Times New Roman" w:hAnsi="Times New Roman" w:cs="Times New Roman"/>
                <w:sz w:val="22"/>
                <w:szCs w:val="22"/>
              </w:rPr>
              <w:t>11181,9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C95E0C" w:rsidRDefault="00C95E0C" w:rsidP="00C95E0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>В 1 полугодии п</w:t>
            </w:r>
            <w:r w:rsidR="007801DC" w:rsidRPr="00C95E0C">
              <w:rPr>
                <w:rFonts w:ascii="Times New Roman" w:hAnsi="Times New Roman" w:cs="Times New Roman"/>
                <w:sz w:val="22"/>
                <w:szCs w:val="22"/>
              </w:rPr>
              <w:t xml:space="preserve">роведен </w:t>
            </w: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01DC" w:rsidRPr="00C95E0C">
              <w:rPr>
                <w:rFonts w:ascii="Times New Roman" w:hAnsi="Times New Roman" w:cs="Times New Roman"/>
                <w:sz w:val="22"/>
                <w:szCs w:val="22"/>
              </w:rPr>
              <w:t xml:space="preserve"> аукцион </w:t>
            </w: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7801DC" w:rsidRPr="00C95E0C">
              <w:rPr>
                <w:rFonts w:ascii="Times New Roman" w:hAnsi="Times New Roman" w:cs="Times New Roman"/>
                <w:sz w:val="22"/>
                <w:szCs w:val="22"/>
              </w:rPr>
              <w:t>продаже права на заключение д</w:t>
            </w:r>
            <w:r w:rsidR="007801DC" w:rsidRPr="00C95E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801DC" w:rsidRPr="00C95E0C">
              <w:rPr>
                <w:rFonts w:ascii="Times New Roman" w:hAnsi="Times New Roman" w:cs="Times New Roman"/>
                <w:sz w:val="22"/>
                <w:szCs w:val="22"/>
              </w:rPr>
              <w:t>говоров на установку и эксплуатацию рекламных конструкций</w:t>
            </w: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>. По резул</w:t>
            </w: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>татам аукциона заключено 24 дог</w:t>
            </w: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5E0C">
              <w:rPr>
                <w:rFonts w:ascii="Times New Roman" w:hAnsi="Times New Roman" w:cs="Times New Roman"/>
                <w:sz w:val="22"/>
                <w:szCs w:val="22"/>
              </w:rPr>
              <w:t>вора</w:t>
            </w:r>
            <w:r w:rsidR="007801DC" w:rsidRPr="00C95E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рукций, приведенных в соо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4E080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4E080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4E080C" w:rsidRDefault="007801DC" w:rsidP="004E080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 демонтаж </w:t>
            </w:r>
            <w:r w:rsidR="004E080C" w:rsidRPr="004E080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самовольно установленных рекламных конс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 xml:space="preserve">рукций. Ряд конструкций </w:t>
            </w:r>
            <w:proofErr w:type="gramStart"/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демонтир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ваны</w:t>
            </w:r>
            <w:proofErr w:type="gramEnd"/>
            <w:r w:rsidRPr="004E080C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собственниками самостоятел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080C">
              <w:rPr>
                <w:rFonts w:ascii="Times New Roman" w:hAnsi="Times New Roman" w:cs="Times New Roman"/>
                <w:sz w:val="22"/>
                <w:szCs w:val="22"/>
              </w:rPr>
              <w:t xml:space="preserve">но. </w:t>
            </w:r>
          </w:p>
        </w:tc>
      </w:tr>
      <w:tr w:rsidR="007801DC" w:rsidRPr="0094261C" w:rsidTr="000A2C0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графо-геодезические и ка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тографические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E93FDB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E93FDB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1DC" w:rsidRPr="000A2C05" w:rsidRDefault="00214E5C" w:rsidP="00957DF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0A2C05">
              <w:rPr>
                <w:rFonts w:ascii="Times New Roman" w:hAnsi="Times New Roman" w:cs="Times New Roman"/>
                <w:sz w:val="22"/>
                <w:szCs w:val="22"/>
              </w:rPr>
              <w:t>В первом полугодии МБУ «</w:t>
            </w:r>
            <w:proofErr w:type="spellStart"/>
            <w:r w:rsidRPr="000A2C05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0A2C05">
              <w:rPr>
                <w:rFonts w:ascii="Times New Roman" w:hAnsi="Times New Roman" w:cs="Times New Roman"/>
                <w:sz w:val="22"/>
                <w:szCs w:val="22"/>
              </w:rPr>
              <w:t xml:space="preserve">» в рамках </w:t>
            </w:r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0A2C05">
              <w:rPr>
                <w:rFonts w:ascii="Times New Roman" w:hAnsi="Times New Roman" w:cs="Times New Roman"/>
                <w:sz w:val="22"/>
                <w:szCs w:val="22"/>
              </w:rPr>
              <w:t xml:space="preserve"> задания </w:t>
            </w:r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87 заявок (в том числе по КУИ – 68, </w:t>
            </w:r>
            <w:proofErr w:type="spellStart"/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 xml:space="preserve"> – 2, Управление о</w:t>
            </w:r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 xml:space="preserve">разования – 1, УЭП – 1, ДЖКХ – 3, мэрия – 10, </w:t>
            </w:r>
            <w:proofErr w:type="spellStart"/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>КФиС</w:t>
            </w:r>
            <w:proofErr w:type="spellEnd"/>
            <w:r w:rsidR="00957DFB" w:rsidRPr="000A2C05">
              <w:rPr>
                <w:rFonts w:ascii="Times New Roman" w:hAnsi="Times New Roman" w:cs="Times New Roman"/>
                <w:sz w:val="22"/>
                <w:szCs w:val="22"/>
              </w:rPr>
              <w:t xml:space="preserve"> – 2)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C0166E" w:rsidRDefault="007801DC" w:rsidP="00C0166E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полномочий комитета, исполняемых в полном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801DC" w:rsidRPr="006542E1" w:rsidRDefault="007801DC" w:rsidP="006542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</w:tr>
      <w:tr w:rsidR="007801DC" w:rsidRPr="0094261C" w:rsidTr="009244C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DC" w:rsidRPr="0094261C" w:rsidRDefault="007801D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1DC" w:rsidRPr="0094261C" w:rsidRDefault="007801DC" w:rsidP="008539CD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E13372" w:rsidRDefault="00E1337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E13372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3B6D0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B6D00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</w:r>
      <w:r w:rsidR="003B6D00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Е.Е.Шумаева</w:t>
      </w:r>
      <w:proofErr w:type="spellEnd"/>
    </w:p>
    <w:p w:rsidR="007653B9" w:rsidRPr="003B6D00" w:rsidRDefault="007653B9" w:rsidP="00F81076">
      <w:pPr>
        <w:ind w:firstLine="0"/>
        <w:rPr>
          <w:rFonts w:ascii="Times New Roman" w:hAnsi="Times New Roman" w:cs="Times New Roman"/>
          <w:sz w:val="26"/>
          <w:szCs w:val="26"/>
        </w:rPr>
        <w:sectPr w:rsidR="007653B9" w:rsidRPr="003B6D00" w:rsidSect="00C0166E">
          <w:pgSz w:w="16837" w:h="11905" w:orient="landscape"/>
          <w:pgMar w:top="1985" w:right="799" w:bottom="510" w:left="1100" w:header="720" w:footer="720" w:gutter="0"/>
          <w:cols w:space="720"/>
          <w:noEndnote/>
        </w:sectPr>
      </w:pPr>
    </w:p>
    <w:p w:rsidR="007653B9" w:rsidRPr="003B6D00" w:rsidRDefault="007653B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sub_1018"/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0"/>
    <w:p w:rsidR="00FB6280" w:rsidRDefault="00FB6280" w:rsidP="001C558B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1C558B" w:rsidRDefault="001C558B" w:rsidP="001C558B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AC677E" w:rsidTr="002B7CA5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AC677E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ние целевого пок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AC677E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AC677E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AC677E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год (первое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кущего года)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313D1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Алгоритм формир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вания (формула) и методологические пояснения к целев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му показателю (и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дикатору</w:t>
            </w:r>
            <w:proofErr w:type="gramStart"/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4313D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313D1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4313D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313D1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875458" w:rsidRPr="004313D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313D1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875458" w:rsidRPr="004313D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313D1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875458" w:rsidRPr="004313D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AC677E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AC677E" w:rsidRDefault="001C558B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AC677E" w:rsidRDefault="001C558B" w:rsidP="00D3785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30056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AC677E" w:rsidRDefault="00630056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AC677E" w:rsidRDefault="00630056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AC677E" w:rsidRDefault="00630056" w:rsidP="0084715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7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AC677E" w:rsidRDefault="00630056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AC677E" w:rsidRDefault="0063005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3" w:rsidRPr="00AC677E" w:rsidRDefault="00613363" w:rsidP="0061336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ный показатель (доля многоква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тирных домов, расположе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участках, в отнош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стровый учет, уст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новленные публичные серв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туты, р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гистрация прав со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ственности муниципалитета на объекты недвиж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ства):</w:t>
            </w:r>
          </w:p>
          <w:p w:rsidR="00613363" w:rsidRPr="00AC677E" w:rsidRDefault="00875458" w:rsidP="00613363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13363"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2B7CA5" w:rsidRPr="00875458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28.45pt" equationxml="&lt;">
                  <v:imagedata r:id="rId11" o:title="" chromakey="white"/>
                </v:shape>
              </w:pict>
            </w:r>
            <w:r w:rsidR="00613363"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2B7CA5" w:rsidRPr="00875458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8.8pt;height:28.45pt" equationxml="&lt;">
                  <v:imagedata r:id="rId11" o:title="" chromakey="white"/>
                </v:shape>
              </w:pic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="00613363"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100%, </w:t>
            </w:r>
          </w:p>
          <w:p w:rsidR="00613363" w:rsidRPr="00AC677E" w:rsidRDefault="00613363" w:rsidP="0061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8" w:rsidRPr="003E74A8" w:rsidRDefault="0034409B" w:rsidP="003E74A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="003E74A8" w:rsidRPr="003E74A8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30056" w:rsidRPr="003E74A8" w:rsidRDefault="003E74A8" w:rsidP="007F3E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E74A8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3E74A8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3E74A8">
              <w:rPr>
                <w:rFonts w:ascii="Times New Roman" w:hAnsi="Times New Roman" w:cs="Times New Roman"/>
                <w:bCs/>
                <w:sz w:val="22"/>
                <w:szCs w:val="22"/>
              </w:rPr>
              <w:t>риод,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пери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данных </w:t>
            </w:r>
            <w:r w:rsidR="00E87260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7F3E45">
              <w:rPr>
                <w:rFonts w:ascii="Times New Roman" w:hAnsi="Times New Roman" w:cs="Times New Roman"/>
                <w:bCs/>
                <w:sz w:val="22"/>
                <w:szCs w:val="22"/>
              </w:rPr>
              <w:t>дится)</w:t>
            </w:r>
            <w:r w:rsidR="0034409B"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A8" w:rsidRDefault="00352241" w:rsidP="00AF168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3, 4</w:t>
            </w:r>
            <w:r w:rsidR="003E7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056" w:rsidRPr="00AC677E" w:rsidRDefault="003E74A8" w:rsidP="00AF168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AC677E" w:rsidRDefault="0034409B" w:rsidP="0034409B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стра</w:t>
            </w:r>
            <w:r w:rsidR="003522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муниц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AC677E" w:rsidRDefault="00630056" w:rsidP="00847158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C17DA5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AC677E" w:rsidRDefault="00C17DA5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677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32920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677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40221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267F64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тов, включенных в реестр муниципального имущества на 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мому количеству объектов на план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вую дату (с учетом ожидаемого движения имущес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267F6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t>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6A8" w:rsidRDefault="00F016A8" w:rsidP="00F016A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17DA5" w:rsidRPr="00AC677E" w:rsidRDefault="00F016A8" w:rsidP="00F016A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267F64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Гончаренко А.С.</w:t>
            </w:r>
          </w:p>
        </w:tc>
      </w:tr>
      <w:tr w:rsidR="00C17DA5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AC677E" w:rsidRDefault="00C17DA5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AC677E" w:rsidRDefault="00C17DA5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677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677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16629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17DA5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AC677E" w:rsidRDefault="00C17DA5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A5" w:rsidRPr="00AC677E" w:rsidRDefault="00C17DA5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677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22190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677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23592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A5" w:rsidRPr="00AC677E" w:rsidRDefault="00C17DA5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30056" w:rsidRPr="00231370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231370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231370" w:rsidRDefault="00630056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ва/услуг, приобрете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ных за счет городск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го бюджета с целью м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231370" w:rsidRDefault="00630056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231370" w:rsidRDefault="0063005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2/0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231370" w:rsidRDefault="00630056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5/0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231370" w:rsidRDefault="00231370" w:rsidP="00231370">
            <w:pPr>
              <w:pStyle w:val="aff6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ется как суммарное количество единиц муниципального 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имущества/услуг, приобретенных за счет городского бюджета с целью модернизации на отчетную дату, либо прогнозируемому количеству прио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B" w:rsidRPr="00231370" w:rsidRDefault="002D32BB" w:rsidP="002D32BB">
            <w:pPr>
              <w:pStyle w:val="aff7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630056" w:rsidRPr="00231370" w:rsidRDefault="002D32BB" w:rsidP="002D32BB">
            <w:pPr>
              <w:pStyle w:val="aff6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риод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t>, пери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t xml:space="preserve">дичность сбора 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BB" w:rsidRPr="00231370" w:rsidRDefault="002D32BB" w:rsidP="002D32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630056" w:rsidRPr="00231370" w:rsidRDefault="002D32BB" w:rsidP="002D32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231370" w:rsidRDefault="002D32BB" w:rsidP="002D32BB">
            <w:pPr>
              <w:pStyle w:val="afff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трактам, пре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щества / услуг с целью моде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231370" w:rsidRDefault="00630056" w:rsidP="00847158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30056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56" w:rsidRPr="00AC677E" w:rsidRDefault="00630056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щадь объе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тов казны, не обремене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ных правами третьих лиц и содерж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щихся за счёт средств г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AC677E" w:rsidRDefault="00630056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AC677E" w:rsidRDefault="00630056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19700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56" w:rsidRPr="00AC677E" w:rsidRDefault="00630056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30686,8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231370" w:rsidRDefault="00231370" w:rsidP="00231370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вами третьих лиц и с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ского бюджета (расходы на коммунальные у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луги, с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держание общего имущества, охрану и т.п.) на о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гнозных значений производится с уч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231370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7F3E45" w:rsidRDefault="005269CB" w:rsidP="005269CB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7F3E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</w:t>
            </w:r>
            <w:r w:rsidR="005E6D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E6D33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CB" w:rsidRPr="00231370" w:rsidRDefault="005269CB" w:rsidP="005269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0056" w:rsidRPr="00AC677E" w:rsidRDefault="005269CB" w:rsidP="005269CB">
            <w:pPr>
              <w:pStyle w:val="aff6"/>
              <w:rPr>
                <w:rFonts w:ascii="Times New Roman" w:hAnsi="Times New Roman" w:cs="Times New Roman"/>
              </w:rPr>
            </w:pPr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231370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AC677E" w:rsidRDefault="005269CB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269CB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56" w:rsidRPr="00AC677E" w:rsidRDefault="00630056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8B00ED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ED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ED" w:rsidRPr="00AC677E" w:rsidRDefault="008B00ED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налоговым д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ED" w:rsidRPr="00AC677E" w:rsidRDefault="008B00ED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B00ED" w:rsidRPr="00AC677E" w:rsidRDefault="008B00ED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AC677E" w:rsidRDefault="008B00ED">
            <w:pPr>
              <w:pStyle w:val="afff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435666,5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AC677E" w:rsidRDefault="008B00ED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215974,6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ED" w:rsidRPr="00BC6FF8" w:rsidRDefault="008B00ED" w:rsidP="00BC6FF8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жет по нен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логовым доходам, </w:t>
            </w:r>
            <w:proofErr w:type="spellStart"/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рируемым</w:t>
            </w:r>
            <w:proofErr w:type="spellEnd"/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том по управлению им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ществом города, на отчетную дату либо как прогноз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C6FF8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BB3BC6" w:rsidRDefault="008B00ED" w:rsidP="00BB3BC6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BB3BC6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BB3BC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3BC6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BB3BC6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</w:t>
            </w:r>
            <w:r w:rsidRPr="00BB3BC6">
              <w:rPr>
                <w:rFonts w:ascii="Times New Roman" w:hAnsi="Times New Roman" w:cs="Times New Roman"/>
                <w:bCs/>
                <w:sz w:val="22"/>
                <w:szCs w:val="22"/>
              </w:rPr>
              <w:t>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AC677E" w:rsidRDefault="008B00ED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2656FB" w:rsidRDefault="008B00ED" w:rsidP="002656FB">
            <w:pPr>
              <w:pStyle w:val="aff6"/>
              <w:rPr>
                <w:rFonts w:ascii="Times New Roman" w:hAnsi="Times New Roman" w:cs="Times New Roman"/>
                <w:bCs/>
              </w:rPr>
            </w:pPr>
            <w:proofErr w:type="gramStart"/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отчет комитета об исполнении г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бю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жета, ква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тальные отчеты (ф. 0503127), справка о пер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ф.0531468.Источники пр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стков, договоры купли-продажи (начисления на прогнозный 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период), стат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реестра</w:t>
            </w:r>
            <w:proofErr w:type="spellEnd"/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</w:t>
            </w:r>
            <w:proofErr w:type="gramEnd"/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вии</w:t>
            </w:r>
            <w:proofErr w:type="gramEnd"/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взаимном информацио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2656FB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ED" w:rsidRPr="00AC677E" w:rsidRDefault="008B00ED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C01521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AC677E" w:rsidRDefault="00C01521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AC677E" w:rsidRDefault="00C01521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ципал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ного имущес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C01521" w:rsidRPr="00AC677E" w:rsidRDefault="00C01521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>
            <w:pPr>
              <w:pStyle w:val="afff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385123,9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163989,4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C01521" w:rsidRDefault="00C01521" w:rsidP="00847158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участков и платы за размещение вр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от аренды помещ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ных плат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01521">
              <w:rPr>
                <w:rFonts w:ascii="Times New Roman" w:hAnsi="Times New Roman" w:cs="Times New Roman"/>
                <w:bCs/>
                <w:sz w:val="22"/>
                <w:szCs w:val="22"/>
              </w:rPr>
              <w:t>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Default="00C01521" w:rsidP="002656FB">
            <w:pPr>
              <w:ind w:firstLine="0"/>
              <w:jc w:val="left"/>
            </w:pPr>
          </w:p>
        </w:tc>
      </w:tr>
      <w:tr w:rsidR="00C01521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AC677E" w:rsidRDefault="00C01521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AC677E" w:rsidRDefault="00C01521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платежи</w:t>
            </w:r>
            <w:r w:rsidRPr="00AC677E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</w:t>
            </w:r>
          </w:p>
          <w:p w:rsidR="00C01521" w:rsidRPr="00AC677E" w:rsidRDefault="00C01521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21758,7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10753,8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Default="00C01521" w:rsidP="002656FB">
            <w:pPr>
              <w:ind w:firstLine="0"/>
              <w:jc w:val="left"/>
            </w:pPr>
          </w:p>
        </w:tc>
      </w:tr>
      <w:tr w:rsidR="00C01521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AC677E" w:rsidRDefault="00C01521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21" w:rsidRPr="00AC677E" w:rsidRDefault="00C01521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C01521" w:rsidRPr="00AC677E" w:rsidRDefault="00C01521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>
            <w:pPr>
              <w:pStyle w:val="afff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363365,2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153235,6</w:t>
            </w:r>
            <w:r w:rsidRPr="00AC677E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5"/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Pr="00AC677E" w:rsidRDefault="00C01521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21" w:rsidRDefault="00C01521" w:rsidP="002656FB">
            <w:pPr>
              <w:ind w:firstLine="0"/>
              <w:jc w:val="left"/>
            </w:pPr>
          </w:p>
        </w:tc>
      </w:tr>
      <w:tr w:rsidR="005D5B5B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B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5B" w:rsidRPr="00AC677E" w:rsidRDefault="005D5B5B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налоговым 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дам от использов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AC677E" w:rsidRDefault="005D5B5B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AC677E" w:rsidRDefault="005D5B5B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Pr="00AC677E" w:rsidRDefault="005D5B5B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F0" w:rsidRPr="006E55F0" w:rsidRDefault="006E55F0" w:rsidP="006E55F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E55F0" w:rsidRPr="006E55F0" w:rsidRDefault="006E55F0" w:rsidP="006E55F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вие поступлений в бюджет платежей по неналоговым дох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proofErr w:type="spellStart"/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руемым</w:t>
            </w:r>
            <w:proofErr w:type="spellEnd"/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E55F0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5D5B5B" w:rsidRPr="006E55F0" w:rsidRDefault="002B7CA5" w:rsidP="006E55F0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75458">
              <w:rPr>
                <w:rFonts w:ascii="Times New Roman" w:hAnsi="Times New Roman" w:cs="Times New Roman"/>
                <w:bCs/>
              </w:rPr>
              <w:pict>
                <v:shape id="_x0000_i1027" type="#_x0000_t75" style="width:93.75pt;height:20.1pt" equationxml="&lt;">
                  <v:imagedata r:id="rId12" o:title="" chromakey="white"/>
                </v:shape>
              </w:pic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Default="005D5B5B" w:rsidP="00285803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данных – еж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5B" w:rsidRDefault="005D5B5B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AC677E" w:rsidRDefault="00AA3E06" w:rsidP="00AA3E0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ведения о п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квартальном распределении 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поступлений доходов в бю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875458" w:rsidRPr="00AA3E0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2B7CA5" w:rsidRPr="00875458">
              <w:rPr>
                <w:rFonts w:ascii="Times New Roman" w:hAnsi="Times New Roman" w:cs="Times New Roman"/>
              </w:rPr>
              <w:pict>
                <v:shape id="_x0000_i1028" type="#_x0000_t75" style="width:123.05pt;height:26.8pt" equationxml="&lt;">
                  <v:imagedata r:id="rId12" o:title="" chromakey="white"/>
                </v:shape>
              </w:pict>
            </w:r>
            <w:r w:rsidR="004710DE" w:rsidRPr="00AA3E06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875458" w:rsidRPr="00AA3E0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5B" w:rsidRPr="00AC677E" w:rsidRDefault="005D5B5B" w:rsidP="00FB65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C96633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3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3" w:rsidRPr="00AC677E" w:rsidRDefault="00C96633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пального имущес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3" w:rsidRPr="00AC677E" w:rsidRDefault="00C96633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FA1BB9" w:rsidRDefault="00C96633" w:rsidP="00FA1BB9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FA1BB9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Pr="00875458">
              <w:rPr>
                <w:rFonts w:ascii="Times New Roman" w:hAnsi="Times New Roman" w:cs="Times New Roman"/>
                <w:position w:val="-23"/>
              </w:rPr>
              <w:pict>
                <v:shape id="_x0000_i1056" type="#_x0000_t75" style="width:149pt;height:26.8pt" equationxml="&lt;">
                  <v:imagedata r:id="rId13" o:title="" chromakey="white"/>
                </v:shape>
              </w:pic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75458">
              <w:rPr>
                <w:rFonts w:ascii="Times New Roman" w:hAnsi="Times New Roman" w:cs="Times New Roman"/>
                <w:position w:val="-23"/>
              </w:rPr>
              <w:pict>
                <v:shape id="_x0000_i1057" type="#_x0000_t75" style="width:102.15pt;height:20.1pt" equationxml="&lt;">
                  <v:imagedata r:id="rId13" o:title="" chromakey="white"/>
                </v:shape>
              </w:pic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C96633" w:rsidRPr="00FA1BB9" w:rsidRDefault="00C96633" w:rsidP="00FA1BB9">
            <w:pPr>
              <w:ind w:hanging="14"/>
              <w:rPr>
                <w:rFonts w:ascii="Times New Roman" w:hAnsi="Times New Roman" w:cs="Times New Roman"/>
              </w:rPr>
            </w:pPr>
            <w:r w:rsidRPr="00FA1B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FA1BB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FA1BB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ства, </w:t>
            </w:r>
          </w:p>
          <w:p w:rsidR="00C96633" w:rsidRPr="00FA1BB9" w:rsidRDefault="00C96633" w:rsidP="00FA1BB9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FA1B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A1BB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ципального имущ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C96633" w:rsidRPr="00FA1BB9" w:rsidRDefault="00C96633" w:rsidP="00FA1BB9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FA1BB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C96633" w:rsidRPr="002B7CA5" w:rsidRDefault="00C96633" w:rsidP="002B7CA5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участков и платы за размещение вр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процент поступл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ний от аренды помещ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A1BB9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FA1BB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3" w:rsidRDefault="00C96633" w:rsidP="00FA1BB9">
            <w:pPr>
              <w:pStyle w:val="aff6"/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Default="00C96633" w:rsidP="00FA1BB9">
            <w:pPr>
              <w:pStyle w:val="af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ведения о п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 xml:space="preserve">тальные отчеты (ф. 0503127), 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справка о пер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3E06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3" w:rsidRPr="00AC677E" w:rsidRDefault="00C96633" w:rsidP="00FB65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C96633" w:rsidRPr="00AC677E" w:rsidTr="00C96633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3" w:rsidRPr="00AC677E" w:rsidRDefault="00C96633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3" w:rsidRPr="00AC677E" w:rsidRDefault="00C96633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AC677E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6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3" w:rsidRPr="00AC677E" w:rsidRDefault="00C96633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3" w:rsidRPr="00AC677E" w:rsidRDefault="00C96633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633" w:rsidRPr="00AC677E" w:rsidRDefault="00C96633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3" w:rsidRPr="00AC677E" w:rsidRDefault="00C96633" w:rsidP="00FB65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C31577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7" w:rsidRPr="00AC677E" w:rsidRDefault="00C31577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77" w:rsidRPr="00AC677E" w:rsidRDefault="00C31577" w:rsidP="0084715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AC677E" w:rsidRDefault="00C31577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77" w:rsidRPr="00AC677E" w:rsidRDefault="00C31577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77" w:rsidRPr="00AC677E" w:rsidRDefault="00C31577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AC677E" w:rsidRDefault="00C31577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AC677E" w:rsidRDefault="00C31577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77" w:rsidRPr="00AC677E" w:rsidRDefault="00C31577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AC677E" w:rsidRDefault="00C31577" w:rsidP="0084715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7" w:rsidRPr="00AC677E" w:rsidRDefault="00C31577" w:rsidP="00FB65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Данаусова</w:t>
            </w:r>
            <w:proofErr w:type="spell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FA1BB9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A5" w:rsidRPr="002B7CA5" w:rsidRDefault="002B7CA5" w:rsidP="002B7CA5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31" type="#_x0000_t75" style="width:118.9pt;height:26.8pt" equationxml="&lt;">
                  <v:imagedata r:id="rId14" o:title="" chromakey="white"/>
                </v:shape>
              </w:pic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32" type="#_x0000_t75" style="width:97.1pt;height:21.75pt" equationxml="&lt;">
                  <v:imagedata r:id="rId14" o:title="" chromakey="white"/>
                </v:shape>
              </w:pic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7CA5" w:rsidRPr="002B7CA5" w:rsidRDefault="002B7CA5" w:rsidP="002B7CA5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2B7CA5" w:rsidRPr="002B7CA5" w:rsidRDefault="002B7CA5" w:rsidP="002B7CA5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Start"/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пл.прив</w:t>
            </w:r>
            <w:proofErr w:type="spellEnd"/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.–реализаци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плана приватиз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ции муниципал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 xml:space="preserve">ного имущества, </w:t>
            </w:r>
          </w:p>
          <w:p w:rsidR="002B7CA5" w:rsidRPr="002B7CA5" w:rsidRDefault="002B7CA5" w:rsidP="002B7CA5">
            <w:pPr>
              <w:ind w:hanging="1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Nф.–число объектов, вкл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ченных в план приватизации, на которые закл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чены договоры ку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четную д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7CA5">
              <w:rPr>
                <w:rFonts w:ascii="Times New Roman" w:hAnsi="Times New Roman" w:cs="Times New Roman"/>
                <w:sz w:val="22"/>
                <w:szCs w:val="22"/>
              </w:rPr>
              <w:t>ту,</w:t>
            </w:r>
          </w:p>
          <w:p w:rsidR="00FA1BB9" w:rsidRPr="002B7CA5" w:rsidRDefault="002B7CA5" w:rsidP="002B7CA5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2B7CA5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2B7CA5">
              <w:rPr>
                <w:rFonts w:ascii="Times New Roman" w:hAnsi="Times New Roman" w:cs="Times New Roman"/>
              </w:rPr>
              <w:t>–ч</w:t>
            </w:r>
            <w:proofErr w:type="gramEnd"/>
            <w:r w:rsidRPr="002B7CA5">
              <w:rPr>
                <w:rFonts w:ascii="Times New Roman" w:hAnsi="Times New Roman" w:cs="Times New Roman"/>
              </w:rPr>
              <w:t>исло объе</w:t>
            </w:r>
            <w:r w:rsidRPr="002B7CA5">
              <w:rPr>
                <w:rFonts w:ascii="Times New Roman" w:hAnsi="Times New Roman" w:cs="Times New Roman"/>
              </w:rPr>
              <w:t>к</w:t>
            </w:r>
            <w:r w:rsidRPr="002B7CA5">
              <w:rPr>
                <w:rFonts w:ascii="Times New Roman" w:hAnsi="Times New Roman" w:cs="Times New Roman"/>
              </w:rPr>
              <w:t>тов, включе</w:t>
            </w:r>
            <w:r w:rsidRPr="002B7CA5">
              <w:rPr>
                <w:rFonts w:ascii="Times New Roman" w:hAnsi="Times New Roman" w:cs="Times New Roman"/>
              </w:rPr>
              <w:t>н</w:t>
            </w:r>
            <w:r w:rsidRPr="002B7CA5">
              <w:rPr>
                <w:rFonts w:ascii="Times New Roman" w:hAnsi="Times New Roman" w:cs="Times New Roman"/>
              </w:rPr>
              <w:t>ных в план пр</w:t>
            </w:r>
            <w:r w:rsidRPr="002B7CA5">
              <w:rPr>
                <w:rFonts w:ascii="Times New Roman" w:hAnsi="Times New Roman" w:cs="Times New Roman"/>
              </w:rPr>
              <w:t>и</w:t>
            </w:r>
            <w:r w:rsidRPr="002B7CA5">
              <w:rPr>
                <w:rFonts w:ascii="Times New Roman" w:hAnsi="Times New Roman" w:cs="Times New Roman"/>
              </w:rPr>
              <w:t>ватизации на отчетную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96633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33" w:rsidRDefault="00C96633" w:rsidP="00C9663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3, 4 </w:t>
            </w:r>
          </w:p>
          <w:p w:rsidR="00FA1BB9" w:rsidRPr="00AC677E" w:rsidRDefault="00C96633" w:rsidP="00C9663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3342E7" w:rsidRDefault="003342E7" w:rsidP="003342E7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3342E7">
              <w:rPr>
                <w:rFonts w:ascii="Times New Roman" w:hAnsi="Times New Roman"/>
                <w:sz w:val="22"/>
                <w:szCs w:val="22"/>
              </w:rPr>
              <w:t>Извещения об итогах аукци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о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нов, договоры ку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п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 xml:space="preserve">ли-продажи, </w:t>
            </w:r>
            <w:r w:rsidRPr="003342E7">
              <w:rPr>
                <w:rFonts w:ascii="Times New Roman" w:hAnsi="Times New Roman"/>
                <w:sz w:val="22"/>
                <w:szCs w:val="22"/>
              </w:rPr>
              <w:lastRenderedPageBreak/>
              <w:t>решения Чер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е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повецкой г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о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родской Думы об у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т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верждении Прогнозного плана приват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и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зации муниц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и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пального им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у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щества, об и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с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полнении Пр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о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гнозного плана приватизации муниципальн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о</w:t>
            </w:r>
            <w:r w:rsidRPr="003342E7">
              <w:rPr>
                <w:rFonts w:ascii="Times New Roman" w:hAnsi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Торицына Т.И.</w:t>
            </w:r>
          </w:p>
        </w:tc>
      </w:tr>
      <w:tr w:rsidR="00FA1BB9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ных на торги об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1F69C7" w:rsidRDefault="00A11FB2" w:rsidP="00A11FB2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теля считается равным колич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ству объектов, включенных в Пр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ставленных на торги на отче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4512A5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A5" w:rsidRDefault="004512A5" w:rsidP="004512A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4512A5" w:rsidP="004512A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1F69C7" w:rsidRDefault="001F69C7" w:rsidP="001F69C7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1F69C7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C" w:rsidRDefault="001A4ADC" w:rsidP="00E1452C">
            <w:pPr>
              <w:ind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QUOTE </w:instrText>
            </w:r>
            <w:r>
              <w:rPr>
                <w:position w:val="-23"/>
              </w:rPr>
              <w:pict>
                <v:shape id="_x0000_i1058" type="#_x0000_t75" style="width:133.1pt;height:26.8pt" equationxml="&lt;">
                  <v:imagedata r:id="rId15" o:title="" chromakey="white"/>
                </v:shape>
              </w:pict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E1452C">
              <w:rPr>
                <w:position w:val="-23"/>
              </w:rPr>
              <w:pict>
                <v:shape id="_x0000_i1059" type="#_x0000_t75" style="width:98.8pt;height:19.25pt" equationxml="&lt;">
                  <v:imagedata r:id="rId15" o:title="" chromakey="white"/>
                </v:shape>
              </w:pic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A4ADC" w:rsidRPr="00E1452C" w:rsidRDefault="001A4ADC" w:rsidP="007351F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452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1A4ADC" w:rsidRPr="00E1452C" w:rsidRDefault="001A4ADC" w:rsidP="007351F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1452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E1452C">
              <w:rPr>
                <w:rFonts w:ascii="Times New Roman" w:hAnsi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E1452C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E1452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доля реал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зованных объектов продажи от числа в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ы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 xml:space="preserve">ставленных на торги, </w:t>
            </w:r>
          </w:p>
          <w:p w:rsidR="001A4ADC" w:rsidRPr="00E1452C" w:rsidRDefault="001A4ADC" w:rsidP="007351F2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52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E1452C">
              <w:rPr>
                <w:rFonts w:ascii="Times New Roman" w:hAnsi="Times New Roman"/>
                <w:sz w:val="22"/>
                <w:szCs w:val="22"/>
                <w:vertAlign w:val="subscript"/>
              </w:rPr>
              <w:t>ф.</w:t>
            </w:r>
            <w:r w:rsidRPr="00E1452C">
              <w:rPr>
                <w:rFonts w:ascii="Times New Roman" w:hAnsi="Times New Roman"/>
                <w:sz w:val="22"/>
                <w:szCs w:val="22"/>
              </w:rPr>
              <w:t>–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число объе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тов, вкл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ченных в план приватизации и в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ы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чены договоры ку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ли-продажи на о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четную дату,</w:t>
            </w:r>
          </w:p>
          <w:p w:rsidR="00FA1BB9" w:rsidRPr="00AC677E" w:rsidRDefault="001A4ADC" w:rsidP="007351F2">
            <w:pPr>
              <w:pStyle w:val="aff6"/>
              <w:rPr>
                <w:rFonts w:ascii="Times New Roman" w:hAnsi="Times New Roman" w:cs="Times New Roman"/>
              </w:rPr>
            </w:pPr>
            <w:r w:rsidRPr="00E1452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E1452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E1452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.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 xml:space="preserve"> – число объе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тов, вкл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ченных в план приватизации и выставленных на торги на отче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E1452C">
              <w:rPr>
                <w:rFonts w:ascii="Times New Roman" w:hAnsi="Times New Roman"/>
                <w:bCs/>
                <w:sz w:val="22"/>
                <w:szCs w:val="22"/>
              </w:rPr>
              <w:t>ную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A11FB2" w:rsidP="00E1452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B2" w:rsidRDefault="00A11FB2" w:rsidP="00A11FB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A11FB2" w:rsidP="00A11FB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55677B" w:rsidRDefault="0055677B" w:rsidP="005567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677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звещения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 проведении аукционов по продаже объе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тов недвиж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мого имущес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ва, о проведении продажи об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ъ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ектов недв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жимого имущ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нов, пр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дажи путем публи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ч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ного предл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жения, догов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ры купл</w:t>
            </w:r>
            <w:proofErr w:type="gramStart"/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и-</w:t>
            </w:r>
            <w:proofErr w:type="gramEnd"/>
            <w:r w:rsidR="002F517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пр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дажи объектов н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движимого имущества, з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ключенные в результате пр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ведения данных пр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E1452C" w:rsidRPr="0055677B">
              <w:rPr>
                <w:rFonts w:ascii="Times New Roman" w:hAnsi="Times New Roman"/>
                <w:bCs/>
                <w:sz w:val="22"/>
                <w:szCs w:val="22"/>
              </w:rPr>
              <w:t>цедур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847158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="005567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55677B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55677B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55677B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55677B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55677B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925856" w:rsidRDefault="00FF2D4C" w:rsidP="00925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Значение показ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теля считается равным количеству закл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ную дату либо прогноз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F2D4C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4C" w:rsidRDefault="00FF2D4C" w:rsidP="00FF2D4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FF2D4C" w:rsidP="00FF2D4C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925856" w:rsidRDefault="00FF2D4C" w:rsidP="00925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пли - пр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дажи объектов н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родской Д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мы об у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верждении Прогнозного плана приват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5856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AC677E" w:rsidTr="002B7CA5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CB5384" w:rsidP="004313D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1F757A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ных объектов на террит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личества 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мест, опр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деленных схемой и дислокацией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C" w:rsidRPr="005762AC" w:rsidRDefault="005762AC" w:rsidP="005762A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62AC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5762AC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Pr="005762AC">
              <w:rPr>
                <w:position w:val="-23"/>
                <w:sz w:val="22"/>
                <w:szCs w:val="22"/>
              </w:rPr>
              <w:pict>
                <v:shape id="_x0000_i1064" type="#_x0000_t75" style="width:117.2pt;height:26.8pt" equationxml="&lt;">
                  <v:imagedata r:id="rId16" o:title="" chromakey="white"/>
                </v:shape>
              </w:pict>
            </w:r>
            <w:r w:rsidRPr="005762A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5762A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762AC">
              <w:rPr>
                <w:position w:val="-23"/>
                <w:sz w:val="22"/>
                <w:szCs w:val="22"/>
              </w:rPr>
              <w:pict>
                <v:shape id="_x0000_i1065" type="#_x0000_t75" style="width:97.1pt;height:22.6pt" equationxml="&lt;">
                  <v:imagedata r:id="rId16" o:title="" chromakey="white"/>
                </v:shape>
              </w:pict>
            </w:r>
            <w:r w:rsidRPr="005762A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762A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762AC" w:rsidRPr="005762AC" w:rsidRDefault="005762AC" w:rsidP="005762A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62AC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5762AC" w:rsidRPr="005762AC" w:rsidRDefault="005762AC" w:rsidP="005762A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62AC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5762AC">
              <w:rPr>
                <w:rFonts w:ascii="Times New Roman" w:hAnsi="Times New Roman"/>
                <w:sz w:val="22"/>
                <w:szCs w:val="22"/>
                <w:vertAlign w:val="subscript"/>
              </w:rPr>
              <w:t>пл.прив</w:t>
            </w:r>
            <w:proofErr w:type="spellEnd"/>
            <w:r w:rsidRPr="005762AC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доля ра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мещенных нест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ционарных объектов на те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ритории города от общего количес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ва мест, определе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ных схемой и ди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 xml:space="preserve">локацией, </w:t>
            </w:r>
          </w:p>
          <w:p w:rsidR="005762AC" w:rsidRPr="005762AC" w:rsidRDefault="005762AC" w:rsidP="005762A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762A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5762AC">
              <w:rPr>
                <w:rFonts w:ascii="Times New Roman" w:hAnsi="Times New Roman"/>
                <w:sz w:val="22"/>
                <w:szCs w:val="22"/>
                <w:vertAlign w:val="subscript"/>
              </w:rPr>
              <w:t>дог.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 xml:space="preserve"> – число догов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о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ров о</w:t>
            </w:r>
            <w:r w:rsidRPr="005762AC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размещении нестационарных объектов торго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в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ли, заключенных в о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т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четном п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е</w:t>
            </w:r>
            <w:r w:rsidRPr="005762AC">
              <w:rPr>
                <w:rFonts w:ascii="Times New Roman" w:hAnsi="Times New Roman"/>
                <w:sz w:val="22"/>
                <w:szCs w:val="22"/>
              </w:rPr>
              <w:t>риоде по итогам аукционов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FA1BB9" w:rsidRPr="005762AC" w:rsidRDefault="005762AC" w:rsidP="005762A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5762A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5762A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пл.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колич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ство мест для ра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мещения нестаци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нарных объектов на те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ритории города, определенных сх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мой и дисл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762AC">
              <w:rPr>
                <w:rFonts w:ascii="Times New Roman" w:hAnsi="Times New Roman"/>
                <w:bCs/>
                <w:sz w:val="22"/>
                <w:szCs w:val="22"/>
              </w:rPr>
              <w:t>кацией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5762AC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2" w:rsidRDefault="00AD56D2" w:rsidP="00AD56D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AD56D2" w:rsidP="00AD56D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D56D2" w:rsidRDefault="00AD56D2" w:rsidP="00AD56D2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D56D2">
              <w:rPr>
                <w:rFonts w:ascii="Times New Roman" w:hAnsi="Times New Roman"/>
                <w:sz w:val="22"/>
                <w:szCs w:val="22"/>
              </w:rPr>
              <w:t>Схема разм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е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щения нест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а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ционарных объектов то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р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говли, утве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р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жденная пост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а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новлением м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э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 xml:space="preserve">рии города </w:t>
            </w:r>
            <w:r w:rsidRPr="00AD56D2">
              <w:rPr>
                <w:rFonts w:ascii="Times New Roman" w:hAnsi="Times New Roman"/>
                <w:sz w:val="22"/>
                <w:szCs w:val="22"/>
              </w:rPr>
              <w:lastRenderedPageBreak/>
              <w:t>(действующим на период ра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с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чета показат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е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ля), заключе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н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ные д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о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говоры о размещении нестаци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о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нарных объектов то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р</w:t>
            </w:r>
            <w:r w:rsidRPr="00AD56D2">
              <w:rPr>
                <w:rFonts w:ascii="Times New Roman" w:hAnsi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Приходько Е.А.</w:t>
            </w:r>
          </w:p>
        </w:tc>
      </w:tr>
      <w:tr w:rsidR="00FA1BB9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B5384" w:rsidP="004313D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CB5384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летворенных х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датайств о предоста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ципальных п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мещений в порядке пр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ференций для целей, уст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новленных федерал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ным 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6" w:rsidRPr="00984946" w:rsidRDefault="00984946" w:rsidP="00984946">
            <w:pPr>
              <w:ind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494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984946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Pr="00984946">
              <w:rPr>
                <w:position w:val="-26"/>
                <w:sz w:val="22"/>
                <w:szCs w:val="22"/>
              </w:rPr>
              <w:pict>
                <v:shape id="_x0000_i1071" type="#_x0000_t75" style="width:118.9pt;height:28.45pt" equationxml="&lt;">
                  <v:imagedata r:id="rId17" o:title="" chromakey="white"/>
                </v:shape>
              </w:pict>
            </w:r>
            <w:r w:rsidRPr="00984946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9849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84946">
              <w:rPr>
                <w:position w:val="-26"/>
                <w:sz w:val="22"/>
                <w:szCs w:val="22"/>
              </w:rPr>
              <w:pict>
                <v:shape id="_x0000_i1072" type="#_x0000_t75" style="width:91.25pt;height:21.75pt" equationxml="&lt;">
                  <v:imagedata r:id="rId17" o:title="" chromakey="white"/>
                </v:shape>
              </w:pict>
            </w:r>
            <w:r w:rsidRPr="009849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8494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84946" w:rsidRPr="00984946" w:rsidRDefault="00984946" w:rsidP="00984946">
            <w:pPr>
              <w:ind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984946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84946" w:rsidRPr="00984946" w:rsidRDefault="00984946" w:rsidP="0098494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84946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984946">
              <w:rPr>
                <w:rFonts w:ascii="Times New Roman" w:hAnsi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984946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98494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Доля удовл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творенных ход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тайств о предоста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лении муниципал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ных п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мещений в порядке префере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ций для целей, уст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новленных фед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ральным законод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тельством, </w:t>
            </w:r>
          </w:p>
          <w:p w:rsidR="00984946" w:rsidRPr="00984946" w:rsidRDefault="00984946" w:rsidP="0017058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84946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984946">
              <w:rPr>
                <w:rFonts w:ascii="Times New Roman" w:hAnsi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984946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984946">
              <w:rPr>
                <w:rFonts w:ascii="Times New Roman" w:hAnsi="Times New Roman"/>
                <w:sz w:val="22"/>
                <w:szCs w:val="22"/>
              </w:rPr>
              <w:t>–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доставлении мун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ципальных помещ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ний в порядке пр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фере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ций,</w:t>
            </w:r>
          </w:p>
          <w:p w:rsidR="00FA1BB9" w:rsidRPr="00984946" w:rsidRDefault="00984946" w:rsidP="0017058E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849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984946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напр.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кол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чество ход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тайств о предоставлении м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ниципальных пом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щений в порядке префере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984946">
              <w:rPr>
                <w:rFonts w:ascii="Times New Roman" w:hAnsi="Times New Roman"/>
                <w:bCs/>
                <w:sz w:val="22"/>
                <w:szCs w:val="22"/>
              </w:rPr>
              <w:t>ций.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D24829" w:rsidRDefault="00D24829" w:rsidP="00D24829">
            <w:pPr>
              <w:pStyle w:val="af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24829">
              <w:rPr>
                <w:rFonts w:ascii="Times New Roman" w:hAnsi="Times New Roman"/>
                <w:sz w:val="22"/>
                <w:szCs w:val="22"/>
              </w:rPr>
              <w:lastRenderedPageBreak/>
              <w:t>Показатель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4829">
              <w:rPr>
                <w:rFonts w:ascii="Times New Roman" w:hAnsi="Times New Roman"/>
                <w:sz w:val="22"/>
                <w:szCs w:val="22"/>
              </w:rPr>
              <w:t xml:space="preserve"> за  период, п</w:t>
            </w:r>
            <w:r w:rsidRPr="00D24829">
              <w:rPr>
                <w:rFonts w:ascii="Times New Roman" w:hAnsi="Times New Roman"/>
                <w:sz w:val="22"/>
                <w:szCs w:val="22"/>
              </w:rPr>
              <w:t>е</w:t>
            </w:r>
            <w:r w:rsidRPr="00D24829">
              <w:rPr>
                <w:rFonts w:ascii="Times New Roman" w:hAnsi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9" w:rsidRDefault="00D24829" w:rsidP="00D2482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D24829" w:rsidP="00D2482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17058E" w:rsidRDefault="0017058E" w:rsidP="0017058E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058E">
              <w:rPr>
                <w:rFonts w:ascii="Times New Roman" w:hAnsi="Times New Roman"/>
                <w:sz w:val="22"/>
                <w:szCs w:val="22"/>
              </w:rPr>
              <w:t>Договоры аренды пом</w:t>
            </w:r>
            <w:r w:rsidRPr="0017058E">
              <w:rPr>
                <w:rFonts w:ascii="Times New Roman" w:hAnsi="Times New Roman"/>
                <w:sz w:val="22"/>
                <w:szCs w:val="22"/>
              </w:rPr>
              <w:t>е</w:t>
            </w:r>
            <w:r w:rsidRPr="0017058E">
              <w:rPr>
                <w:rFonts w:ascii="Times New Roman" w:hAnsi="Times New Roman"/>
                <w:sz w:val="22"/>
                <w:szCs w:val="22"/>
              </w:rPr>
              <w:t>щений, журнал входящей ко</w:t>
            </w:r>
            <w:r w:rsidRPr="0017058E">
              <w:rPr>
                <w:rFonts w:ascii="Times New Roman" w:hAnsi="Times New Roman"/>
                <w:sz w:val="22"/>
                <w:szCs w:val="22"/>
              </w:rPr>
              <w:t>р</w:t>
            </w:r>
            <w:r w:rsidRPr="0017058E">
              <w:rPr>
                <w:rFonts w:ascii="Times New Roman" w:hAnsi="Times New Roman"/>
                <w:sz w:val="22"/>
                <w:szCs w:val="22"/>
              </w:rPr>
              <w:t>респонде</w:t>
            </w:r>
            <w:r w:rsidRPr="0017058E">
              <w:rPr>
                <w:rFonts w:ascii="Times New Roman" w:hAnsi="Times New Roman"/>
                <w:sz w:val="22"/>
                <w:szCs w:val="22"/>
              </w:rPr>
              <w:t>н</w:t>
            </w:r>
            <w:r w:rsidRPr="0017058E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Торицына Т.И.</w:t>
            </w:r>
          </w:p>
        </w:tc>
      </w:tr>
      <w:tr w:rsidR="00FA1BB9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B5384" w:rsidP="004313D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297AC1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D619F9" w:rsidRDefault="00D619F9" w:rsidP="00D619F9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щадь земел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пр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доставленных для строительства за о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риод, либо прогнозируемая площадь земельных уч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которые будут предоста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лены для стро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тельства в плановом п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D24829" w:rsidP="00C21E4B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</w:t>
            </w:r>
            <w:r w:rsidR="00C21E4B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  </w:t>
            </w:r>
            <w:r w:rsidR="00C21E4B">
              <w:rPr>
                <w:rFonts w:ascii="Times New Roman" w:hAnsi="Times New Roman" w:cs="Times New Roman"/>
                <w:bCs/>
                <w:sz w:val="22"/>
                <w:szCs w:val="22"/>
              </w:rPr>
              <w:t>период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риодичность сбора данных – </w:t>
            </w:r>
            <w:r w:rsidR="00C21E4B">
              <w:rPr>
                <w:rFonts w:ascii="Times New Roman" w:hAnsi="Times New Roman" w:cs="Times New Roman"/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Default="00D619F9" w:rsidP="00D619F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D619F9" w:rsidP="00D619F9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D619F9" w:rsidRDefault="00D619F9" w:rsidP="00847158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новл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ния мэрии города о пр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и прав на заключение договоров 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аренды з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D619F9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Рогова С.А.</w:t>
            </w:r>
          </w:p>
        </w:tc>
      </w:tr>
      <w:tr w:rsidR="00FA1BB9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B5384" w:rsidP="004313D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297AC1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411378" w:rsidRDefault="00D619F9" w:rsidP="007F38F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37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411378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Pr="00411378">
              <w:rPr>
                <w:position w:val="-23"/>
                <w:sz w:val="22"/>
                <w:szCs w:val="22"/>
              </w:rPr>
              <w:pict>
                <v:shape id="_x0000_i1081" type="#_x0000_t75" style="width:172.45pt;height:26.8pt" equationxml="&lt;">
                  <v:imagedata r:id="rId18" o:title="" chromakey="white"/>
                </v:shape>
              </w:pict>
            </w:r>
            <w:r w:rsidRPr="00411378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41137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F38F7" w:rsidRPr="00411378">
              <w:rPr>
                <w:position w:val="-23"/>
                <w:sz w:val="22"/>
                <w:szCs w:val="22"/>
              </w:rPr>
              <w:pict>
                <v:shape id="_x0000_i1082" type="#_x0000_t75" style="width:105.5pt;height:17.6pt" equationxml="&lt;">
                  <v:imagedata r:id="rId18" o:title="" chromakey="white"/>
                </v:shape>
              </w:pict>
            </w:r>
            <w:r w:rsidRPr="0041137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1137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619F9" w:rsidRPr="00411378" w:rsidRDefault="00D619F9" w:rsidP="007F38F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11378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D619F9" w:rsidRPr="00411378" w:rsidRDefault="00D619F9" w:rsidP="007F38F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11378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411378">
              <w:rPr>
                <w:rFonts w:ascii="Times New Roman" w:hAnsi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411378">
              <w:rPr>
                <w:rFonts w:ascii="Times New Roman" w:hAnsi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411378">
              <w:rPr>
                <w:rFonts w:ascii="Times New Roman" w:hAnsi="Times New Roman"/>
                <w:sz w:val="22"/>
                <w:szCs w:val="22"/>
              </w:rPr>
              <w:t xml:space="preserve"> – д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оля устраненных нар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шений земельного зак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нодательства к </w:t>
            </w:r>
            <w:proofErr w:type="gramStart"/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ниципального з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мельного ко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троля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D619F9" w:rsidRPr="00411378" w:rsidRDefault="00D619F9" w:rsidP="007F38F7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11378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411378">
              <w:rPr>
                <w:rFonts w:ascii="Times New Roman" w:hAnsi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411378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411378">
              <w:rPr>
                <w:rFonts w:ascii="Times New Roman" w:hAnsi="Times New Roman"/>
                <w:sz w:val="22"/>
                <w:szCs w:val="22"/>
              </w:rPr>
              <w:t>–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 xml:space="preserve">число 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устр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ненных н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рушений земельного закон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дательства (на дату расчета зн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чения показат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ля)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D619F9" w:rsidRPr="00411378" w:rsidRDefault="00D619F9" w:rsidP="007F38F7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1137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411378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пл.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 xml:space="preserve"> – число 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нар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шений земел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ь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ного 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законодательства, выявленных при осуществлении м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ниципального з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мельного ко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троля за период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FA1BB9" w:rsidRPr="00411378" w:rsidRDefault="00D619F9" w:rsidP="007F38F7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В связи с длител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ными (до 2 лет) ср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ками устранения н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рушений знач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ние показателя за о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четный период по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лежит ко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ректировке после устранения нарушений, выя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411378">
              <w:rPr>
                <w:rFonts w:ascii="Times New Roman" w:hAnsi="Times New Roman"/>
                <w:bCs/>
                <w:sz w:val="22"/>
                <w:szCs w:val="22"/>
              </w:rPr>
              <w:t xml:space="preserve">ленных 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при осущ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ствлении муниц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пального земельного ко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411378">
              <w:rPr>
                <w:rFonts w:ascii="Times New Roman" w:hAnsi="Times New Roman"/>
                <w:sz w:val="22"/>
                <w:szCs w:val="22"/>
                <w:lang w:eastAsia="en-US"/>
              </w:rPr>
              <w:t>троля за данный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411378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41137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 за  период,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E1" w:rsidRDefault="00EC05E1" w:rsidP="00EC05E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EC05E1" w:rsidP="00EC05E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EC05E1" w:rsidRDefault="00EC05E1" w:rsidP="00EC05E1">
            <w:pPr>
              <w:pStyle w:val="aff6"/>
              <w:rPr>
                <w:rFonts w:ascii="Times New Roman" w:hAnsi="Times New Roman" w:cs="Times New Roman"/>
                <w:sz w:val="22"/>
              </w:rPr>
            </w:pPr>
            <w:r w:rsidRPr="00EC05E1">
              <w:rPr>
                <w:rFonts w:ascii="Times New Roman" w:hAnsi="Times New Roman"/>
                <w:sz w:val="22"/>
                <w:szCs w:val="26"/>
              </w:rPr>
              <w:t>Акты пров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е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рок, проводимых отделом мун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и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ципального з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е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мельного ко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н</w:t>
            </w:r>
            <w:r w:rsidRPr="00EC05E1">
              <w:rPr>
                <w:rFonts w:ascii="Times New Roman" w:hAnsi="Times New Roman"/>
                <w:sz w:val="22"/>
                <w:szCs w:val="26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FA1BB9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B5384" w:rsidP="004313D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297AC1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3375,0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8810,7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1E2334" w:rsidRDefault="001E2334" w:rsidP="001E2334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теля считается равным объему поступлений в бюджет от испол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ламного пространства на о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лений 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 план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1E2334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1E2334" w:rsidP="0084715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1E2334" w:rsidRDefault="00D260DF" w:rsidP="00D260DF">
            <w:pPr>
              <w:pStyle w:val="af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ном распределении п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доходов в бю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речислении поступлений в бюджет </w:t>
            </w:r>
            <w:r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ф.0531468</w:t>
            </w:r>
            <w:r w:rsidR="001E2334" w:rsidRPr="001E2334">
              <w:rPr>
                <w:rFonts w:ascii="Times New Roman" w:hAnsi="Times New Roman" w:cs="Times New Roman"/>
                <w:bCs/>
                <w:sz w:val="22"/>
                <w:szCs w:val="22"/>
              </w:rPr>
              <w:t>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FA1BB9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B5384" w:rsidP="004313D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297AC1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вольно уст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дател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43" w:rsidRPr="00542743" w:rsidRDefault="00542743" w:rsidP="00903E2F">
            <w:pPr>
              <w:pStyle w:val="afff"/>
              <w:ind w:left="-139"/>
              <w:rPr>
                <w:rFonts w:ascii="Times New Roman" w:hAnsi="Times New Roman" w:cs="Times New Roman"/>
                <w:sz w:val="22"/>
                <w:szCs w:val="22"/>
              </w:rPr>
            </w:pPr>
            <w:r w:rsidRPr="00542743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93" type="#_x0000_t75" style="width:150.7pt;height:26.8pt" equationxml="&lt;">
                  <v:imagedata r:id="rId19" o:title="" chromakey="white"/>
                </v:shape>
              </w:pic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03E2F" w:rsidRPr="0054274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102" type="#_x0000_t75" style="width:104.65pt;height:18.4pt" equationxml="&lt;">
                  <v:imagedata r:id="rId19" o:title="" chromakey="white"/>
                </v:shape>
              </w:pic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42743" w:rsidRPr="00542743" w:rsidRDefault="00542743" w:rsidP="0054274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42743" w:rsidRPr="00542743" w:rsidRDefault="00542743" w:rsidP="0054274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Start"/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устран.рекл</w:t>
            </w:r>
            <w:proofErr w:type="spellEnd"/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ных ко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струкций, приведенных в с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 xml:space="preserve">дательством, </w:t>
            </w:r>
          </w:p>
          <w:p w:rsidR="00542743" w:rsidRPr="00542743" w:rsidRDefault="00542743" w:rsidP="0054274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Start"/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рекл.соотв</w:t>
            </w:r>
            <w:proofErr w:type="spellEnd"/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ных ко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струкций, приведенных в с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дательством,</w:t>
            </w:r>
          </w:p>
          <w:p w:rsidR="00FA1BB9" w:rsidRPr="00542743" w:rsidRDefault="00542743" w:rsidP="0054274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Nпл. – число выя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ленных сам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вольно установленных ре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42743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0C3EA7" w:rsidP="000C3EA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A7" w:rsidRDefault="000C3EA7" w:rsidP="000C3E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FA1BB9" w:rsidRPr="00AC677E" w:rsidRDefault="000C3EA7" w:rsidP="000C3EA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9469E5" w:rsidRDefault="000C3EA7" w:rsidP="0084715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469E5">
              <w:rPr>
                <w:rFonts w:ascii="Times New Roman" w:hAnsi="Times New Roman"/>
                <w:sz w:val="22"/>
                <w:szCs w:val="22"/>
              </w:rPr>
              <w:t>предписания о демонтаже ре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к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т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рукций,</w:t>
            </w:r>
            <w:r w:rsidR="009469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уст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а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новленных и (или) эксплу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а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тиру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е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мых на территории г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о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рода Чер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е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повца без разрешения на установку и эксплуатацию рекламных конструкций, данные пров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е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к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т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рукций, акты выпо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л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ненных работ к мун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и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ципальным контрактам на демонтаж ре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к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ламных конс</w:t>
            </w:r>
            <w:r w:rsidRPr="009469E5">
              <w:rPr>
                <w:rFonts w:ascii="Times New Roman" w:hAnsi="Times New Roman"/>
                <w:sz w:val="22"/>
                <w:szCs w:val="22"/>
              </w:rPr>
              <w:t>т</w:t>
            </w:r>
            <w:r w:rsidRPr="009469E5">
              <w:rPr>
                <w:rFonts w:ascii="Times New Roman" w:hAnsi="Times New Roman"/>
                <w:sz w:val="22"/>
                <w:szCs w:val="22"/>
              </w:rPr>
              <w:lastRenderedPageBreak/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FA1BB9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B5384" w:rsidP="004313D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297AC1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D350F6" w:rsidRDefault="00D350F6" w:rsidP="00D350F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Значение показ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теля считается равным количеству заявок органов местного с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моуправления на кадастровые, топ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графо-геодезические и картографич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ские работы, выполне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ных МБУ «ЦМ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РИТ» за отчетный период или план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руемых к выполн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нию в плановом п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D350F6">
              <w:rPr>
                <w:rFonts w:ascii="Times New Roman" w:hAnsi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9469E5" w:rsidP="009469E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5" w:rsidRDefault="00D350F6" w:rsidP="009469E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46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1BB9" w:rsidRPr="00AC677E" w:rsidRDefault="009469E5" w:rsidP="009469E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2E2127" w:rsidRDefault="002E2127" w:rsidP="002E2127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2127">
              <w:rPr>
                <w:rFonts w:ascii="Times New Roman" w:hAnsi="Times New Roman"/>
                <w:bCs/>
                <w:sz w:val="22"/>
                <w:szCs w:val="22"/>
              </w:rPr>
              <w:t>Данные о</w:t>
            </w:r>
            <w:r w:rsidRPr="002E2127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2E2127">
              <w:rPr>
                <w:rFonts w:ascii="Times New Roman" w:hAnsi="Times New Roman"/>
                <w:bCs/>
                <w:sz w:val="22"/>
                <w:szCs w:val="22"/>
              </w:rPr>
              <w:t>чета, предоставля</w:t>
            </w:r>
            <w:r w:rsidRPr="002E212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2E2127">
              <w:rPr>
                <w:rFonts w:ascii="Times New Roman" w:hAnsi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FA1BB9" w:rsidRPr="00AC677E" w:rsidTr="002B7CA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CB5384" w:rsidP="004313D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B9" w:rsidRPr="00AC677E" w:rsidRDefault="00FA1BB9" w:rsidP="00297AC1">
            <w:pPr>
              <w:pStyle w:val="afff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7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FA1BB9" w:rsidRPr="00AC677E" w:rsidRDefault="00FA1B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4" w:rsidRPr="00294167" w:rsidRDefault="00FD2E44" w:rsidP="00292163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167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94167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w:r w:rsidRPr="00294167">
              <w:rPr>
                <w:position w:val="-23"/>
                <w:sz w:val="22"/>
                <w:szCs w:val="22"/>
              </w:rPr>
              <w:pict>
                <v:shape id="_x0000_i1105" type="#_x0000_t75" style="width:167.45pt;height:25.95pt" equationxml="&lt;">
                  <v:imagedata r:id="rId20" o:title="" chromakey="white"/>
                </v:shape>
              </w:pict>
            </w:r>
            <w:r w:rsidRPr="00294167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9416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92163" w:rsidRPr="00294167">
              <w:rPr>
                <w:position w:val="-23"/>
                <w:sz w:val="22"/>
                <w:szCs w:val="22"/>
              </w:rPr>
              <w:pict>
                <v:shape id="_x0000_i1106" type="#_x0000_t75" style="width:101.3pt;height:15.9pt" equationxml="&lt;">
                  <v:imagedata r:id="rId20" o:title="" chromakey="white"/>
                </v:shape>
              </w:pict>
            </w:r>
            <w:r w:rsidRPr="0029416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D2E44" w:rsidRPr="00294167" w:rsidRDefault="00FD2E44" w:rsidP="00FD2E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94167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FD2E44" w:rsidRPr="00294167" w:rsidRDefault="00FD2E44" w:rsidP="00FD2E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94167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294167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294167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294167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доля полномочий ком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тета, испо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 xml:space="preserve">няемых в полном объеме, </w:t>
            </w:r>
          </w:p>
          <w:p w:rsidR="00FD2E44" w:rsidRPr="00294167" w:rsidRDefault="00FD2E44" w:rsidP="00FD2E44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167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spellStart"/>
            <w:r w:rsidRPr="00294167">
              <w:rPr>
                <w:rFonts w:ascii="Times New Roman" w:hAnsi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294167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proofErr w:type="spellStart"/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количеств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 xml:space="preserve"> ком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тета, испо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л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няемых в полном объеме,</w:t>
            </w:r>
          </w:p>
          <w:p w:rsidR="00FA1BB9" w:rsidRPr="00294167" w:rsidRDefault="00FD2E44" w:rsidP="00FD2E44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416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294167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полном.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 xml:space="preserve"> – общее к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личество полном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чий комитета с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гласно П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ложению о комитете по упра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лению имуществом города Черепо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294167">
              <w:rPr>
                <w:rFonts w:ascii="Times New Roman" w:hAnsi="Times New Roman"/>
                <w:bCs/>
                <w:sz w:val="22"/>
                <w:szCs w:val="22"/>
              </w:rPr>
              <w:t>ца.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294167" w:rsidP="0029416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27" w:rsidRDefault="002E2127" w:rsidP="002E212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FA1BB9" w:rsidRPr="00AC677E" w:rsidRDefault="002E2127" w:rsidP="002E212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294167" w:rsidRDefault="00294167" w:rsidP="00847158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294167">
              <w:rPr>
                <w:rFonts w:ascii="Times New Roman" w:hAnsi="Times New Roman"/>
                <w:sz w:val="18"/>
                <w:szCs w:val="18"/>
              </w:rPr>
              <w:t>Положение о к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о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митете по управл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е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нию имуществом города, утвержда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е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мое решением Ч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е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реповецкой горо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д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ской Думы (реда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к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ция, действующая на момент расчета показателя реда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к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ция), отчет о в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ы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полнении плана работы к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о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митета по управлению им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у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ществом города за полугодие, утве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р</w:t>
            </w:r>
            <w:r w:rsidRPr="00294167">
              <w:rPr>
                <w:rFonts w:ascii="Times New Roman" w:hAnsi="Times New Roman"/>
                <w:sz w:val="18"/>
                <w:szCs w:val="18"/>
              </w:rPr>
              <w:lastRenderedPageBreak/>
              <w:t>ждаемый кур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и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рующим замест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и</w:t>
            </w:r>
            <w:r w:rsidRPr="00294167">
              <w:rPr>
                <w:rFonts w:ascii="Times New Roman" w:hAnsi="Times New Roman"/>
                <w:sz w:val="18"/>
                <w:szCs w:val="18"/>
              </w:rPr>
              <w:t>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9" w:rsidRPr="00AC677E" w:rsidRDefault="00FA1BB9" w:rsidP="00847158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Данаусова</w:t>
            </w:r>
            <w:proofErr w:type="spellEnd"/>
            <w:r w:rsidRPr="00AC677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</w:tbl>
    <w:p w:rsidR="00FB6280" w:rsidRDefault="00FB628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FB6280" w:rsidRDefault="00FB6280" w:rsidP="00FB6280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Таблица 3</w:t>
      </w:r>
    </w:p>
    <w:p w:rsidR="007653B9" w:rsidRPr="003B6D00" w:rsidRDefault="007653B9" w:rsidP="006E3223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6E3223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6E3223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6E3223"/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5"/>
        <w:gridCol w:w="1156"/>
        <w:gridCol w:w="2246"/>
        <w:gridCol w:w="1984"/>
        <w:gridCol w:w="1701"/>
        <w:gridCol w:w="1843"/>
        <w:gridCol w:w="1701"/>
        <w:gridCol w:w="1427"/>
      </w:tblGrid>
      <w:tr w:rsidR="007653B9" w:rsidRPr="00417E5A" w:rsidTr="00CC5A41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53B9" w:rsidRPr="00417E5A" w:rsidRDefault="007653B9" w:rsidP="0016397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програ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мероприятия за 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 за текущий год по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невыполн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ния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</w:tr>
      <w:tr w:rsidR="007653B9" w:rsidRPr="00417E5A" w:rsidTr="00CC5A41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запланиро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остигнутый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3F69C0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апланирова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653B9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4DF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3F69C0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C5A41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1.1. Изг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товление кадастровых паспортов на муниц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пальные объекты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3F69C0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ровых паспортов на муниципальные объекты недвиж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мости в соответствии с заявками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Default="00CC5A41" w:rsidP="00BD13C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инвент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ризация и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новка на кадас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ровый учет 29 объектов недв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жимости. </w:t>
            </w:r>
          </w:p>
          <w:p w:rsidR="00CC5A41" w:rsidRPr="007E32ED" w:rsidRDefault="00CC5A41" w:rsidP="007E32ED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нические планы, акты обследов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копии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 паспортов на 59 объектов недвижимости.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технических и кадастровых паспортов на муниципальные объекты недв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жимости в соо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7E32ED" w:rsidRDefault="00CC5A41" w:rsidP="00CC5A41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технические планы, акты обследования, копии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портов на 47 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41" w:rsidRPr="00417E5A" w:rsidRDefault="00CC5A41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280F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ническая инвентариз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ция и определение стоимости дорог, сетей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A4496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Определение сто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 xml:space="preserve">мости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C16208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Определена стоимость 31 объекта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Договоры исполнены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8F280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8F280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8F280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0F" w:rsidRPr="00B422A4" w:rsidRDefault="008F280F" w:rsidP="008F280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2016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ровано</w:t>
            </w:r>
          </w:p>
        </w:tc>
      </w:tr>
      <w:tr w:rsidR="00884A1E" w:rsidRPr="00417E5A" w:rsidTr="00884A1E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1.3.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коммунальных 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луг (пустующие неж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лые помещения, вход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щие в состав муниц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пальной казны)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884A1E" w:rsidRPr="00417E5A" w:rsidRDefault="00884A1E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511C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0E71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Оплачены ко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мунальные услуги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Оплата в соо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ветствии с дог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ворами и в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ставленными счетами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884A1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Оплачены коммунальные услуги за 27 объектов.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2952CF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1.4.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за содержание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884A1E" w:rsidRPr="00417E5A" w:rsidRDefault="00884A1E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511C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3B44E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Оплата в соо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ветствии с дог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ворами и в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ставленными счетами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884A1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Исполнено (66 объектов)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2952CF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1.5.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рана имущества казны, утилизация списанных объектов имущества, входящих в состав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казны, хранение имущества казны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884A1E" w:rsidRPr="00417E5A" w:rsidRDefault="00884A1E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Обеспечение охраны и сохранности им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щества казны,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3B44E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Обеспечена охр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пустующих нежилых зданий (помещений), хранение имущ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ства казны.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B422A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Обеспечение охраны и с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хранности им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щества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884A1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Обеспечена охрана 23 пу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тующих н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жилых зданий (помещений), хранение им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 xml:space="preserve">щества казны.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2952CF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676FEB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1.6.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кущий ремонт объектов, входящих в состав имущества муниц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пальной казны (ремонт окон и ограждений пу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тующих нежилых зд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ний, текущий ремонт помещений)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884A1E" w:rsidRPr="00417E5A" w:rsidRDefault="00884A1E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9A7F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Текущий ремонт объектов, входящих в состав имущества муниципальной казны и приобрет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ние материальных запасов на эти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417E5A" w:rsidRDefault="00884A1E" w:rsidP="009A7FB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 текущий ремонт 8 пом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1620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B422A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Текущий ремонт объектов, вх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дящих в состав имущества м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ниципальной казны и прио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ретение матер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альных запасов на эти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84A1E" w:rsidRDefault="00884A1E" w:rsidP="00884A1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Проведен т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4A1E">
              <w:rPr>
                <w:rFonts w:ascii="Times New Roman" w:hAnsi="Times New Roman" w:cs="Times New Roman"/>
                <w:sz w:val="22"/>
                <w:szCs w:val="22"/>
              </w:rPr>
              <w:t>кущий ремонт 15 помещений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FE68B5" w:rsidRDefault="00884A1E" w:rsidP="002952CF">
            <w:pPr>
              <w:pStyle w:val="aff6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1.7.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обретение и услуги ф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нансовой аренды (л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зинга) специализир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ванной техники для с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держания и ремонта улично-дорожной сети города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КУИ</w:t>
            </w:r>
          </w:p>
          <w:p w:rsidR="00884A1E" w:rsidRPr="00417E5A" w:rsidRDefault="00884A1E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нитель – ДЖКХ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A7FB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Приобретение 49 единиц техники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договорам поставки.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BD13C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Заключены 11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контрактов на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ставку 51 единицы техники специ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лизированной техники и обор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дования для 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сезонного соде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жания городских территорий. В 2015 году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ровалась поставка 49 единиц 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ки, поставлены 46 (просрочка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ставки, 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щику выставлены пени).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B501A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Просрочка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ставки (2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ницы – 21 день, 1 единица – 36 дней). 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лена в январе 2016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42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Поставка 2 ед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ниц специал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зированной те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ники по мун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ципальным ко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трактам, закл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ченным в 2015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B422A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42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1 полугодии 2016 года п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ставлено 5 единиц сп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циализирова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ной 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связи с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срочкой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ставки 3 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 в 2015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1.8.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тию земельных участков для муниципальных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5D75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Проведение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изъятию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участков для муниципальных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5D75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Проведены 1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сл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шания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по уст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новлению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Обеспечено изъятие 1 участка для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нужд путем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публичных сл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шаний по уст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новлению и прекращению публичных се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приятий по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земельных участков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42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полугодии 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не осуществл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лось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3F69C0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1.9.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кументов (услуги арх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3B320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901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ботано 220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Обработка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кументов 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стоянного хр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полугодии 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не осуществл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>лось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распоряжения земел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6265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Pr="00D20084">
              <w:rPr>
                <w:rFonts w:ascii="Times New Roman" w:hAnsi="Times New Roman" w:cs="Times New Roman"/>
                <w:sz w:val="22"/>
                <w:szCs w:val="22"/>
              </w:rPr>
              <w:t xml:space="preserve">488 566,6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C250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логовые доходы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549 885,2 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E4FE0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налоговых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ходов в 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435 666,5</w:t>
            </w:r>
            <w:r w:rsidRPr="00D200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E4FE0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налоговые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ходы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215974,6 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911787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3F69C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ведение предпродажной подготовки земельных участков (права их аренды) и объектов 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C0C1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ний, размещение рекламы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тодиодных экранах.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D5439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Организовано и проведено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 xml:space="preserve"> ау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ционов по прод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же объектов н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Земельным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дексом РФ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низована 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ведена продажа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аукционах и 1 конкурсе 35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мельных участков (собственность и право аренды), а также продажа права на закл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 договора о развитии застр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енной территории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редпродажная подготовка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Оценка объе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тов, публикация информацио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ных сообщений, размещение рекламы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диостанциях и на светодиодных экранах.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911787" w:rsidRDefault="00884A1E" w:rsidP="0091178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В 1 полугодии 2016 года о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ганизовано и проведено 2 аукциона по продаже об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ектов недв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 xml:space="preserve">жимости, прав на заключение договоров 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аренды з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мельных уч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стков. Пре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11787">
              <w:rPr>
                <w:rFonts w:ascii="Times New Roman" w:hAnsi="Times New Roman" w:cs="Times New Roman"/>
                <w:sz w:val="22"/>
                <w:szCs w:val="22"/>
              </w:rPr>
              <w:t>продажная подготовка проведена в полном объеме.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2.2. П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лучение справок ГП ВО "</w:t>
            </w:r>
            <w:proofErr w:type="spell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Череповецтехинвент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ризация</w:t>
            </w:r>
            <w:proofErr w:type="spellEnd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о доле в строении (при закл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аренды земельного участка)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 (33 справки).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E4FE0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тета исполнены в полном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 (4 спра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2.3. Пу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ликация информацио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сообщений по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ведению аукционов по продаже права на 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ключение договоров о размещении квасных бочек, по продаже права на заключение догов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 о размещении мест торговли бахчевыми культурами на террит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рии города, о возмо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предоставления в аренду земельных уч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стков и др.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F47F51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Опубликовано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сообщений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ответствии с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Публикация 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893FA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тета исполнены в полном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еме.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Опубл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ковано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щений в соо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ветствии с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заявками 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митета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2.4.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дение </w:t>
            </w:r>
            <w:proofErr w:type="spell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претензио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</w:t>
            </w:r>
            <w:proofErr w:type="spellEnd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деятельн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 (выплаты по реш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суда и админис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ративных штрафов и судебных расходов, связанных с владением, распоряжением и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пользованием муниц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имущества</w:t>
            </w:r>
            <w:proofErr w:type="gramStart"/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Осуществление 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плат по решению суда, 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  <w:proofErr w:type="spell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4A1E" w:rsidRPr="00417E5A" w:rsidRDefault="00884A1E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штрафов,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дебных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284D4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выплаты на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щую сумму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21200,00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584FA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Осуществление выплат по 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шению суда, 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  <w:proofErr w:type="spell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4A1E" w:rsidRPr="00417E5A" w:rsidRDefault="00884A1E" w:rsidP="00584FA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штрафов, судебных 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1950CA" w:rsidRDefault="00884A1E" w:rsidP="001950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1950CA">
              <w:rPr>
                <w:rFonts w:ascii="Times New Roman" w:hAnsi="Times New Roman" w:cs="Times New Roman"/>
                <w:sz w:val="22"/>
                <w:szCs w:val="22"/>
              </w:rPr>
              <w:t>Выплаты по решению суда, администр</w:t>
            </w:r>
            <w:r w:rsidRPr="001950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50CA">
              <w:rPr>
                <w:rFonts w:ascii="Times New Roman" w:hAnsi="Times New Roman" w:cs="Times New Roman"/>
                <w:sz w:val="22"/>
                <w:szCs w:val="22"/>
              </w:rPr>
              <w:t>тивных штр</w:t>
            </w:r>
            <w:r w:rsidRPr="001950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50CA">
              <w:rPr>
                <w:rFonts w:ascii="Times New Roman" w:hAnsi="Times New Roman" w:cs="Times New Roman"/>
                <w:sz w:val="22"/>
                <w:szCs w:val="22"/>
              </w:rPr>
              <w:t>фов, судебных расходов не осуществл</w:t>
            </w:r>
            <w:r w:rsidRPr="001950C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950CA">
              <w:rPr>
                <w:rFonts w:ascii="Times New Roman" w:hAnsi="Times New Roman" w:cs="Times New Roman"/>
                <w:sz w:val="22"/>
                <w:szCs w:val="22"/>
              </w:rPr>
              <w:t>лись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D07D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D07D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2015 год не 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6643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6643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814D9B" w:rsidRDefault="00884A1E" w:rsidP="00420D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2016 год не заплан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ровано</w:t>
            </w: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ормирование св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дений о земельных уч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стках, расположенных в пределах муниципал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образования,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знаваемых объектом налогообложения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кодекса Российской Федерации (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земельного участка под многоквартирным жилым домом для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числения земельного налога)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D07DC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Выделение и оценка доли земельного участка под мног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квартирным жилым домом на 31388 со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ственников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D07DC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Заключен и и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полнен муниц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пальный контракт на выполнение работ по расчету долей земельных участков под многоквартирн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ми жилыми д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мами на собс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венников, зарег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стрировавших право собстве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ности на пом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щения в мног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квартирных ж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лых домах,  ра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положенных на территории м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ниципального 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разования «Город Череповец»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0F73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0F73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814D9B" w:rsidRDefault="00884A1E" w:rsidP="00584FA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2016 год не заплан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ровано</w:t>
            </w: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стков с целью оспар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вания кадастровой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стоимости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284D4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Отчет о рыночной стоимости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мельных участков (включая экспертизу) 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оспаривания к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дастровой стоимости в судебном порядке с целью увеличения поступлений в бю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 от платы за аренду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3972F2" w:rsidRDefault="00884A1E" w:rsidP="003972F2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Оценка выполнена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полном объеме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проводится осп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ривание кадас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ровой стоимости.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0F73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814D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814D9B" w:rsidRDefault="00884A1E" w:rsidP="00584FA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2016 год не заплан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ровано</w:t>
            </w: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EF096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арендной платы за размещение нестационарных объе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284D4C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D5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новых ставок арендной платы с учетом а</w:t>
            </w:r>
            <w:r w:rsidRPr="003D5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3D5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туальной рыночной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3972F2" w:rsidRDefault="00884A1E" w:rsidP="003972F2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Ставки разраб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таны, утверждены постановлением мэрии города от 12.01.2016 №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0F73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814D9B" w:rsidRDefault="00884A1E" w:rsidP="00814D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814D9B" w:rsidRDefault="00884A1E" w:rsidP="00584FA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2016 год не заплан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ровано</w:t>
            </w: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нения полномочий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гана местного сам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3.1.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рекламных констру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установленных на муниципальном недв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жимом имуществе, принятие решения об их демонтаже и организ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ция работ по демонтажу. Демонтаж рекламных конструкций, устано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жета за счет владельцев рекламных конструкций или собственников об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недвижимости. Хранение демонтир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ванных рекламных ко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струкций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332F71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05B3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Обеспечено хр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нение демонтир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ванных рекла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ных конструкций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емонтировано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рекламных ко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Ряд подлежащих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монтажу конс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рукций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никами 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2952CF" w:rsidRDefault="00884A1E" w:rsidP="00584FA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Хранение д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монтированных рекламных ко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струкций, д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монтаж ре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952CF">
              <w:rPr>
                <w:rFonts w:ascii="Times New Roman" w:hAnsi="Times New Roman" w:cs="Times New Roman"/>
                <w:sz w:val="22"/>
                <w:szCs w:val="22"/>
              </w:rPr>
              <w:t>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2952C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полугодие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емонтировано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Ряд подлеж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щих демонтажу конструкций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демонтированы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 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CC5A41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выполнение его функциональных обязанностей и реал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05B3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05B3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C05B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584FA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584FA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417E5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C80A61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C80A61" w:rsidRPr="003B6D00" w:rsidRDefault="00910EB7" w:rsidP="00C80A61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C80A61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80A61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</w:r>
      <w:r w:rsidR="00C80A61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Е.Е. Шумаева</w:t>
      </w:r>
    </w:p>
    <w:p w:rsidR="00C80A61" w:rsidRPr="003B6D00" w:rsidRDefault="00C80A61" w:rsidP="00C80A61">
      <w:pPr>
        <w:ind w:firstLine="0"/>
        <w:rPr>
          <w:rFonts w:ascii="Times New Roman" w:hAnsi="Times New Roman" w:cs="Times New Roman"/>
          <w:sz w:val="26"/>
          <w:szCs w:val="26"/>
        </w:rPr>
        <w:sectPr w:rsidR="00C80A61" w:rsidRPr="003B6D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653B9" w:rsidRPr="003B6D00" w:rsidRDefault="007653B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1" w:name="sub_1019"/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1"/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6E3223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6E3223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исполнении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6E3223"/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32"/>
        <w:gridCol w:w="2693"/>
        <w:gridCol w:w="567"/>
        <w:gridCol w:w="719"/>
        <w:gridCol w:w="837"/>
        <w:gridCol w:w="570"/>
        <w:gridCol w:w="1288"/>
        <w:gridCol w:w="1291"/>
        <w:gridCol w:w="1179"/>
        <w:gridCol w:w="1206"/>
        <w:gridCol w:w="1251"/>
        <w:gridCol w:w="1129"/>
      </w:tblGrid>
      <w:tr w:rsidR="007653B9" w:rsidRPr="006E3223" w:rsidTr="0020535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6E3223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Наименование мун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ципальной програ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ведомстве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ной целевой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Ответственный исполн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тель, соисполнитель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Код бюджетной классиф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кации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7653B9" w:rsidRPr="006E3223" w:rsidTr="00205359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отчетный год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7653B9" w:rsidRPr="006E3223" w:rsidTr="00205359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РзПр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ВР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роспись, план на 1 января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 на 31 декабря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исполн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роспись, план на 1 января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 по состоянию на 1 июля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 xml:space="preserve">кассовое 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исполн</w:t>
            </w:r>
            <w:proofErr w:type="gram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proofErr w:type="spellEnd"/>
            <w:r w:rsidR="006E3223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proofErr w:type="gramEnd"/>
            <w:r w:rsidR="006E322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ние</w:t>
            </w:r>
            <w:proofErr w:type="spellEnd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 xml:space="preserve"> по состо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нию на 1 июля</w:t>
            </w:r>
          </w:p>
        </w:tc>
      </w:tr>
      <w:tr w:rsidR="007653B9" w:rsidRPr="0025162A" w:rsidTr="00205359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848FD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241BA" w:rsidRPr="00FD30A2" w:rsidTr="0040099C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тие земел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A" w:rsidRPr="0040099C" w:rsidRDefault="00FC5B7B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105811,7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40099C" w:rsidRDefault="00FA3391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104408,4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40099C" w:rsidRDefault="00FA3391" w:rsidP="0040099C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101952,7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BA" w:rsidRPr="00AF6810" w:rsidRDefault="00AF6810" w:rsidP="00910EB7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233406,8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BA" w:rsidRPr="00AF6810" w:rsidRDefault="00AF6810" w:rsidP="00910EB7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222032,2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1BA" w:rsidRPr="00AF6810" w:rsidRDefault="00AF6810" w:rsidP="00910EB7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182592,7</w:t>
            </w:r>
          </w:p>
        </w:tc>
      </w:tr>
      <w:tr w:rsidR="00627567" w:rsidRPr="00FD30A2" w:rsidTr="0040099C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7" w:rsidRPr="00FD30A2" w:rsidRDefault="00627567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5E1EA2" w:rsidP="0040099C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78994,5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78994,5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76978,7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7" w:rsidRDefault="00353854" w:rsidP="00353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53854">
              <w:rPr>
                <w:rFonts w:ascii="Times New Roman" w:hAnsi="Times New Roman" w:cs="Times New Roman"/>
                <w:sz w:val="22"/>
                <w:szCs w:val="22"/>
              </w:rPr>
              <w:t>203337,4</w:t>
            </w:r>
          </w:p>
          <w:p w:rsidR="00353854" w:rsidRPr="00353854" w:rsidRDefault="00353854" w:rsidP="00353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7" w:rsidRDefault="00353854" w:rsidP="00353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53854">
              <w:rPr>
                <w:rFonts w:ascii="Times New Roman" w:hAnsi="Times New Roman" w:cs="Times New Roman"/>
                <w:sz w:val="22"/>
                <w:szCs w:val="22"/>
              </w:rPr>
              <w:t>192695,8</w:t>
            </w:r>
          </w:p>
          <w:p w:rsidR="00353854" w:rsidRPr="00353854" w:rsidRDefault="00353854" w:rsidP="00353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7567" w:rsidRDefault="00353854" w:rsidP="00353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53854">
              <w:rPr>
                <w:rFonts w:ascii="Times New Roman" w:hAnsi="Times New Roman" w:cs="Times New Roman"/>
                <w:sz w:val="22"/>
                <w:szCs w:val="22"/>
              </w:rPr>
              <w:t>170357,9</w:t>
            </w:r>
          </w:p>
          <w:p w:rsidR="00353854" w:rsidRPr="00353854" w:rsidRDefault="00353854" w:rsidP="00353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0EB7" w:rsidRPr="00FD30A2" w:rsidTr="00910EB7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FD30A2" w:rsidRDefault="00910EB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B7" w:rsidRPr="00FD30A2" w:rsidRDefault="00910EB7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FD30A2" w:rsidRDefault="00910EB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соисполнитель Пр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граммы 1 мэрия города (МКУ "ЦКО")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FD30A2" w:rsidRDefault="00910EB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FD30A2" w:rsidRDefault="00910EB7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FD30A2" w:rsidRDefault="00910EB7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FD30A2" w:rsidRDefault="00910EB7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40099C" w:rsidRDefault="00910EB7" w:rsidP="00627567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8487,9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40099C" w:rsidRDefault="00910EB7" w:rsidP="00EC09F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7084,6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7" w:rsidRPr="0040099C" w:rsidRDefault="00910EB7" w:rsidP="00EC09F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6644,7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7" w:rsidRPr="00910EB7" w:rsidRDefault="00910EB7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6904,0</w:t>
            </w:r>
          </w:p>
          <w:p w:rsidR="00910EB7" w:rsidRPr="00910EB7" w:rsidRDefault="00910EB7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B7" w:rsidRPr="00910EB7" w:rsidRDefault="00910EB7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5719,4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EB7" w:rsidRPr="00910EB7" w:rsidRDefault="00910EB7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2352,1</w:t>
            </w:r>
          </w:p>
        </w:tc>
      </w:tr>
      <w:tr w:rsidR="00AF6810" w:rsidRPr="00FD30A2" w:rsidTr="00910EB7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0" w:rsidRPr="00FD30A2" w:rsidRDefault="00AF6810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граммы 2 департамент жили</w:t>
            </w:r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щ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но-коммунального хозяйства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10"/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EC3C6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EC3C61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EC3C61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910EB7" w:rsidRDefault="00AF6810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910EB7" w:rsidRDefault="00AF6810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17 765,4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810" w:rsidRPr="00910EB7" w:rsidRDefault="00AF6810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8 882,7</w:t>
            </w:r>
          </w:p>
        </w:tc>
      </w:tr>
      <w:tr w:rsidR="00AF6810" w:rsidRPr="00FD30A2" w:rsidTr="00910EB7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0" w:rsidRPr="00FD30A2" w:rsidRDefault="00AF6810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AF6810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ind w:firstLine="0"/>
              <w:rPr>
                <w:rStyle w:val="10"/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AF6810" w:rsidRDefault="00AF6810" w:rsidP="00786092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5400,0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AF6810" w:rsidRDefault="00AF6810" w:rsidP="00786092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5851,6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810" w:rsidRPr="00AF6810" w:rsidRDefault="00AF6810" w:rsidP="00262E9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B06C40" w:rsidRPr="00FD30A2" w:rsidTr="00910EB7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C40" w:rsidRPr="00FD30A2" w:rsidRDefault="00B06C4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303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приятие 1. Форм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рование и обесп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 xml:space="preserve">чение сохранности муниципального </w:t>
            </w: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4E476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4E476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E476C"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имущественного</w:t>
            </w:r>
            <w:proofErr w:type="spellEnd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комплекса.</w:t>
            </w:r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 w:rsidP="00627567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39392,7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39641,1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39462,5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40" w:rsidRPr="00910EB7" w:rsidRDefault="00B06C40" w:rsidP="00353854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164761,4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40" w:rsidRPr="00910EB7" w:rsidRDefault="00B06C40" w:rsidP="00353854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160458,2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C40" w:rsidRPr="00910EB7" w:rsidRDefault="00B06C40" w:rsidP="00353854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156745,4</w:t>
            </w:r>
          </w:p>
        </w:tc>
      </w:tr>
      <w:tr w:rsidR="00B06C40" w:rsidRPr="00FD30A2" w:rsidTr="00910EB7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B06C40" w:rsidRPr="00FD30A2" w:rsidRDefault="00B06C4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C40" w:rsidRPr="00FD30A2" w:rsidRDefault="00B06C40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"ЦКО")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8487,9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7084,6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6644,7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40" w:rsidRPr="00910EB7" w:rsidRDefault="00B06C40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6904,0</w:t>
            </w:r>
          </w:p>
          <w:p w:rsidR="00B06C40" w:rsidRPr="00910EB7" w:rsidRDefault="00B06C40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40" w:rsidRPr="00910EB7" w:rsidRDefault="00B06C40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5719,4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C40" w:rsidRPr="00910EB7" w:rsidRDefault="00B06C40" w:rsidP="00910E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0EB7">
              <w:rPr>
                <w:rFonts w:ascii="Times New Roman" w:hAnsi="Times New Roman" w:cs="Times New Roman"/>
                <w:sz w:val="22"/>
                <w:szCs w:val="22"/>
              </w:rPr>
              <w:t>2352,1</w:t>
            </w:r>
          </w:p>
        </w:tc>
      </w:tr>
      <w:tr w:rsidR="00B06C40" w:rsidRPr="00FD30A2" w:rsidTr="00205359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40" w:rsidRPr="00FD30A2" w:rsidRDefault="00B06C40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03374D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депа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р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тамент жилищн</w:t>
            </w:r>
            <w:proofErr w:type="gram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ко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м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FD30A2" w:rsidRDefault="00B06C4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 w:rsidP="00627567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0099C" w:rsidRDefault="00B06C40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C2B6C" w:rsidRDefault="00B06C40" w:rsidP="00786092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C2B6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C2B6C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C2B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40" w:rsidRPr="004C2B6C" w:rsidRDefault="00B06C40" w:rsidP="00786092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C2B6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C2B6C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C2B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40" w:rsidRPr="008E5E6C" w:rsidRDefault="00B06C40" w:rsidP="00262E9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C2B6C">
              <w:rPr>
                <w:rFonts w:ascii="Times New Roman" w:hAnsi="Times New Roman" w:cs="Times New Roman"/>
                <w:sz w:val="22"/>
                <w:szCs w:val="22"/>
              </w:rPr>
              <w:t>8 882,7</w:t>
            </w:r>
          </w:p>
        </w:tc>
      </w:tr>
      <w:tr w:rsidR="00AF6810" w:rsidRPr="00FD30A2" w:rsidTr="00910EB7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0" w:rsidRPr="00FD30A2" w:rsidRDefault="00AF6810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left="33" w:right="-108" w:hanging="33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Программы 3 МБУ «</w:t>
            </w:r>
            <w:proofErr w:type="spellStart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ЦМИРиТ</w:t>
            </w:r>
            <w:proofErr w:type="spell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EC3C61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AF6810" w:rsidRDefault="00AF6810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5400,0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AF6810" w:rsidRDefault="00AF6810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5851,6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810" w:rsidRPr="00AF6810" w:rsidRDefault="00AF6810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AF6810" w:rsidRPr="00FD30A2" w:rsidTr="00910EB7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10" w:rsidRPr="00FD30A2" w:rsidRDefault="00AF6810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03374D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D4101F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66209,9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D4101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65055,0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D4101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64436,5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6B7BF3" w:rsidRDefault="00AF6810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6B7BF3">
              <w:rPr>
                <w:rFonts w:ascii="Times New Roman" w:hAnsi="Times New Roman" w:cs="Times New Roman"/>
                <w:sz w:val="22"/>
                <w:szCs w:val="22"/>
              </w:rPr>
              <w:t>194830,8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10" w:rsidRPr="006B7BF3" w:rsidRDefault="00AF6810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6B7BF3">
              <w:rPr>
                <w:rFonts w:ascii="Times New Roman" w:hAnsi="Times New Roman" w:cs="Times New Roman"/>
                <w:sz w:val="22"/>
                <w:szCs w:val="22"/>
              </w:rPr>
              <w:t>189794,6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810" w:rsidRPr="006B7BF3" w:rsidRDefault="00AF6810" w:rsidP="008E5E6C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6B7BF3">
              <w:rPr>
                <w:rFonts w:ascii="Times New Roman" w:hAnsi="Times New Roman" w:cs="Times New Roman"/>
                <w:sz w:val="22"/>
                <w:szCs w:val="22"/>
              </w:rPr>
              <w:t>168980,2</w:t>
            </w:r>
          </w:p>
        </w:tc>
      </w:tr>
      <w:tr w:rsidR="00AF6810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приятие 2. Обесп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 xml:space="preserve">чение поступлений в доход бюджета от использования и распоряжения </w:t>
            </w: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венным компле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D4101F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4062,6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D4101F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3668,3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D4101F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2885,5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010CD5" w:rsidRDefault="00AF6810" w:rsidP="00010CD5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2796,7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010CD5" w:rsidRDefault="00AF6810" w:rsidP="00010CD5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2796,7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10" w:rsidRPr="00010CD5" w:rsidRDefault="00AF6810" w:rsidP="00010CD5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490,1</w:t>
            </w:r>
          </w:p>
        </w:tc>
      </w:tr>
      <w:tr w:rsidR="00AF6810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приятие 3. Обесп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чение исполнения полномочий органа местного сам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управления в 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 xml:space="preserve">ласти наружной рекламы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627567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803,9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207,5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010CD5" w:rsidRDefault="00AF6810" w:rsidP="00010CD5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010CD5" w:rsidRDefault="00AF6810" w:rsidP="00010CD5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10" w:rsidRPr="00010CD5" w:rsidRDefault="00AF6810" w:rsidP="00010CD5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F6810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приятие 4. Орган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зация работ по реализации целей, задач комитета, выполнение его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функциональных обязанностей и реализации мун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ципальной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5E5838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4E476C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627567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FD30A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FD30A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34423,2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010CD5" w:rsidRDefault="00AF6810" w:rsidP="00010CD5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35121,3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010CD5" w:rsidRDefault="00AF6810" w:rsidP="00010CD5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28782,9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10" w:rsidRPr="00010CD5" w:rsidRDefault="00AF6810" w:rsidP="00010CD5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0CD5">
              <w:rPr>
                <w:rFonts w:ascii="Times New Roman" w:hAnsi="Times New Roman" w:cs="Times New Roman"/>
                <w:sz w:val="22"/>
                <w:szCs w:val="22"/>
              </w:rPr>
              <w:t>13122,4</w:t>
            </w:r>
          </w:p>
        </w:tc>
      </w:tr>
      <w:tr w:rsidR="00AF6810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40099C" w:rsidRDefault="00AF6810" w:rsidP="00FD30A2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10" w:rsidRPr="00FD30A2" w:rsidRDefault="00AF6810" w:rsidP="00FD30A2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p w:rsidR="00FD30A2" w:rsidRDefault="00DC1C32" w:rsidP="00FD30A2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FD30A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D30A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</w:r>
      <w:r w:rsidR="00FD30A2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Е.Е. Шумаева</w:t>
      </w:r>
    </w:p>
    <w:p w:rsidR="00FD30A2" w:rsidRDefault="00FD30A2" w:rsidP="00FD30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D30A2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7653B9" w:rsidRPr="003B6D00" w:rsidRDefault="007653B9" w:rsidP="006E3223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3" w:name="sub_1020"/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3"/>
    <w:p w:rsidR="007653B9" w:rsidRPr="003B6D00" w:rsidRDefault="007653B9" w:rsidP="009037DD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9037DD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6E3223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1538"/>
        <w:gridCol w:w="1689"/>
        <w:gridCol w:w="1194"/>
        <w:gridCol w:w="1224"/>
        <w:gridCol w:w="1529"/>
        <w:gridCol w:w="1128"/>
      </w:tblGrid>
      <w:tr w:rsidR="007653B9" w:rsidRPr="00100321" w:rsidTr="00114D2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новного мероприятия, 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, основного мер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отчетный год, (тыс. руб.)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по состоянию на 1 июля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44E8E" w:rsidRPr="00100321" w:rsidTr="00344E8E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104408,4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101952,7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8E" w:rsidRPr="00100321" w:rsidRDefault="00344E8E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8E" w:rsidRPr="00AF6810" w:rsidRDefault="00344E8E" w:rsidP="00EC3C61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222032,2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8E" w:rsidRPr="00AF6810" w:rsidRDefault="00344E8E" w:rsidP="00EC3C61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182592,7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4E8E" w:rsidRPr="00344E8E" w:rsidRDefault="00344E8E" w:rsidP="00344E8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82,0</w:t>
            </w:r>
          </w:p>
        </w:tc>
      </w:tr>
      <w:tr w:rsidR="00344E8E" w:rsidRPr="00100321" w:rsidTr="004B6B23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104408,4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101952,7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8E" w:rsidRPr="00100321" w:rsidRDefault="00344E8E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8E" w:rsidRPr="00AF6810" w:rsidRDefault="00344E8E" w:rsidP="00EC3C61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222032,2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E8E" w:rsidRPr="00AF6810" w:rsidRDefault="00344E8E" w:rsidP="00EC3C61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AF6810">
              <w:rPr>
                <w:rFonts w:ascii="Times New Roman" w:hAnsi="Times New Roman" w:cs="Times New Roman"/>
                <w:sz w:val="22"/>
                <w:szCs w:val="22"/>
              </w:rPr>
              <w:t>182592,7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4E8E" w:rsidRPr="00344E8E" w:rsidRDefault="00344E8E" w:rsidP="00344E8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82,0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10032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4E8E" w:rsidRPr="00100321" w:rsidTr="00D61D4D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65055,0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64436,5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344E8E" w:rsidRDefault="00344E8E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  <w:sz w:val="22"/>
                <w:szCs w:val="22"/>
              </w:rPr>
              <w:t>189794,6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344E8E" w:rsidRDefault="00344E8E" w:rsidP="00EC3C61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  <w:sz w:val="22"/>
                <w:szCs w:val="22"/>
              </w:rPr>
              <w:t>168980,2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8E" w:rsidRPr="00344E8E" w:rsidRDefault="00344E8E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89,0</w:t>
            </w:r>
          </w:p>
        </w:tc>
      </w:tr>
      <w:tr w:rsidR="00344E8E" w:rsidRPr="00100321" w:rsidTr="00D61D4D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65055,0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64436,5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100321" w:rsidRDefault="00344E8E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344E8E" w:rsidRDefault="00344E8E" w:rsidP="00EC3C61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  <w:sz w:val="22"/>
                <w:szCs w:val="22"/>
              </w:rPr>
              <w:t>189794,6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8E" w:rsidRPr="00344E8E" w:rsidRDefault="00344E8E" w:rsidP="00EC3C61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  <w:sz w:val="22"/>
                <w:szCs w:val="22"/>
              </w:rPr>
              <w:t>168980,2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8E" w:rsidRPr="00344E8E" w:rsidRDefault="00344E8E" w:rsidP="00344E8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89,0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0321" w:rsidRPr="00100321" w:rsidTr="00100321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3668,3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2885,5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F82B25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2796,7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F82B25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21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F82B25" w:rsidRPr="00100321" w:rsidTr="00100321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3668,3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2885,5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25" w:rsidRPr="00100321" w:rsidRDefault="00F82B25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25" w:rsidRPr="00100321" w:rsidRDefault="00F82B25" w:rsidP="00E93FD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2796,7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25" w:rsidRPr="00100321" w:rsidRDefault="00F82B25" w:rsidP="00E93FD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0321" w:rsidRPr="00100321" w:rsidTr="00100321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803,9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207,5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21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21" w:rsidRPr="00100321" w:rsidRDefault="00F82B25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21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47BB">
              <w:rPr>
                <w:rFonts w:ascii="Times New Roman" w:hAnsi="Times New Roman" w:cs="Times New Roman"/>
              </w:rPr>
              <w:t>,0</w:t>
            </w:r>
          </w:p>
        </w:tc>
      </w:tr>
      <w:tr w:rsidR="00F82B25" w:rsidRPr="00100321" w:rsidTr="00100321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803,9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207,5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25" w:rsidRPr="00100321" w:rsidRDefault="00F82B25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25" w:rsidRPr="00100321" w:rsidRDefault="00F82B25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25" w:rsidRPr="00100321" w:rsidRDefault="00F82B25" w:rsidP="00E93FD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47BB">
              <w:rPr>
                <w:rFonts w:ascii="Times New Roman" w:hAnsi="Times New Roman" w:cs="Times New Roman"/>
              </w:rPr>
              <w:t>,0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F82B25" w:rsidRDefault="00F82B25" w:rsidP="00F82B25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00321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34423,2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25" w:rsidRPr="00100321" w:rsidRDefault="00F82B25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25" w:rsidRPr="002B47BB" w:rsidRDefault="002B47BB" w:rsidP="002B47B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2B47BB">
              <w:rPr>
                <w:rFonts w:ascii="Times New Roman" w:hAnsi="Times New Roman" w:cs="Times New Roman"/>
                <w:sz w:val="22"/>
                <w:szCs w:val="22"/>
              </w:rPr>
              <w:t>28782,9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B25" w:rsidRPr="002B47BB" w:rsidRDefault="002B47BB" w:rsidP="004E476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2B47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47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47BB">
              <w:rPr>
                <w:rFonts w:ascii="Times New Roman" w:hAnsi="Times New Roman" w:cs="Times New Roman"/>
                <w:sz w:val="22"/>
                <w:szCs w:val="22"/>
              </w:rPr>
              <w:t>122,4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2B47BB" w:rsidRDefault="002B47BB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B47BB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</w:tr>
      <w:tr w:rsidR="002B47BB" w:rsidRPr="00100321" w:rsidTr="00100321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34423,2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B" w:rsidRPr="00100321" w:rsidRDefault="002B47BB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B" w:rsidRPr="002B47BB" w:rsidRDefault="002B47BB" w:rsidP="00E93FD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2B47BB">
              <w:rPr>
                <w:rFonts w:ascii="Times New Roman" w:hAnsi="Times New Roman" w:cs="Times New Roman"/>
                <w:sz w:val="22"/>
                <w:szCs w:val="22"/>
              </w:rPr>
              <w:t>28782,9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B" w:rsidRPr="002B47BB" w:rsidRDefault="002B47BB" w:rsidP="00E93FD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2B47BB">
              <w:rPr>
                <w:rFonts w:ascii="Times New Roman" w:hAnsi="Times New Roman" w:cs="Times New Roman"/>
                <w:sz w:val="22"/>
                <w:szCs w:val="22"/>
              </w:rPr>
              <w:t>12122,4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2B47BB" w:rsidRDefault="002B47BB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B47BB"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</w:tr>
      <w:tr w:rsidR="002B47BB" w:rsidRPr="00100321" w:rsidTr="00E93FDB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47BB" w:rsidRPr="00100321" w:rsidTr="00210064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47BB" w:rsidRPr="00100321" w:rsidTr="00210064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E93FDB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2B47B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2B25" w:rsidRPr="00100321" w:rsidTr="00114D26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>
      <w:pPr>
        <w:rPr>
          <w:rFonts w:ascii="Times New Roman" w:hAnsi="Times New Roman" w:cs="Times New Roman"/>
          <w:sz w:val="26"/>
          <w:szCs w:val="26"/>
        </w:rPr>
      </w:pPr>
    </w:p>
    <w:p w:rsidR="00750DE6" w:rsidRPr="003B6D00" w:rsidRDefault="00750DE6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1C4651" w:rsidP="009037DD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9037D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037DD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9037DD">
        <w:rPr>
          <w:rFonts w:ascii="Times New Roman" w:hAnsi="Times New Roman" w:cs="Times New Roman"/>
          <w:sz w:val="26"/>
          <w:szCs w:val="26"/>
        </w:rPr>
        <w:tab/>
      </w:r>
      <w:r w:rsidR="00D41DB3">
        <w:rPr>
          <w:rFonts w:ascii="Times New Roman" w:hAnsi="Times New Roman" w:cs="Times New Roman"/>
          <w:sz w:val="26"/>
          <w:szCs w:val="26"/>
        </w:rPr>
        <w:t xml:space="preserve">     </w:t>
      </w:r>
      <w:r w:rsidR="009037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Е.Е. Шумаева</w:t>
      </w:r>
      <w:r w:rsidR="009037D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653B9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84" w:rsidRDefault="00CB5384" w:rsidP="00885E31">
      <w:r>
        <w:separator/>
      </w:r>
    </w:p>
  </w:endnote>
  <w:endnote w:type="continuationSeparator" w:id="0">
    <w:p w:rsidR="00CB5384" w:rsidRDefault="00CB5384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84" w:rsidRDefault="00CB5384" w:rsidP="00885E31">
      <w:r>
        <w:separator/>
      </w:r>
    </w:p>
  </w:footnote>
  <w:footnote w:type="continuationSeparator" w:id="0">
    <w:p w:rsidR="00CB5384" w:rsidRDefault="00CB5384" w:rsidP="00885E31">
      <w:r>
        <w:continuationSeparator/>
      </w:r>
    </w:p>
  </w:footnote>
  <w:footnote w:id="1">
    <w:p w:rsidR="00CB5384" w:rsidRDefault="00CB5384">
      <w:pPr>
        <w:pStyle w:val="afffe"/>
      </w:pPr>
      <w:r>
        <w:rPr>
          <w:rStyle w:val="affff0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2">
    <w:p w:rsidR="00CB5384" w:rsidRPr="00EC3C61" w:rsidRDefault="00CB5384">
      <w:pPr>
        <w:pStyle w:val="afffe"/>
        <w:rPr>
          <w:rFonts w:ascii="Times New Roman" w:hAnsi="Times New Roman" w:cs="Times New Roman"/>
        </w:rPr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фактическое значение также включены поступления по плате</w:t>
      </w:r>
      <w:r w:rsidRPr="00D95A93">
        <w:rPr>
          <w:rFonts w:ascii="Times New Roman" w:hAnsi="Times New Roman" w:cs="Times New Roman"/>
        </w:rPr>
        <w:t xml:space="preserve"> по соглашениям об установлении сервитута</w:t>
      </w:r>
      <w:r>
        <w:rPr>
          <w:rFonts w:ascii="Times New Roman" w:hAnsi="Times New Roman" w:cs="Times New Roman"/>
        </w:rPr>
        <w:t>. Соответствующие изменения в наименование показ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теля будут внесены при внесении изменений в муниципальную программу. </w:t>
      </w:r>
    </w:p>
  </w:footnote>
  <w:footnote w:id="3">
    <w:p w:rsidR="00CB5384" w:rsidRDefault="00CB5384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  <w:footnote w:id="4">
    <w:p w:rsidR="00CB5384" w:rsidRDefault="00CB5384" w:rsidP="002656FB">
      <w:pPr>
        <w:pStyle w:val="afffe"/>
      </w:pPr>
      <w:r>
        <w:rPr>
          <w:rStyle w:val="affff0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5">
    <w:p w:rsidR="00CB5384" w:rsidRDefault="00CB5384" w:rsidP="002656FB">
      <w:pPr>
        <w:pStyle w:val="afffe"/>
        <w:rPr>
          <w:rFonts w:ascii="Times New Roman" w:hAnsi="Times New Roman" w:cs="Times New Roman"/>
        </w:rPr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фактическое значение также включены поступления по плате по соглашениям об установлении сервитута. Соответствующие изменения в наименование показ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теля будут внесены при внесении изменений в муниципальную программу. </w:t>
      </w:r>
    </w:p>
  </w:footnote>
  <w:footnote w:id="6">
    <w:p w:rsidR="00CB5384" w:rsidRDefault="00CB5384" w:rsidP="00FB65EB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B5384" w:rsidRPr="003F79B3" w:rsidRDefault="00CB5384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313D1">
          <w:rPr>
            <w:rFonts w:ascii="Times New Roman" w:hAnsi="Times New Roman" w:cs="Times New Roman"/>
            <w:noProof/>
            <w:sz w:val="22"/>
            <w:szCs w:val="22"/>
          </w:rPr>
          <w:t>15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B5384" w:rsidRDefault="00CB5384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20507"/>
    <w:rsid w:val="00020BE2"/>
    <w:rsid w:val="00022904"/>
    <w:rsid w:val="000241BA"/>
    <w:rsid w:val="0003374D"/>
    <w:rsid w:val="00040B0F"/>
    <w:rsid w:val="000436F4"/>
    <w:rsid w:val="000713DD"/>
    <w:rsid w:val="000874D1"/>
    <w:rsid w:val="00092D4A"/>
    <w:rsid w:val="00097611"/>
    <w:rsid w:val="000A2C05"/>
    <w:rsid w:val="000B2C27"/>
    <w:rsid w:val="000B4539"/>
    <w:rsid w:val="000C3EA7"/>
    <w:rsid w:val="000C6BCA"/>
    <w:rsid w:val="000D3D5B"/>
    <w:rsid w:val="000D65A8"/>
    <w:rsid w:val="000E4FE0"/>
    <w:rsid w:val="000E718A"/>
    <w:rsid w:val="000F6FE6"/>
    <w:rsid w:val="000F7192"/>
    <w:rsid w:val="000F736A"/>
    <w:rsid w:val="00100321"/>
    <w:rsid w:val="001028A7"/>
    <w:rsid w:val="00110639"/>
    <w:rsid w:val="0011213B"/>
    <w:rsid w:val="00112A8E"/>
    <w:rsid w:val="00112CEF"/>
    <w:rsid w:val="00114D26"/>
    <w:rsid w:val="0013403C"/>
    <w:rsid w:val="001405E1"/>
    <w:rsid w:val="00146A16"/>
    <w:rsid w:val="00146DDC"/>
    <w:rsid w:val="00153DEB"/>
    <w:rsid w:val="00163392"/>
    <w:rsid w:val="00163974"/>
    <w:rsid w:val="0017058E"/>
    <w:rsid w:val="00171EEE"/>
    <w:rsid w:val="001725FB"/>
    <w:rsid w:val="00177B5A"/>
    <w:rsid w:val="00181DAE"/>
    <w:rsid w:val="00191A9E"/>
    <w:rsid w:val="00193093"/>
    <w:rsid w:val="00193EEC"/>
    <w:rsid w:val="001950CA"/>
    <w:rsid w:val="00195743"/>
    <w:rsid w:val="001A0DD1"/>
    <w:rsid w:val="001A10DA"/>
    <w:rsid w:val="001A4ADC"/>
    <w:rsid w:val="001B265D"/>
    <w:rsid w:val="001B26A4"/>
    <w:rsid w:val="001B3634"/>
    <w:rsid w:val="001B61D1"/>
    <w:rsid w:val="001B7040"/>
    <w:rsid w:val="001B7569"/>
    <w:rsid w:val="001C230E"/>
    <w:rsid w:val="001C4651"/>
    <w:rsid w:val="001C47BA"/>
    <w:rsid w:val="001C558B"/>
    <w:rsid w:val="001D2C2B"/>
    <w:rsid w:val="001D30D8"/>
    <w:rsid w:val="001D37BD"/>
    <w:rsid w:val="001E2334"/>
    <w:rsid w:val="001E5877"/>
    <w:rsid w:val="001F070E"/>
    <w:rsid w:val="001F17FC"/>
    <w:rsid w:val="001F6200"/>
    <w:rsid w:val="001F69C7"/>
    <w:rsid w:val="001F757A"/>
    <w:rsid w:val="00202B13"/>
    <w:rsid w:val="00205359"/>
    <w:rsid w:val="00210064"/>
    <w:rsid w:val="00210D13"/>
    <w:rsid w:val="00214E5C"/>
    <w:rsid w:val="002217E6"/>
    <w:rsid w:val="00231370"/>
    <w:rsid w:val="00241A1E"/>
    <w:rsid w:val="00247DA7"/>
    <w:rsid w:val="0025162A"/>
    <w:rsid w:val="00262E91"/>
    <w:rsid w:val="002636DF"/>
    <w:rsid w:val="002656FB"/>
    <w:rsid w:val="00267F64"/>
    <w:rsid w:val="002771B9"/>
    <w:rsid w:val="00277D1D"/>
    <w:rsid w:val="00282820"/>
    <w:rsid w:val="00284D4C"/>
    <w:rsid w:val="00285803"/>
    <w:rsid w:val="00292163"/>
    <w:rsid w:val="00294167"/>
    <w:rsid w:val="002952CF"/>
    <w:rsid w:val="00296334"/>
    <w:rsid w:val="00297913"/>
    <w:rsid w:val="00297AC1"/>
    <w:rsid w:val="002B301C"/>
    <w:rsid w:val="002B4171"/>
    <w:rsid w:val="002B47BB"/>
    <w:rsid w:val="002B65DA"/>
    <w:rsid w:val="002B7CA5"/>
    <w:rsid w:val="002C40AA"/>
    <w:rsid w:val="002C6393"/>
    <w:rsid w:val="002D0E17"/>
    <w:rsid w:val="002D32BB"/>
    <w:rsid w:val="002D3A34"/>
    <w:rsid w:val="002E0149"/>
    <w:rsid w:val="002E2127"/>
    <w:rsid w:val="002F517E"/>
    <w:rsid w:val="00310250"/>
    <w:rsid w:val="003110F9"/>
    <w:rsid w:val="00317F61"/>
    <w:rsid w:val="00325595"/>
    <w:rsid w:val="003273BD"/>
    <w:rsid w:val="00332F71"/>
    <w:rsid w:val="003332DD"/>
    <w:rsid w:val="003342E7"/>
    <w:rsid w:val="0034409B"/>
    <w:rsid w:val="00344E8E"/>
    <w:rsid w:val="00345EF2"/>
    <w:rsid w:val="0035087F"/>
    <w:rsid w:val="00352241"/>
    <w:rsid w:val="00353854"/>
    <w:rsid w:val="00354463"/>
    <w:rsid w:val="00362815"/>
    <w:rsid w:val="00364F93"/>
    <w:rsid w:val="00371161"/>
    <w:rsid w:val="00381F5D"/>
    <w:rsid w:val="00384C70"/>
    <w:rsid w:val="003858BD"/>
    <w:rsid w:val="003866E4"/>
    <w:rsid w:val="00396204"/>
    <w:rsid w:val="003972F2"/>
    <w:rsid w:val="003A0AE2"/>
    <w:rsid w:val="003A0C61"/>
    <w:rsid w:val="003A5030"/>
    <w:rsid w:val="003B2429"/>
    <w:rsid w:val="003B320D"/>
    <w:rsid w:val="003B44E3"/>
    <w:rsid w:val="003B6D00"/>
    <w:rsid w:val="003C0861"/>
    <w:rsid w:val="003C7396"/>
    <w:rsid w:val="003D05DA"/>
    <w:rsid w:val="003D5F6C"/>
    <w:rsid w:val="003E13FF"/>
    <w:rsid w:val="003E1BDE"/>
    <w:rsid w:val="003E267D"/>
    <w:rsid w:val="003E3D03"/>
    <w:rsid w:val="003E55EA"/>
    <w:rsid w:val="003E74A8"/>
    <w:rsid w:val="003F0E09"/>
    <w:rsid w:val="003F12AC"/>
    <w:rsid w:val="003F3FE5"/>
    <w:rsid w:val="003F69C0"/>
    <w:rsid w:val="003F79B3"/>
    <w:rsid w:val="0040099C"/>
    <w:rsid w:val="00411378"/>
    <w:rsid w:val="00417E5A"/>
    <w:rsid w:val="00420D0E"/>
    <w:rsid w:val="004313D1"/>
    <w:rsid w:val="004512A5"/>
    <w:rsid w:val="00451F52"/>
    <w:rsid w:val="004710DE"/>
    <w:rsid w:val="004804B3"/>
    <w:rsid w:val="00481F66"/>
    <w:rsid w:val="00487711"/>
    <w:rsid w:val="004A0D2A"/>
    <w:rsid w:val="004A30AC"/>
    <w:rsid w:val="004B6B23"/>
    <w:rsid w:val="004B7616"/>
    <w:rsid w:val="004C26F3"/>
    <w:rsid w:val="004C289E"/>
    <w:rsid w:val="004C5F7B"/>
    <w:rsid w:val="004C6819"/>
    <w:rsid w:val="004D75BD"/>
    <w:rsid w:val="004E080C"/>
    <w:rsid w:val="004E0820"/>
    <w:rsid w:val="004E476C"/>
    <w:rsid w:val="004E73E3"/>
    <w:rsid w:val="004F0649"/>
    <w:rsid w:val="004F5FD8"/>
    <w:rsid w:val="00513051"/>
    <w:rsid w:val="005149BB"/>
    <w:rsid w:val="0052181B"/>
    <w:rsid w:val="00523A65"/>
    <w:rsid w:val="00524FD9"/>
    <w:rsid w:val="005269CB"/>
    <w:rsid w:val="00541B5B"/>
    <w:rsid w:val="00542743"/>
    <w:rsid w:val="00544018"/>
    <w:rsid w:val="0054431B"/>
    <w:rsid w:val="00554402"/>
    <w:rsid w:val="0055677B"/>
    <w:rsid w:val="0055785E"/>
    <w:rsid w:val="00562F5D"/>
    <w:rsid w:val="0057492C"/>
    <w:rsid w:val="0057516D"/>
    <w:rsid w:val="005762AC"/>
    <w:rsid w:val="00584FA2"/>
    <w:rsid w:val="0058501A"/>
    <w:rsid w:val="00591E11"/>
    <w:rsid w:val="005A0FD7"/>
    <w:rsid w:val="005A1DFF"/>
    <w:rsid w:val="005A3813"/>
    <w:rsid w:val="005A4274"/>
    <w:rsid w:val="005B0FE4"/>
    <w:rsid w:val="005B42EF"/>
    <w:rsid w:val="005B739D"/>
    <w:rsid w:val="005B7DAC"/>
    <w:rsid w:val="005C311C"/>
    <w:rsid w:val="005C6F51"/>
    <w:rsid w:val="005D280D"/>
    <w:rsid w:val="005D5B5B"/>
    <w:rsid w:val="005D75CA"/>
    <w:rsid w:val="005E1EA2"/>
    <w:rsid w:val="005E5838"/>
    <w:rsid w:val="005E6D33"/>
    <w:rsid w:val="005F1DE5"/>
    <w:rsid w:val="00601A4C"/>
    <w:rsid w:val="00601F2D"/>
    <w:rsid w:val="00604935"/>
    <w:rsid w:val="00613363"/>
    <w:rsid w:val="00627567"/>
    <w:rsid w:val="00630056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74F11"/>
    <w:rsid w:val="00676FEB"/>
    <w:rsid w:val="00686C31"/>
    <w:rsid w:val="006905B1"/>
    <w:rsid w:val="00691837"/>
    <w:rsid w:val="006950EC"/>
    <w:rsid w:val="006A3411"/>
    <w:rsid w:val="006B7BF3"/>
    <w:rsid w:val="006D16A2"/>
    <w:rsid w:val="006D554D"/>
    <w:rsid w:val="006E1330"/>
    <w:rsid w:val="006E2A8D"/>
    <w:rsid w:val="006E3223"/>
    <w:rsid w:val="006E55F0"/>
    <w:rsid w:val="006F1B28"/>
    <w:rsid w:val="00704047"/>
    <w:rsid w:val="00721D5B"/>
    <w:rsid w:val="00726B07"/>
    <w:rsid w:val="007351F2"/>
    <w:rsid w:val="007366C3"/>
    <w:rsid w:val="0074484F"/>
    <w:rsid w:val="00745B93"/>
    <w:rsid w:val="00750BBD"/>
    <w:rsid w:val="00750DE6"/>
    <w:rsid w:val="007554A8"/>
    <w:rsid w:val="00756026"/>
    <w:rsid w:val="007653B9"/>
    <w:rsid w:val="0076617F"/>
    <w:rsid w:val="00767A07"/>
    <w:rsid w:val="007801DC"/>
    <w:rsid w:val="007848FD"/>
    <w:rsid w:val="00785E3A"/>
    <w:rsid w:val="00786092"/>
    <w:rsid w:val="00786D2D"/>
    <w:rsid w:val="007906EE"/>
    <w:rsid w:val="00791BAA"/>
    <w:rsid w:val="00794AED"/>
    <w:rsid w:val="00796267"/>
    <w:rsid w:val="00797DCC"/>
    <w:rsid w:val="007A3B13"/>
    <w:rsid w:val="007A778C"/>
    <w:rsid w:val="007B5307"/>
    <w:rsid w:val="007C02E7"/>
    <w:rsid w:val="007C5BAC"/>
    <w:rsid w:val="007D1200"/>
    <w:rsid w:val="007E32ED"/>
    <w:rsid w:val="007F38F7"/>
    <w:rsid w:val="007F3E45"/>
    <w:rsid w:val="007F7CCB"/>
    <w:rsid w:val="008132F2"/>
    <w:rsid w:val="00814D9B"/>
    <w:rsid w:val="00827CFB"/>
    <w:rsid w:val="00830A7A"/>
    <w:rsid w:val="00834B16"/>
    <w:rsid w:val="0083716D"/>
    <w:rsid w:val="00842B26"/>
    <w:rsid w:val="008431D9"/>
    <w:rsid w:val="00847158"/>
    <w:rsid w:val="008533F8"/>
    <w:rsid w:val="008539CD"/>
    <w:rsid w:val="00862652"/>
    <w:rsid w:val="008708AA"/>
    <w:rsid w:val="00875458"/>
    <w:rsid w:val="0087651B"/>
    <w:rsid w:val="00884A1E"/>
    <w:rsid w:val="00885E31"/>
    <w:rsid w:val="008901F1"/>
    <w:rsid w:val="00893FAD"/>
    <w:rsid w:val="008A519E"/>
    <w:rsid w:val="008A6066"/>
    <w:rsid w:val="008B00ED"/>
    <w:rsid w:val="008B26E3"/>
    <w:rsid w:val="008C250F"/>
    <w:rsid w:val="008C2A1A"/>
    <w:rsid w:val="008C57C7"/>
    <w:rsid w:val="008D4984"/>
    <w:rsid w:val="008D6AAF"/>
    <w:rsid w:val="008D76D7"/>
    <w:rsid w:val="008E04E5"/>
    <w:rsid w:val="008E5E6C"/>
    <w:rsid w:val="008F1855"/>
    <w:rsid w:val="008F280F"/>
    <w:rsid w:val="008F5324"/>
    <w:rsid w:val="008F72A4"/>
    <w:rsid w:val="009037DD"/>
    <w:rsid w:val="00903E2F"/>
    <w:rsid w:val="00905963"/>
    <w:rsid w:val="00910EB7"/>
    <w:rsid w:val="00911787"/>
    <w:rsid w:val="009244C4"/>
    <w:rsid w:val="00925856"/>
    <w:rsid w:val="0094261C"/>
    <w:rsid w:val="009469E5"/>
    <w:rsid w:val="00957DFB"/>
    <w:rsid w:val="00960C41"/>
    <w:rsid w:val="00962DBD"/>
    <w:rsid w:val="0096397B"/>
    <w:rsid w:val="00967D84"/>
    <w:rsid w:val="00981A7C"/>
    <w:rsid w:val="00984946"/>
    <w:rsid w:val="0098557D"/>
    <w:rsid w:val="009858EF"/>
    <w:rsid w:val="0099074B"/>
    <w:rsid w:val="00996398"/>
    <w:rsid w:val="009A4D08"/>
    <w:rsid w:val="009A5FC5"/>
    <w:rsid w:val="009A6F5F"/>
    <w:rsid w:val="009A7FB4"/>
    <w:rsid w:val="009B60BB"/>
    <w:rsid w:val="009C117E"/>
    <w:rsid w:val="009C2394"/>
    <w:rsid w:val="009C64EE"/>
    <w:rsid w:val="009D2192"/>
    <w:rsid w:val="009D3B90"/>
    <w:rsid w:val="009D72DC"/>
    <w:rsid w:val="009E1C36"/>
    <w:rsid w:val="009E5FFD"/>
    <w:rsid w:val="009F0778"/>
    <w:rsid w:val="009F20F5"/>
    <w:rsid w:val="00A02CC6"/>
    <w:rsid w:val="00A037DF"/>
    <w:rsid w:val="00A11FB2"/>
    <w:rsid w:val="00A139C8"/>
    <w:rsid w:val="00A204F2"/>
    <w:rsid w:val="00A21F35"/>
    <w:rsid w:val="00A26A7A"/>
    <w:rsid w:val="00A32D70"/>
    <w:rsid w:val="00A37F4D"/>
    <w:rsid w:val="00A4496C"/>
    <w:rsid w:val="00A57A6B"/>
    <w:rsid w:val="00A670FA"/>
    <w:rsid w:val="00A73348"/>
    <w:rsid w:val="00A81F51"/>
    <w:rsid w:val="00A84841"/>
    <w:rsid w:val="00A91CEB"/>
    <w:rsid w:val="00A95A37"/>
    <w:rsid w:val="00A972A5"/>
    <w:rsid w:val="00A977FD"/>
    <w:rsid w:val="00AA0151"/>
    <w:rsid w:val="00AA3E06"/>
    <w:rsid w:val="00AA58DE"/>
    <w:rsid w:val="00AC677E"/>
    <w:rsid w:val="00AC7223"/>
    <w:rsid w:val="00AD31A3"/>
    <w:rsid w:val="00AD3D7D"/>
    <w:rsid w:val="00AD56D2"/>
    <w:rsid w:val="00AE36F2"/>
    <w:rsid w:val="00AE5DB8"/>
    <w:rsid w:val="00AF1686"/>
    <w:rsid w:val="00AF304D"/>
    <w:rsid w:val="00AF5F29"/>
    <w:rsid w:val="00AF6399"/>
    <w:rsid w:val="00AF6810"/>
    <w:rsid w:val="00B03ACF"/>
    <w:rsid w:val="00B05125"/>
    <w:rsid w:val="00B0691F"/>
    <w:rsid w:val="00B06C40"/>
    <w:rsid w:val="00B414F1"/>
    <w:rsid w:val="00B422A4"/>
    <w:rsid w:val="00B46152"/>
    <w:rsid w:val="00B501A7"/>
    <w:rsid w:val="00B53C7A"/>
    <w:rsid w:val="00B54A80"/>
    <w:rsid w:val="00B56A95"/>
    <w:rsid w:val="00B57274"/>
    <w:rsid w:val="00B60E3E"/>
    <w:rsid w:val="00B60F51"/>
    <w:rsid w:val="00B80664"/>
    <w:rsid w:val="00B857C3"/>
    <w:rsid w:val="00B91AD1"/>
    <w:rsid w:val="00B9324B"/>
    <w:rsid w:val="00B957CF"/>
    <w:rsid w:val="00BA2268"/>
    <w:rsid w:val="00BB1ADF"/>
    <w:rsid w:val="00BB3BC6"/>
    <w:rsid w:val="00BC25A2"/>
    <w:rsid w:val="00BC2F28"/>
    <w:rsid w:val="00BC6FF8"/>
    <w:rsid w:val="00BD13C7"/>
    <w:rsid w:val="00BD38C9"/>
    <w:rsid w:val="00BD5CBA"/>
    <w:rsid w:val="00BE064F"/>
    <w:rsid w:val="00BE2DF8"/>
    <w:rsid w:val="00BF48B4"/>
    <w:rsid w:val="00BF5A78"/>
    <w:rsid w:val="00C01521"/>
    <w:rsid w:val="00C0166E"/>
    <w:rsid w:val="00C05B39"/>
    <w:rsid w:val="00C07BA8"/>
    <w:rsid w:val="00C16208"/>
    <w:rsid w:val="00C17428"/>
    <w:rsid w:val="00C17DA5"/>
    <w:rsid w:val="00C20199"/>
    <w:rsid w:val="00C203AC"/>
    <w:rsid w:val="00C21E4B"/>
    <w:rsid w:val="00C259E3"/>
    <w:rsid w:val="00C25DEE"/>
    <w:rsid w:val="00C26F05"/>
    <w:rsid w:val="00C2767A"/>
    <w:rsid w:val="00C30542"/>
    <w:rsid w:val="00C30816"/>
    <w:rsid w:val="00C31577"/>
    <w:rsid w:val="00C422A6"/>
    <w:rsid w:val="00C506BF"/>
    <w:rsid w:val="00C511C3"/>
    <w:rsid w:val="00C51C8B"/>
    <w:rsid w:val="00C540BB"/>
    <w:rsid w:val="00C54480"/>
    <w:rsid w:val="00C6270B"/>
    <w:rsid w:val="00C67016"/>
    <w:rsid w:val="00C76173"/>
    <w:rsid w:val="00C80A61"/>
    <w:rsid w:val="00C85AF4"/>
    <w:rsid w:val="00C87128"/>
    <w:rsid w:val="00C921FA"/>
    <w:rsid w:val="00C929E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B1070"/>
    <w:rsid w:val="00CB5384"/>
    <w:rsid w:val="00CB78F7"/>
    <w:rsid w:val="00CB7C84"/>
    <w:rsid w:val="00CC0C14"/>
    <w:rsid w:val="00CC4F46"/>
    <w:rsid w:val="00CC5A41"/>
    <w:rsid w:val="00CC6735"/>
    <w:rsid w:val="00CD1E04"/>
    <w:rsid w:val="00CD3B32"/>
    <w:rsid w:val="00CE54DF"/>
    <w:rsid w:val="00CE7B84"/>
    <w:rsid w:val="00CF40FB"/>
    <w:rsid w:val="00D05100"/>
    <w:rsid w:val="00D06CE9"/>
    <w:rsid w:val="00D07DCB"/>
    <w:rsid w:val="00D12E6D"/>
    <w:rsid w:val="00D14558"/>
    <w:rsid w:val="00D15C50"/>
    <w:rsid w:val="00D16397"/>
    <w:rsid w:val="00D20084"/>
    <w:rsid w:val="00D23AE6"/>
    <w:rsid w:val="00D24829"/>
    <w:rsid w:val="00D260DF"/>
    <w:rsid w:val="00D27CA1"/>
    <w:rsid w:val="00D33BB4"/>
    <w:rsid w:val="00D350F6"/>
    <w:rsid w:val="00D3618C"/>
    <w:rsid w:val="00D3728F"/>
    <w:rsid w:val="00D37853"/>
    <w:rsid w:val="00D4101F"/>
    <w:rsid w:val="00D41DB3"/>
    <w:rsid w:val="00D466EC"/>
    <w:rsid w:val="00D46C9D"/>
    <w:rsid w:val="00D51355"/>
    <w:rsid w:val="00D54397"/>
    <w:rsid w:val="00D573F6"/>
    <w:rsid w:val="00D619F9"/>
    <w:rsid w:val="00D61D4D"/>
    <w:rsid w:val="00D61DA1"/>
    <w:rsid w:val="00D7184B"/>
    <w:rsid w:val="00D728DC"/>
    <w:rsid w:val="00D75742"/>
    <w:rsid w:val="00D77CDF"/>
    <w:rsid w:val="00D81905"/>
    <w:rsid w:val="00D83C0D"/>
    <w:rsid w:val="00D85E70"/>
    <w:rsid w:val="00D95A93"/>
    <w:rsid w:val="00DB0527"/>
    <w:rsid w:val="00DB32A3"/>
    <w:rsid w:val="00DC1C32"/>
    <w:rsid w:val="00DC79F9"/>
    <w:rsid w:val="00DD33AE"/>
    <w:rsid w:val="00DD741A"/>
    <w:rsid w:val="00DE3155"/>
    <w:rsid w:val="00DF3550"/>
    <w:rsid w:val="00DF36C8"/>
    <w:rsid w:val="00DF36E2"/>
    <w:rsid w:val="00E02351"/>
    <w:rsid w:val="00E02E46"/>
    <w:rsid w:val="00E13372"/>
    <w:rsid w:val="00E1452C"/>
    <w:rsid w:val="00E14FD6"/>
    <w:rsid w:val="00E219F5"/>
    <w:rsid w:val="00E22380"/>
    <w:rsid w:val="00E22381"/>
    <w:rsid w:val="00E23EE6"/>
    <w:rsid w:val="00E24F08"/>
    <w:rsid w:val="00E416C5"/>
    <w:rsid w:val="00E43AAE"/>
    <w:rsid w:val="00E44155"/>
    <w:rsid w:val="00E458D7"/>
    <w:rsid w:val="00E51B3B"/>
    <w:rsid w:val="00E63B05"/>
    <w:rsid w:val="00E66776"/>
    <w:rsid w:val="00E70D6B"/>
    <w:rsid w:val="00E87260"/>
    <w:rsid w:val="00E93FDB"/>
    <w:rsid w:val="00E97294"/>
    <w:rsid w:val="00EA0483"/>
    <w:rsid w:val="00EC05E1"/>
    <w:rsid w:val="00EC09F9"/>
    <w:rsid w:val="00EC3C61"/>
    <w:rsid w:val="00EE428F"/>
    <w:rsid w:val="00EF096B"/>
    <w:rsid w:val="00EF0A71"/>
    <w:rsid w:val="00EF4EFD"/>
    <w:rsid w:val="00EF55A4"/>
    <w:rsid w:val="00F0026C"/>
    <w:rsid w:val="00F016A8"/>
    <w:rsid w:val="00F02209"/>
    <w:rsid w:val="00F03CC9"/>
    <w:rsid w:val="00F04E24"/>
    <w:rsid w:val="00F108DF"/>
    <w:rsid w:val="00F13395"/>
    <w:rsid w:val="00F143CA"/>
    <w:rsid w:val="00F22218"/>
    <w:rsid w:val="00F25DD9"/>
    <w:rsid w:val="00F26B1B"/>
    <w:rsid w:val="00F32F11"/>
    <w:rsid w:val="00F34DFB"/>
    <w:rsid w:val="00F4230D"/>
    <w:rsid w:val="00F47F51"/>
    <w:rsid w:val="00F53595"/>
    <w:rsid w:val="00F53A9E"/>
    <w:rsid w:val="00F62812"/>
    <w:rsid w:val="00F671FE"/>
    <w:rsid w:val="00F74777"/>
    <w:rsid w:val="00F81076"/>
    <w:rsid w:val="00F82B25"/>
    <w:rsid w:val="00F82C25"/>
    <w:rsid w:val="00F82E71"/>
    <w:rsid w:val="00F8320D"/>
    <w:rsid w:val="00F8441E"/>
    <w:rsid w:val="00F9316F"/>
    <w:rsid w:val="00FA1BB9"/>
    <w:rsid w:val="00FA3391"/>
    <w:rsid w:val="00FB5767"/>
    <w:rsid w:val="00FB6280"/>
    <w:rsid w:val="00FB65EB"/>
    <w:rsid w:val="00FC25DF"/>
    <w:rsid w:val="00FC38C7"/>
    <w:rsid w:val="00FC5B7B"/>
    <w:rsid w:val="00FD2E44"/>
    <w:rsid w:val="00FD30A2"/>
    <w:rsid w:val="00FD6ABF"/>
    <w:rsid w:val="00FE04F3"/>
    <w:rsid w:val="00FE2479"/>
    <w:rsid w:val="00FE2676"/>
    <w:rsid w:val="00FE68B5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B382-BA78-45CB-8756-8484F3C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45</Pages>
  <Words>6652</Words>
  <Characters>46411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Данаусова</cp:lastModifiedBy>
  <cp:revision>8</cp:revision>
  <cp:lastPrinted>2016-07-10T12:46:00Z</cp:lastPrinted>
  <dcterms:created xsi:type="dcterms:W3CDTF">2016-07-27T14:06:00Z</dcterms:created>
  <dcterms:modified xsi:type="dcterms:W3CDTF">2016-08-25T11:40:00Z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1337302110</vt:i4>
  </property>
  <property fmtid="{D5CDD505-2E9C-101B-9397-08002B2CF9AE}" pid="3" name="_NewReviewCycle">
    <vt:lpwstr/>
  </property>
  <property fmtid="{D5CDD505-2E9C-101B-9397-08002B2CF9AE}" pid="4" name="_EmailSubject">
    <vt:lpwstr>КУИ размещение отчета по муниципальной программе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