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C66C29" w:rsidRP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ОТЧЕТ</w:t>
      </w:r>
    </w:p>
    <w:p w:rsidR="00C66C29" w:rsidRP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 реализации 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программы </w:t>
      </w:r>
    </w:p>
    <w:p w:rsidR="00C66C29" w:rsidRP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«Совершенствование муниципального управления в городе Череповце» на 2014-2018 годы,</w:t>
      </w:r>
    </w:p>
    <w:p w:rsidR="00C66C29" w:rsidRP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утвержденной постановлением мэрии города от 10.10.2013 № 4814 (в редакции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6195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66C29" w:rsidRP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C29" w:rsidRP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C66C29" w:rsidRP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C66C29" w:rsidRP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C66C29" w:rsidRP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C66C29" w:rsidRP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C66C29" w:rsidRP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C66C29" w:rsidRP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C66C29" w:rsidRPr="00C66C29" w:rsidRDefault="00C66C29" w:rsidP="00C66C2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C66C29" w:rsidRPr="00C66C29" w:rsidRDefault="00C66C29" w:rsidP="00C66C2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Ответственный исполнитель: </w:t>
      </w:r>
      <w:r w:rsidRPr="00C66C2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муниципальной службы и кадровой политики мэрии</w:t>
      </w:r>
    </w:p>
    <w:p w:rsidR="00C66C29" w:rsidRP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Отчетный период: 01.01.2015-31.12.2015 </w:t>
      </w:r>
    </w:p>
    <w:p w:rsidR="00C66C29" w:rsidRP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Дата составления отчета:  20 июля 2016 года</w:t>
      </w:r>
    </w:p>
    <w:p w:rsidR="00C66C29" w:rsidRP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proofErr w:type="gramStart"/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Ответственный</w:t>
      </w:r>
      <w:proofErr w:type="gramEnd"/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за подготовку отчета: </w:t>
      </w:r>
    </w:p>
    <w:p w:rsidR="00C66C29" w:rsidRP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начальник управления муниципальной службы и кадровой политики мэрии – Дмитриев Владимир Сергеевич, тел. 57 00 54, </w:t>
      </w:r>
    </w:p>
    <w:p w:rsidR="00C66C29" w:rsidRPr="00C66C29" w:rsidRDefault="00C66C29" w:rsidP="00C66C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pacing w:val="-2"/>
          <w:sz w:val="26"/>
          <w:szCs w:val="26"/>
          <w:u w:val="single"/>
          <w:lang w:eastAsia="ru-RU"/>
        </w:rPr>
      </w:pPr>
      <w:proofErr w:type="gramStart"/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e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-</w:t>
      </w:r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val="en-US" w:eastAsia="ru-RU"/>
        </w:rPr>
        <w:t>mail</w:t>
      </w:r>
      <w:proofErr w:type="gramEnd"/>
      <w:r w:rsidRPr="00C66C29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: </w:t>
      </w:r>
      <w:hyperlink r:id="rId6" w:history="1">
        <w:r w:rsidRPr="00C66C29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dmitrievvs</w:t>
        </w:r>
        <w:r w:rsidRPr="00C66C29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eastAsia="ru-RU"/>
          </w:rPr>
          <w:t>@</w:t>
        </w:r>
        <w:r w:rsidRPr="00C66C29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cherepovetscity</w:t>
        </w:r>
        <w:r w:rsidRPr="00C66C29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eastAsia="ru-RU"/>
          </w:rPr>
          <w:t>.</w:t>
        </w:r>
        <w:proofErr w:type="spellStart"/>
        <w:r w:rsidRPr="00C66C29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B447F6" w:rsidRDefault="00B447F6" w:rsidP="00042F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47F6" w:rsidRDefault="00B447F6" w:rsidP="00042F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47F6" w:rsidRDefault="00B447F6" w:rsidP="00042F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B447F6" w:rsidSect="00C66C2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C7767" w:rsidRPr="00042F8C" w:rsidRDefault="00042F8C" w:rsidP="00042F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F8C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 с обоснованием отклонений от плана мероприятий программы и бюджетных ассигнований на отчетный период.</w:t>
      </w:r>
    </w:p>
    <w:p w:rsidR="00042F8C" w:rsidRDefault="00042F8C" w:rsidP="00042F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5C8" w:rsidRDefault="003E1A14" w:rsidP="00AE3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545C8">
        <w:rPr>
          <w:rFonts w:ascii="Times New Roman" w:hAnsi="Times New Roman" w:cs="Times New Roman"/>
          <w:sz w:val="26"/>
          <w:szCs w:val="26"/>
        </w:rPr>
        <w:t xml:space="preserve">. </w:t>
      </w:r>
      <w:r w:rsidR="00C04EFF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C04EFF" w:rsidRPr="00C04EFF">
        <w:rPr>
          <w:rFonts w:ascii="Times New Roman" w:hAnsi="Times New Roman" w:cs="Times New Roman"/>
          <w:sz w:val="26"/>
          <w:szCs w:val="26"/>
        </w:rPr>
        <w:t>со сложной финансово-экономической обстановкой</w:t>
      </w:r>
      <w:r w:rsidR="00C04EFF">
        <w:rPr>
          <w:rFonts w:ascii="Times New Roman" w:hAnsi="Times New Roman" w:cs="Times New Roman"/>
          <w:sz w:val="26"/>
          <w:szCs w:val="26"/>
        </w:rPr>
        <w:t xml:space="preserve"> на от</w:t>
      </w:r>
      <w:r w:rsidR="00F6743D">
        <w:rPr>
          <w:rFonts w:ascii="Times New Roman" w:hAnsi="Times New Roman" w:cs="Times New Roman"/>
          <w:sz w:val="26"/>
          <w:szCs w:val="26"/>
        </w:rPr>
        <w:t xml:space="preserve">четную дату не достижим </w:t>
      </w:r>
      <w:r w:rsidR="00C04EFF">
        <w:rPr>
          <w:rFonts w:ascii="Times New Roman" w:hAnsi="Times New Roman" w:cs="Times New Roman"/>
          <w:sz w:val="26"/>
          <w:szCs w:val="26"/>
        </w:rPr>
        <w:t>показатель муниципальной программы «</w:t>
      </w:r>
      <w:r w:rsidR="007C07CD">
        <w:rPr>
          <w:rFonts w:ascii="Times New Roman" w:hAnsi="Times New Roman" w:cs="Times New Roman"/>
          <w:sz w:val="26"/>
          <w:szCs w:val="26"/>
          <w:lang w:bidi="en-US"/>
        </w:rPr>
        <w:t>Доля граждан, доверяющих деятельности органов городского самоуправления, от общего числа опрошенных». Значение данного показателя ниже планового значения на 23,42%.</w:t>
      </w:r>
    </w:p>
    <w:p w:rsidR="006545C8" w:rsidRDefault="00BF2DCC" w:rsidP="0065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2</w:t>
      </w:r>
      <w:r w:rsidR="006545C8">
        <w:rPr>
          <w:rFonts w:ascii="Times New Roman" w:hAnsi="Times New Roman" w:cs="Times New Roman"/>
          <w:sz w:val="26"/>
          <w:szCs w:val="26"/>
          <w:lang w:bidi="en-US"/>
        </w:rPr>
        <w:t xml:space="preserve">. Для достижения показателя «Доля электронного документооборота между органами мэрии» на конец отчетного года </w:t>
      </w:r>
      <w:r w:rsidR="007C07CD" w:rsidRPr="007C07CD">
        <w:rPr>
          <w:rFonts w:ascii="Times New Roman" w:hAnsi="Times New Roman" w:cs="Times New Roman"/>
          <w:sz w:val="26"/>
          <w:szCs w:val="26"/>
          <w:lang w:bidi="en-US"/>
        </w:rPr>
        <w:t>планировалось внедрение в СЭД «</w:t>
      </w:r>
      <w:proofErr w:type="spellStart"/>
      <w:r w:rsidR="007C07CD" w:rsidRPr="007C07CD">
        <w:rPr>
          <w:rFonts w:ascii="Times New Roman" w:hAnsi="Times New Roman" w:cs="Times New Roman"/>
          <w:sz w:val="26"/>
          <w:szCs w:val="26"/>
          <w:lang w:bidi="en-US"/>
        </w:rPr>
        <w:t>Летограф</w:t>
      </w:r>
      <w:proofErr w:type="spellEnd"/>
      <w:r w:rsidR="007C07CD" w:rsidRPr="007C07CD">
        <w:rPr>
          <w:rFonts w:ascii="Times New Roman" w:hAnsi="Times New Roman" w:cs="Times New Roman"/>
          <w:sz w:val="26"/>
          <w:szCs w:val="26"/>
          <w:lang w:bidi="en-US"/>
        </w:rPr>
        <w:t xml:space="preserve">» модуля </w:t>
      </w:r>
      <w:r w:rsidR="007C07CD">
        <w:rPr>
          <w:rFonts w:ascii="Times New Roman" w:hAnsi="Times New Roman" w:cs="Times New Roman"/>
          <w:sz w:val="26"/>
          <w:szCs w:val="26"/>
          <w:lang w:bidi="en-US"/>
        </w:rPr>
        <w:t>«Согласование</w:t>
      </w:r>
      <w:r w:rsidR="007C07CD" w:rsidRPr="007C07CD">
        <w:rPr>
          <w:rFonts w:ascii="Times New Roman" w:hAnsi="Times New Roman" w:cs="Times New Roman"/>
          <w:sz w:val="26"/>
          <w:szCs w:val="26"/>
          <w:lang w:bidi="en-US"/>
        </w:rPr>
        <w:t xml:space="preserve"> муниципальных правовых актов</w:t>
      </w:r>
      <w:r w:rsidR="007C07CD">
        <w:rPr>
          <w:rFonts w:ascii="Times New Roman" w:hAnsi="Times New Roman" w:cs="Times New Roman"/>
          <w:sz w:val="26"/>
          <w:szCs w:val="26"/>
          <w:lang w:bidi="en-US"/>
        </w:rPr>
        <w:t>»</w:t>
      </w:r>
      <w:r w:rsidR="007C07CD" w:rsidRPr="007C07CD">
        <w:rPr>
          <w:rFonts w:ascii="Times New Roman" w:hAnsi="Times New Roman" w:cs="Times New Roman"/>
          <w:sz w:val="26"/>
          <w:szCs w:val="26"/>
          <w:lang w:bidi="en-US"/>
        </w:rPr>
        <w:t>. Внедрение этого модуля перенесено на 1 квартал 2016 года по причине несвоевременного выполнения доработок разработчиком программного продукта СЭД «</w:t>
      </w:r>
      <w:proofErr w:type="spellStart"/>
      <w:r w:rsidR="007C07CD" w:rsidRPr="007C07CD">
        <w:rPr>
          <w:rFonts w:ascii="Times New Roman" w:hAnsi="Times New Roman" w:cs="Times New Roman"/>
          <w:sz w:val="26"/>
          <w:szCs w:val="26"/>
          <w:lang w:bidi="en-US"/>
        </w:rPr>
        <w:t>Летограф</w:t>
      </w:r>
      <w:proofErr w:type="spellEnd"/>
      <w:r w:rsidR="007C07CD" w:rsidRPr="007C07CD">
        <w:rPr>
          <w:rFonts w:ascii="Times New Roman" w:hAnsi="Times New Roman" w:cs="Times New Roman"/>
          <w:sz w:val="26"/>
          <w:szCs w:val="26"/>
          <w:lang w:bidi="en-US"/>
        </w:rPr>
        <w:t>»</w:t>
      </w:r>
      <w:r w:rsidR="006545C8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="007C07CD">
        <w:rPr>
          <w:rFonts w:ascii="Times New Roman" w:hAnsi="Times New Roman" w:cs="Times New Roman"/>
          <w:sz w:val="26"/>
          <w:szCs w:val="26"/>
          <w:lang w:bidi="en-US"/>
        </w:rPr>
        <w:t xml:space="preserve"> Невыполнение данного показателя влечет за собой снижение значения сводного показателя муниципальной программы «Оценка</w:t>
      </w:r>
      <w:r w:rsidR="007C07CD" w:rsidRPr="007C07CD">
        <w:rPr>
          <w:rFonts w:ascii="Times New Roman" w:hAnsi="Times New Roman" w:cs="Times New Roman"/>
          <w:sz w:val="26"/>
          <w:szCs w:val="26"/>
          <w:lang w:bidi="en-US"/>
        </w:rPr>
        <w:t xml:space="preserve"> условий для обеспечения вы</w:t>
      </w:r>
      <w:r w:rsidR="007C07CD" w:rsidRPr="007C07CD">
        <w:rPr>
          <w:rFonts w:ascii="Times New Roman" w:hAnsi="Times New Roman" w:cs="Times New Roman"/>
          <w:sz w:val="26"/>
          <w:szCs w:val="26"/>
          <w:lang w:bidi="en-US"/>
        </w:rPr>
        <w:softHyphen/>
        <w:t>полнения органами муници</w:t>
      </w:r>
      <w:r w:rsidR="007C07CD" w:rsidRPr="007C07CD">
        <w:rPr>
          <w:rFonts w:ascii="Times New Roman" w:hAnsi="Times New Roman" w:cs="Times New Roman"/>
          <w:sz w:val="26"/>
          <w:szCs w:val="26"/>
          <w:lang w:bidi="en-US"/>
        </w:rPr>
        <w:softHyphen/>
        <w:t>пальной власти своих полно</w:t>
      </w:r>
      <w:r w:rsidR="007C07CD" w:rsidRPr="007C07CD">
        <w:rPr>
          <w:rFonts w:ascii="Times New Roman" w:hAnsi="Times New Roman" w:cs="Times New Roman"/>
          <w:sz w:val="26"/>
          <w:szCs w:val="26"/>
          <w:lang w:bidi="en-US"/>
        </w:rPr>
        <w:softHyphen/>
        <w:t>мочий</w:t>
      </w:r>
      <w:r w:rsidR="007C07CD">
        <w:rPr>
          <w:rFonts w:ascii="Times New Roman" w:hAnsi="Times New Roman" w:cs="Times New Roman"/>
          <w:sz w:val="26"/>
          <w:szCs w:val="26"/>
          <w:lang w:bidi="en-US"/>
        </w:rPr>
        <w:t>» на 4,66% от запланированного значения.</w:t>
      </w:r>
    </w:p>
    <w:p w:rsidR="006545C8" w:rsidRDefault="00BF2DCC" w:rsidP="0065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3</w:t>
      </w:r>
      <w:r w:rsidR="00935AEB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proofErr w:type="gramStart"/>
      <w:r w:rsidR="00935AEB">
        <w:rPr>
          <w:rFonts w:ascii="Times New Roman" w:hAnsi="Times New Roman" w:cs="Times New Roman"/>
          <w:sz w:val="26"/>
          <w:szCs w:val="26"/>
          <w:lang w:bidi="en-US"/>
        </w:rPr>
        <w:t xml:space="preserve">Отклонение показателя «Доля регламентированных муниципальных услуг» от запланированного </w:t>
      </w:r>
      <w:r w:rsidR="00037512">
        <w:rPr>
          <w:rFonts w:ascii="Times New Roman" w:hAnsi="Times New Roman" w:cs="Times New Roman"/>
          <w:sz w:val="26"/>
          <w:szCs w:val="26"/>
          <w:lang w:bidi="en-US"/>
        </w:rPr>
        <w:t xml:space="preserve">на 22,4% </w:t>
      </w:r>
      <w:r w:rsidR="00935AEB">
        <w:rPr>
          <w:rFonts w:ascii="Times New Roman" w:hAnsi="Times New Roman" w:cs="Times New Roman"/>
          <w:sz w:val="26"/>
          <w:szCs w:val="26"/>
          <w:lang w:bidi="en-US"/>
        </w:rPr>
        <w:t xml:space="preserve">связано с </w:t>
      </w:r>
      <w:r w:rsidR="00037512" w:rsidRPr="00037512">
        <w:rPr>
          <w:rFonts w:ascii="Times New Roman" w:hAnsi="Times New Roman" w:cs="Times New Roman"/>
          <w:sz w:val="26"/>
          <w:szCs w:val="26"/>
          <w:lang w:bidi="en-US"/>
        </w:rPr>
        <w:t>пересмотром в связи с изменением действующего законодательства Перечня муниципальных услуг, предоставляемых мэрией города, услуг, предоставляемых муниципальными учреждениями, утвержденным постановлением мэрии города от 14.11.2014 № 6165 (в редакции постановления мэрии города от 01.10.2015 № 5260) и разработкой административных регламентов предоставления муниципальной услуги в соответствии с типовыми</w:t>
      </w:r>
      <w:r w:rsidR="00037512">
        <w:rPr>
          <w:rFonts w:ascii="Times New Roman" w:hAnsi="Times New Roman" w:cs="Times New Roman"/>
          <w:sz w:val="26"/>
          <w:szCs w:val="26"/>
          <w:lang w:bidi="en-US"/>
        </w:rPr>
        <w:t xml:space="preserve"> административными регламентами</w:t>
      </w:r>
      <w:r w:rsidR="00935AEB" w:rsidRPr="00935AEB">
        <w:rPr>
          <w:rFonts w:ascii="Times New Roman" w:hAnsi="Times New Roman" w:cs="Times New Roman"/>
          <w:sz w:val="26"/>
          <w:szCs w:val="26"/>
          <w:lang w:bidi="en-US"/>
        </w:rPr>
        <w:t>.</w:t>
      </w:r>
      <w:proofErr w:type="gramEnd"/>
    </w:p>
    <w:p w:rsidR="00037512" w:rsidRDefault="00BF2DCC" w:rsidP="0065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4</w:t>
      </w:r>
      <w:r w:rsidR="00037512">
        <w:rPr>
          <w:rFonts w:ascii="Times New Roman" w:hAnsi="Times New Roman" w:cs="Times New Roman"/>
          <w:sz w:val="26"/>
          <w:szCs w:val="26"/>
          <w:lang w:bidi="en-US"/>
        </w:rPr>
        <w:t xml:space="preserve">. Отклонение показателя «Доля регламентированных контрольных функций» на 20% обусловлено тем, что из </w:t>
      </w:r>
      <w:r w:rsidR="00037512" w:rsidRPr="00037512">
        <w:rPr>
          <w:rFonts w:ascii="Times New Roman" w:hAnsi="Times New Roman" w:cs="Times New Roman"/>
          <w:sz w:val="26"/>
          <w:szCs w:val="26"/>
          <w:lang w:bidi="en-US"/>
        </w:rPr>
        <w:t>5-ти административных регламентов исполнения муниципальных функции организации и осуществления муниципального контроля не регламентирована 1 муниципальная функция УЭП «Организация и осуществление муниципального контроля в области торговой деятельности на территории города Череповца». Порядок организации и осуществления муниципального контроля в области торговой деятельности на территории города Череповца утвержден решением ЧГД от 06.11.2014 № 203. В связи с устранением предписания прокуратуры города на данный порядок, административный регламент находится в стадии устранения замечаний в УЭП.</w:t>
      </w:r>
    </w:p>
    <w:p w:rsidR="00935AEB" w:rsidRDefault="00BF2DCC" w:rsidP="0065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5</w:t>
      </w:r>
      <w:r w:rsidR="00935AEB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935AEB" w:rsidRPr="00935AEB">
        <w:rPr>
          <w:rFonts w:ascii="Times New Roman" w:hAnsi="Times New Roman" w:cs="Times New Roman"/>
          <w:sz w:val="26"/>
          <w:szCs w:val="26"/>
          <w:lang w:bidi="en-US"/>
        </w:rPr>
        <w:t>Значение показателя</w:t>
      </w:r>
      <w:r w:rsidR="00935AEB">
        <w:rPr>
          <w:rFonts w:ascii="Times New Roman" w:hAnsi="Times New Roman" w:cs="Times New Roman"/>
          <w:sz w:val="26"/>
          <w:szCs w:val="26"/>
          <w:lang w:bidi="en-US"/>
        </w:rPr>
        <w:t xml:space="preserve"> «Доля муниципальных услуг, охваченных мониторингом качества и доступности предоставления муниципальных услуг»</w:t>
      </w:r>
      <w:r w:rsidR="00935AEB" w:rsidRPr="00935AEB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en-US"/>
        </w:rPr>
        <w:t>ниже запланированного на 23,02% в связи с отсутствием обращений заявителей по 15 муниципальным услугам</w:t>
      </w:r>
      <w:r w:rsidR="00935AEB" w:rsidRPr="00935AEB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5A356E" w:rsidRDefault="00A400EA" w:rsidP="005A3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6</w:t>
      </w:r>
      <w:r w:rsidR="003C21E5">
        <w:rPr>
          <w:rFonts w:ascii="Times New Roman" w:hAnsi="Times New Roman" w:cs="Times New Roman"/>
          <w:sz w:val="26"/>
          <w:szCs w:val="26"/>
          <w:lang w:bidi="en-US"/>
        </w:rPr>
        <w:t>. На</w:t>
      </w:r>
      <w:r w:rsidR="00037512">
        <w:rPr>
          <w:rFonts w:ascii="Times New Roman" w:hAnsi="Times New Roman" w:cs="Times New Roman"/>
          <w:sz w:val="26"/>
          <w:szCs w:val="26"/>
          <w:lang w:bidi="en-US"/>
        </w:rPr>
        <w:t xml:space="preserve"> отчетную дату информация о 48 услугах из 6</w:t>
      </w:r>
      <w:r w:rsidR="003C21E5">
        <w:rPr>
          <w:rFonts w:ascii="Times New Roman" w:hAnsi="Times New Roman" w:cs="Times New Roman"/>
          <w:sz w:val="26"/>
          <w:szCs w:val="26"/>
          <w:lang w:bidi="en-US"/>
        </w:rPr>
        <w:t xml:space="preserve">7 опубликована на ЕПГУ. </w:t>
      </w:r>
      <w:r w:rsidR="00037512" w:rsidRPr="00037512">
        <w:rPr>
          <w:rFonts w:ascii="Times New Roman" w:hAnsi="Times New Roman" w:cs="Times New Roman"/>
          <w:sz w:val="26"/>
          <w:szCs w:val="26"/>
        </w:rPr>
        <w:t>Основная причина отклонения от планового значения показателя</w:t>
      </w:r>
      <w:r w:rsidR="00037512">
        <w:rPr>
          <w:rFonts w:ascii="Times New Roman" w:hAnsi="Times New Roman" w:cs="Times New Roman"/>
          <w:sz w:val="26"/>
          <w:szCs w:val="26"/>
        </w:rPr>
        <w:t xml:space="preserve"> на </w:t>
      </w:r>
      <w:r w:rsidR="005A356E">
        <w:rPr>
          <w:rFonts w:ascii="Times New Roman" w:hAnsi="Times New Roman" w:cs="Times New Roman"/>
          <w:sz w:val="26"/>
          <w:szCs w:val="26"/>
        </w:rPr>
        <w:t>28,1%</w:t>
      </w:r>
      <w:r w:rsidR="00037512" w:rsidRPr="00037512">
        <w:rPr>
          <w:rFonts w:ascii="Times New Roman" w:hAnsi="Times New Roman" w:cs="Times New Roman"/>
          <w:sz w:val="26"/>
          <w:szCs w:val="26"/>
        </w:rPr>
        <w:t xml:space="preserve"> – внесение изменений в </w:t>
      </w:r>
      <w:r w:rsidR="00037512" w:rsidRPr="00037512">
        <w:rPr>
          <w:rFonts w:ascii="Times New Roman" w:hAnsi="Times New Roman" w:cs="Times New Roman"/>
          <w:spacing w:val="-2"/>
          <w:sz w:val="26"/>
          <w:szCs w:val="26"/>
        </w:rPr>
        <w:t>Перечень муниципальных услуг, предоставляемых мэрией города, услуг, предоставляемых муниципальными учреждениями</w:t>
      </w:r>
      <w:r w:rsidR="005A356E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5A356E" w:rsidRPr="00037512">
        <w:rPr>
          <w:rFonts w:ascii="Times New Roman" w:hAnsi="Times New Roman" w:cs="Times New Roman"/>
          <w:sz w:val="26"/>
          <w:szCs w:val="26"/>
          <w:lang w:bidi="en-US"/>
        </w:rPr>
        <w:t>утвержденным постановлением мэрии города от 14.11.2014 № 6165 (в редакции постановления мэрии города от 01.10.2015 № 5260)</w:t>
      </w:r>
      <w:r w:rsidR="005A356E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5A356E" w:rsidRPr="005A356E">
        <w:rPr>
          <w:rFonts w:ascii="Times New Roman" w:hAnsi="Times New Roman" w:cs="Times New Roman"/>
          <w:sz w:val="26"/>
          <w:szCs w:val="26"/>
          <w:lang w:bidi="en-US"/>
        </w:rPr>
        <w:t>На 31.12.2015 органы мэрии не опубликовали измененную информацию о 19 муниципальных услугах в Федеральном реестре государственных и муниципальных услуг:</w:t>
      </w:r>
    </w:p>
    <w:p w:rsidR="00A400EA" w:rsidRDefault="00A400EA" w:rsidP="005A3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5A356E" w:rsidRPr="005A356E" w:rsidRDefault="005A356E" w:rsidP="005A3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6905"/>
      </w:tblGrid>
      <w:tr w:rsidR="005A356E" w:rsidRPr="005A356E" w:rsidTr="00B447F6">
        <w:trPr>
          <w:trHeight w:val="237"/>
        </w:trPr>
        <w:tc>
          <w:tcPr>
            <w:tcW w:w="1393" w:type="pct"/>
            <w:shd w:val="clear" w:color="auto" w:fill="auto"/>
          </w:tcPr>
          <w:p w:rsidR="005A356E" w:rsidRPr="005A356E" w:rsidRDefault="005A356E" w:rsidP="005A356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5A356E">
              <w:rPr>
                <w:rFonts w:ascii="Times New Roman" w:hAnsi="Times New Roman" w:cs="Times New Roman"/>
                <w:b/>
                <w:lang w:bidi="en-US"/>
              </w:rPr>
              <w:lastRenderedPageBreak/>
              <w:t>Ведомство</w:t>
            </w:r>
          </w:p>
        </w:tc>
        <w:tc>
          <w:tcPr>
            <w:tcW w:w="3607" w:type="pct"/>
            <w:shd w:val="clear" w:color="auto" w:fill="auto"/>
          </w:tcPr>
          <w:p w:rsidR="005A356E" w:rsidRPr="005A356E" w:rsidRDefault="005A356E" w:rsidP="005A356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5A356E">
              <w:rPr>
                <w:rFonts w:ascii="Times New Roman" w:hAnsi="Times New Roman" w:cs="Times New Roman"/>
                <w:b/>
                <w:lang w:bidi="en-US"/>
              </w:rPr>
              <w:t>Наименование муниципальной услуги</w:t>
            </w:r>
          </w:p>
        </w:tc>
      </w:tr>
      <w:tr w:rsidR="005A356E" w:rsidRPr="005A356E" w:rsidTr="00B447F6">
        <w:trPr>
          <w:trHeight w:val="675"/>
        </w:trPr>
        <w:tc>
          <w:tcPr>
            <w:tcW w:w="1393" w:type="pct"/>
            <w:vMerge w:val="restar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>Комитет по управлению имуществом города</w:t>
            </w: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>Прекращение права постоянного (бессрочного) пользования или права пожизненного наследуемого владения земельными участками, находящимися в муниципальной собственности либо государственная собственность на которые не разграничена</w:t>
            </w:r>
          </w:p>
        </w:tc>
      </w:tr>
      <w:tr w:rsidR="005A356E" w:rsidRPr="005A356E" w:rsidTr="00B447F6">
        <w:trPr>
          <w:trHeight w:val="450"/>
        </w:trPr>
        <w:tc>
          <w:tcPr>
            <w:tcW w:w="1393" w:type="pct"/>
            <w:vMerge/>
            <w:vAlign w:val="center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</w:t>
            </w:r>
          </w:p>
        </w:tc>
      </w:tr>
      <w:tr w:rsidR="005A356E" w:rsidRPr="005A356E" w:rsidTr="00B447F6">
        <w:trPr>
          <w:trHeight w:val="450"/>
        </w:trPr>
        <w:tc>
          <w:tcPr>
            <w:tcW w:w="1393" w:type="pct"/>
            <w:vMerge/>
            <w:vAlign w:val="center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>Установление соответствия между разрешенным использованием земельного участка и видом разрешенного использования, установленным классификатором видов разрешенного использования земельных участков</w:t>
            </w:r>
          </w:p>
        </w:tc>
      </w:tr>
      <w:tr w:rsidR="005A356E" w:rsidRPr="005A356E" w:rsidTr="00B447F6">
        <w:trPr>
          <w:trHeight w:val="450"/>
        </w:trPr>
        <w:tc>
          <w:tcPr>
            <w:tcW w:w="1393" w:type="pct"/>
            <w:vMerge/>
            <w:vAlign w:val="center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>Подготовка схемы расположения земельного участка или земельных участков на кадастровом плане территории</w:t>
            </w:r>
          </w:p>
        </w:tc>
      </w:tr>
      <w:tr w:rsidR="005A356E" w:rsidRPr="005A356E" w:rsidTr="00B447F6">
        <w:trPr>
          <w:trHeight w:val="450"/>
        </w:trPr>
        <w:tc>
          <w:tcPr>
            <w:tcW w:w="1393" w:type="pct"/>
            <w:vMerge/>
            <w:vAlign w:val="center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>Утверждение схемы расположения земельного участка или земельных участков на кадастровом плате территории</w:t>
            </w:r>
          </w:p>
        </w:tc>
      </w:tr>
      <w:tr w:rsidR="005A356E" w:rsidRPr="005A356E" w:rsidTr="00B447F6">
        <w:trPr>
          <w:trHeight w:val="450"/>
        </w:trPr>
        <w:tc>
          <w:tcPr>
            <w:tcW w:w="1393" w:type="pct"/>
            <w:vMerge/>
            <w:vAlign w:val="center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>Предварительное согласование предоставления земельных участков, находящихся в государственной или муниципальной собственности</w:t>
            </w:r>
          </w:p>
        </w:tc>
      </w:tr>
      <w:tr w:rsidR="005A356E" w:rsidRPr="005A356E" w:rsidTr="00B447F6">
        <w:trPr>
          <w:trHeight w:val="675"/>
        </w:trPr>
        <w:tc>
          <w:tcPr>
            <w:tcW w:w="1393" w:type="pct"/>
            <w:vMerge/>
            <w:vAlign w:val="center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 xml:space="preserve">Заключение соглашения о </w:t>
            </w:r>
            <w:proofErr w:type="spellStart"/>
            <w:r w:rsidRPr="005A356E">
              <w:rPr>
                <w:rFonts w:ascii="Times New Roman" w:hAnsi="Times New Roman" w:cs="Times New Roman"/>
                <w:lang w:bidi="en-US"/>
              </w:rPr>
              <w:t>пререраспределении</w:t>
            </w:r>
            <w:proofErr w:type="spellEnd"/>
            <w:r w:rsidRPr="005A356E">
              <w:rPr>
                <w:rFonts w:ascii="Times New Roman" w:hAnsi="Times New Roman" w:cs="Times New Roman"/>
                <w:lang w:bidi="en-US"/>
              </w:rPr>
      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5A356E" w:rsidRPr="005A356E" w:rsidTr="00B447F6">
        <w:trPr>
          <w:trHeight w:val="450"/>
        </w:trPr>
        <w:tc>
          <w:tcPr>
            <w:tcW w:w="1393" w:type="pct"/>
            <w:vMerge/>
            <w:vAlign w:val="center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5A356E" w:rsidRPr="005A356E" w:rsidTr="00B447F6">
        <w:trPr>
          <w:trHeight w:val="450"/>
        </w:trPr>
        <w:tc>
          <w:tcPr>
            <w:tcW w:w="1393" w:type="pct"/>
            <w:vMerge/>
            <w:vAlign w:val="center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 (без предоставления земельных участков и установления сервитута)</w:t>
            </w:r>
          </w:p>
        </w:tc>
      </w:tr>
      <w:tr w:rsidR="005A356E" w:rsidRPr="005A356E" w:rsidTr="00B447F6">
        <w:trPr>
          <w:trHeight w:val="900"/>
        </w:trPr>
        <w:tc>
          <w:tcPr>
            <w:tcW w:w="1393" w:type="pct"/>
            <w:vMerge/>
            <w:vAlign w:val="center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 xml:space="preserve"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</w:t>
            </w:r>
            <w:proofErr w:type="spellStart"/>
            <w:r w:rsidRPr="005A356E">
              <w:rPr>
                <w:rFonts w:ascii="Times New Roman" w:hAnsi="Times New Roman" w:cs="Times New Roman"/>
                <w:lang w:bidi="en-US"/>
              </w:rPr>
              <w:t>садоводничества</w:t>
            </w:r>
            <w:proofErr w:type="spellEnd"/>
            <w:r w:rsidRPr="005A356E">
              <w:rPr>
                <w:rFonts w:ascii="Times New Roman" w:hAnsi="Times New Roman" w:cs="Times New Roman"/>
                <w:lang w:bidi="en-US"/>
              </w:rPr>
              <w:t>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</w:tr>
      <w:tr w:rsidR="005A356E" w:rsidRPr="005A356E" w:rsidTr="00B447F6">
        <w:trPr>
          <w:trHeight w:val="900"/>
        </w:trPr>
        <w:tc>
          <w:tcPr>
            <w:tcW w:w="1393" w:type="pct"/>
            <w:vMerge/>
            <w:vAlign w:val="center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>Предоставление в собственность бесплатно либо в аренду без проведения торгов земельных участков, образованных из земельных участков. Предоставленных до 09.11.2001 садоводческим, огородническим и дачным некоммерческим объединениям граждан либо иной организации, при которой было создано или организовано указанное объединение</w:t>
            </w:r>
          </w:p>
        </w:tc>
      </w:tr>
      <w:tr w:rsidR="005A356E" w:rsidRPr="005A356E" w:rsidTr="00B447F6">
        <w:trPr>
          <w:trHeight w:val="450"/>
        </w:trPr>
        <w:tc>
          <w:tcPr>
            <w:tcW w:w="1393" w:type="pct"/>
            <w:vMerge/>
            <w:vAlign w:val="center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>Предоставление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5A356E" w:rsidRPr="005A356E" w:rsidTr="005A356E">
        <w:trPr>
          <w:trHeight w:val="304"/>
        </w:trPr>
        <w:tc>
          <w:tcPr>
            <w:tcW w:w="1393" w:type="pct"/>
            <w:vMerge w:val="restar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>Комитет по контролю в сфере благоустройства и охраны окружающей среды</w:t>
            </w: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>Предоставление разрешения на осуществление земляных работ</w:t>
            </w:r>
          </w:p>
        </w:tc>
      </w:tr>
      <w:tr w:rsidR="005A356E" w:rsidRPr="005A356E" w:rsidTr="00B447F6">
        <w:trPr>
          <w:trHeight w:val="675"/>
        </w:trPr>
        <w:tc>
          <w:tcPr>
            <w:tcW w:w="1393" w:type="pct"/>
            <w:vMerge/>
            <w:vAlign w:val="center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</w:tr>
      <w:tr w:rsidR="005A356E" w:rsidRPr="005A356E" w:rsidTr="00B447F6">
        <w:trPr>
          <w:trHeight w:val="450"/>
        </w:trPr>
        <w:tc>
          <w:tcPr>
            <w:tcW w:w="1393" w:type="pct"/>
            <w:vMerge w:val="restar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>Управление экономической политики мэрии</w:t>
            </w: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 xml:space="preserve">Выдача решения об использовании территории, относящейся к землям общего пользования, для проведения ярмарки </w:t>
            </w:r>
          </w:p>
        </w:tc>
      </w:tr>
      <w:tr w:rsidR="005A356E" w:rsidRPr="005A356E" w:rsidTr="00B447F6">
        <w:trPr>
          <w:trHeight w:val="450"/>
        </w:trPr>
        <w:tc>
          <w:tcPr>
            <w:tcW w:w="1393" w:type="pct"/>
            <w:vMerge/>
            <w:vAlign w:val="center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>Предоставление субсидий на возмещение субъектам малого и среднего предпринимательства части затрат по лизинговым договорам</w:t>
            </w:r>
          </w:p>
        </w:tc>
      </w:tr>
      <w:tr w:rsidR="005A356E" w:rsidRPr="005A356E" w:rsidTr="00B447F6">
        <w:trPr>
          <w:trHeight w:val="450"/>
        </w:trPr>
        <w:tc>
          <w:tcPr>
            <w:tcW w:w="1393" w:type="pct"/>
            <w:vMerge w:val="restar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>Департамент жилищно-коммунального хозяйства мэрии</w:t>
            </w: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>Выдача специальных разрешений на движение по автомобильным дорогам местного значения муниципального образования «Город Череповец» транспортных средств, осуществляющих перевозки опасных грузов</w:t>
            </w:r>
          </w:p>
        </w:tc>
      </w:tr>
      <w:tr w:rsidR="005A356E" w:rsidRPr="005A356E" w:rsidTr="00B447F6">
        <w:trPr>
          <w:trHeight w:val="450"/>
        </w:trPr>
        <w:tc>
          <w:tcPr>
            <w:tcW w:w="1393" w:type="pct"/>
            <w:vMerge/>
            <w:vAlign w:val="center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 xml:space="preserve">Признание помещение жилым помещением, жилого помещения </w:t>
            </w:r>
            <w:r w:rsidRPr="005A356E">
              <w:rPr>
                <w:rFonts w:ascii="Times New Roman" w:hAnsi="Times New Roman" w:cs="Times New Roman"/>
                <w:lang w:bidi="en-US"/>
              </w:rPr>
              <w:lastRenderedPageBreak/>
              <w:t>непригодным для проживания и многоквартирного дома аварийным и подлежащим сносу или реконструкции</w:t>
            </w:r>
          </w:p>
        </w:tc>
      </w:tr>
      <w:tr w:rsidR="005A356E" w:rsidRPr="005A356E" w:rsidTr="00B447F6">
        <w:trPr>
          <w:trHeight w:val="900"/>
        </w:trPr>
        <w:tc>
          <w:tcPr>
            <w:tcW w:w="1393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lastRenderedPageBreak/>
              <w:t>Управ</w:t>
            </w:r>
            <w:r>
              <w:rPr>
                <w:rFonts w:ascii="Times New Roman" w:hAnsi="Times New Roman" w:cs="Times New Roman"/>
                <w:lang w:bidi="en-US"/>
              </w:rPr>
              <w:t>ление по делам культуры мэрии,</w:t>
            </w:r>
            <w:r>
              <w:rPr>
                <w:rFonts w:ascii="Times New Roman" w:hAnsi="Times New Roman" w:cs="Times New Roman"/>
                <w:lang w:bidi="en-US"/>
              </w:rPr>
              <w:br/>
              <w:t>к</w:t>
            </w:r>
            <w:r w:rsidRPr="005A356E">
              <w:rPr>
                <w:rFonts w:ascii="Times New Roman" w:hAnsi="Times New Roman" w:cs="Times New Roman"/>
                <w:lang w:bidi="en-US"/>
              </w:rPr>
              <w:t xml:space="preserve">омитет по </w:t>
            </w:r>
            <w:r>
              <w:rPr>
                <w:rFonts w:ascii="Times New Roman" w:hAnsi="Times New Roman" w:cs="Times New Roman"/>
                <w:lang w:bidi="en-US"/>
              </w:rPr>
              <w:t>физической культуре и спорту,</w:t>
            </w:r>
            <w:r>
              <w:rPr>
                <w:rFonts w:ascii="Times New Roman" w:hAnsi="Times New Roman" w:cs="Times New Roman"/>
                <w:lang w:bidi="en-US"/>
              </w:rPr>
              <w:br/>
              <w:t>у</w:t>
            </w:r>
            <w:r w:rsidRPr="005A356E">
              <w:rPr>
                <w:rFonts w:ascii="Times New Roman" w:hAnsi="Times New Roman" w:cs="Times New Roman"/>
                <w:lang w:bidi="en-US"/>
              </w:rPr>
              <w:t>правление экономической политики</w:t>
            </w:r>
          </w:p>
        </w:tc>
        <w:tc>
          <w:tcPr>
            <w:tcW w:w="3607" w:type="pct"/>
            <w:shd w:val="clear" w:color="auto" w:fill="auto"/>
            <w:hideMark/>
          </w:tcPr>
          <w:p w:rsidR="005A356E" w:rsidRPr="005A356E" w:rsidRDefault="005A356E" w:rsidP="005A356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 w:rsidRPr="005A356E">
              <w:rPr>
                <w:rFonts w:ascii="Times New Roman" w:hAnsi="Times New Roman" w:cs="Times New Roman"/>
                <w:lang w:bidi="en-US"/>
              </w:rPr>
              <w:t xml:space="preserve">Выдача решения об использовании территории, относящейся к землям общего пользования для проведения массового мероприятия </w:t>
            </w:r>
          </w:p>
        </w:tc>
      </w:tr>
    </w:tbl>
    <w:p w:rsidR="005A356E" w:rsidRPr="005A356E" w:rsidRDefault="005A356E" w:rsidP="005A3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</w:p>
    <w:p w:rsidR="005A356E" w:rsidRPr="00037512" w:rsidRDefault="005A356E" w:rsidP="00F67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5A356E">
        <w:rPr>
          <w:rFonts w:ascii="Times New Roman" w:hAnsi="Times New Roman" w:cs="Times New Roman"/>
          <w:sz w:val="26"/>
          <w:szCs w:val="26"/>
          <w:lang w:bidi="en-US"/>
        </w:rPr>
        <w:t>Все остальные работы по переводу услуг в электронный вид, за которые отвечал непосредственно МБУ «</w:t>
      </w:r>
      <w:proofErr w:type="spellStart"/>
      <w:r w:rsidRPr="005A356E">
        <w:rPr>
          <w:rFonts w:ascii="Times New Roman" w:hAnsi="Times New Roman" w:cs="Times New Roman"/>
          <w:sz w:val="26"/>
          <w:szCs w:val="26"/>
          <w:lang w:bidi="en-US"/>
        </w:rPr>
        <w:t>ЦМИРиТ</w:t>
      </w:r>
      <w:proofErr w:type="spellEnd"/>
      <w:r w:rsidRPr="005A356E">
        <w:rPr>
          <w:rFonts w:ascii="Times New Roman" w:hAnsi="Times New Roman" w:cs="Times New Roman"/>
          <w:sz w:val="26"/>
          <w:szCs w:val="26"/>
          <w:lang w:bidi="en-US"/>
        </w:rPr>
        <w:t>», выполнены в полном объеме.</w:t>
      </w:r>
    </w:p>
    <w:p w:rsidR="00714FAF" w:rsidRDefault="00A400EA" w:rsidP="00F67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7</w:t>
      </w:r>
      <w:r w:rsidR="00714FAF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F6743D">
        <w:rPr>
          <w:rFonts w:ascii="Times New Roman" w:hAnsi="Times New Roman" w:cs="Times New Roman"/>
          <w:sz w:val="26"/>
          <w:szCs w:val="26"/>
          <w:lang w:bidi="en-US"/>
        </w:rPr>
        <w:t xml:space="preserve">Значение показателя «Доля граждан, использующих механизм получения муниципальных услуг в электронной форме» </w:t>
      </w:r>
      <w:r>
        <w:rPr>
          <w:rFonts w:ascii="Times New Roman" w:hAnsi="Times New Roman" w:cs="Times New Roman"/>
          <w:sz w:val="26"/>
          <w:szCs w:val="26"/>
          <w:lang w:bidi="en-US"/>
        </w:rPr>
        <w:t>выше запланированного на 48,8%</w:t>
      </w:r>
      <w:r w:rsidR="00F6743D">
        <w:rPr>
          <w:rFonts w:ascii="Times New Roman" w:hAnsi="Times New Roman" w:cs="Times New Roman"/>
          <w:sz w:val="26"/>
          <w:szCs w:val="26"/>
          <w:lang w:bidi="en-US"/>
        </w:rPr>
        <w:t xml:space="preserve">, т.к. значение показателя </w:t>
      </w:r>
      <w:r>
        <w:rPr>
          <w:rFonts w:ascii="Times New Roman" w:hAnsi="Times New Roman" w:cs="Times New Roman"/>
          <w:sz w:val="26"/>
          <w:szCs w:val="26"/>
          <w:lang w:bidi="en-US"/>
        </w:rPr>
        <w:t>рассчитывается Росстатом</w:t>
      </w:r>
      <w:r w:rsidR="00F6743D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en-US"/>
        </w:rPr>
        <w:t>для</w:t>
      </w:r>
      <w:r w:rsidR="00F6743D" w:rsidRPr="00F6743D">
        <w:rPr>
          <w:rFonts w:ascii="Times New Roman" w:hAnsi="Times New Roman" w:cs="Times New Roman"/>
          <w:sz w:val="26"/>
          <w:szCs w:val="26"/>
          <w:lang w:bidi="en-US"/>
        </w:rPr>
        <w:t xml:space="preserve"> отчет</w:t>
      </w:r>
      <w:r>
        <w:rPr>
          <w:rFonts w:ascii="Times New Roman" w:hAnsi="Times New Roman" w:cs="Times New Roman"/>
          <w:sz w:val="26"/>
          <w:szCs w:val="26"/>
          <w:lang w:bidi="en-US"/>
        </w:rPr>
        <w:t>а</w:t>
      </w:r>
      <w:r w:rsidR="00F6743D" w:rsidRPr="00F6743D">
        <w:rPr>
          <w:rFonts w:ascii="Times New Roman" w:hAnsi="Times New Roman" w:cs="Times New Roman"/>
          <w:sz w:val="26"/>
          <w:szCs w:val="26"/>
          <w:lang w:bidi="en-US"/>
        </w:rPr>
        <w:t xml:space="preserve"> № 1-ЭГУ «Сведения о предоставлении государственных услуг» </w:t>
      </w:r>
      <w:r>
        <w:rPr>
          <w:rFonts w:ascii="Times New Roman" w:hAnsi="Times New Roman" w:cs="Times New Roman"/>
          <w:sz w:val="26"/>
          <w:szCs w:val="26"/>
          <w:lang w:bidi="en-US"/>
        </w:rPr>
        <w:t>по Вологодской области в целом.</w:t>
      </w:r>
    </w:p>
    <w:p w:rsidR="00F6743D" w:rsidRDefault="00A400EA" w:rsidP="005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8</w:t>
      </w:r>
      <w:r w:rsidR="00F6743D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proofErr w:type="gramStart"/>
      <w:r w:rsidR="00572680" w:rsidRPr="00572680">
        <w:rPr>
          <w:rFonts w:ascii="Times New Roman" w:hAnsi="Times New Roman" w:cs="Times New Roman"/>
          <w:sz w:val="26"/>
          <w:szCs w:val="26"/>
          <w:lang w:bidi="en-US"/>
        </w:rPr>
        <w:t xml:space="preserve">Значение показателя </w:t>
      </w:r>
      <w:r w:rsidR="00572680">
        <w:rPr>
          <w:rFonts w:ascii="Times New Roman" w:hAnsi="Times New Roman" w:cs="Times New Roman"/>
          <w:sz w:val="26"/>
          <w:szCs w:val="26"/>
          <w:lang w:bidi="en-US"/>
        </w:rPr>
        <w:t>муниципальной программы «</w:t>
      </w:r>
      <w:r w:rsidR="00572680" w:rsidRPr="00572680">
        <w:rPr>
          <w:rFonts w:ascii="Times New Roman" w:hAnsi="Times New Roman" w:cs="Times New Roman"/>
          <w:sz w:val="26"/>
          <w:szCs w:val="26"/>
          <w:lang w:bidi="en-US"/>
        </w:rPr>
        <w:t>Процент выполнения плана мероприятий подпрограммы 2 «</w:t>
      </w:r>
      <w:r w:rsidR="00572680" w:rsidRPr="00572680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Развитие </w:t>
      </w:r>
      <w:r w:rsidR="00572680" w:rsidRPr="00572680">
        <w:rPr>
          <w:rFonts w:ascii="Times New Roman" w:hAnsi="Times New Roman" w:cs="Times New Roman"/>
          <w:sz w:val="26"/>
          <w:szCs w:val="26"/>
          <w:lang w:bidi="en-US"/>
        </w:rPr>
        <w:t>муниципальной службы в мэрии города Чере</w:t>
      </w:r>
      <w:r w:rsidR="00572680" w:rsidRPr="00572680">
        <w:rPr>
          <w:rFonts w:ascii="Times New Roman" w:hAnsi="Times New Roman" w:cs="Times New Roman"/>
          <w:sz w:val="26"/>
          <w:szCs w:val="26"/>
          <w:lang w:bidi="en-US"/>
        </w:rPr>
        <w:softHyphen/>
        <w:t>повца»</w:t>
      </w:r>
      <w:r w:rsidR="0057268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572680" w:rsidRPr="00572680">
        <w:rPr>
          <w:rFonts w:ascii="Times New Roman" w:hAnsi="Times New Roman" w:cs="Times New Roman"/>
          <w:sz w:val="26"/>
          <w:szCs w:val="26"/>
          <w:lang w:bidi="en-US"/>
        </w:rPr>
        <w:t xml:space="preserve">ниже запланированного </w:t>
      </w:r>
      <w:r w:rsidR="00572680">
        <w:rPr>
          <w:rFonts w:ascii="Times New Roman" w:hAnsi="Times New Roman" w:cs="Times New Roman"/>
          <w:sz w:val="26"/>
          <w:szCs w:val="26"/>
          <w:lang w:bidi="en-US"/>
        </w:rPr>
        <w:t xml:space="preserve">на 9,1% </w:t>
      </w:r>
      <w:r w:rsidR="00572680" w:rsidRPr="00572680">
        <w:rPr>
          <w:rFonts w:ascii="Times New Roman" w:hAnsi="Times New Roman" w:cs="Times New Roman"/>
          <w:sz w:val="26"/>
          <w:szCs w:val="26"/>
          <w:lang w:bidi="en-US"/>
        </w:rPr>
        <w:t xml:space="preserve">в связи с тем, что не согласован объем финансирования на </w:t>
      </w:r>
      <w:r w:rsidR="00572680">
        <w:rPr>
          <w:rFonts w:ascii="Times New Roman" w:hAnsi="Times New Roman" w:cs="Times New Roman"/>
          <w:sz w:val="26"/>
          <w:szCs w:val="26"/>
          <w:lang w:bidi="en-US"/>
        </w:rPr>
        <w:t>отчетный</w:t>
      </w:r>
      <w:r w:rsidR="00572680" w:rsidRPr="00572680">
        <w:rPr>
          <w:rFonts w:ascii="Times New Roman" w:hAnsi="Times New Roman" w:cs="Times New Roman"/>
          <w:sz w:val="26"/>
          <w:szCs w:val="26"/>
          <w:lang w:bidi="en-US"/>
        </w:rPr>
        <w:t xml:space="preserve"> год по мероприятию «Проведение органами мэрии проверок (в случаях, предусмотренных законодательством) соблюдения муни</w:t>
      </w:r>
      <w:r w:rsidR="00572680">
        <w:rPr>
          <w:rFonts w:ascii="Times New Roman" w:hAnsi="Times New Roman" w:cs="Times New Roman"/>
          <w:sz w:val="26"/>
          <w:szCs w:val="26"/>
          <w:lang w:bidi="en-US"/>
        </w:rPr>
        <w:t>ципаль</w:t>
      </w:r>
      <w:r w:rsidR="00572680">
        <w:rPr>
          <w:rFonts w:ascii="Times New Roman" w:hAnsi="Times New Roman" w:cs="Times New Roman"/>
          <w:sz w:val="26"/>
          <w:szCs w:val="26"/>
          <w:lang w:bidi="en-US"/>
        </w:rPr>
        <w:softHyphen/>
        <w:t>ными служащими мэрии зап</w:t>
      </w:r>
      <w:r w:rsidR="00572680" w:rsidRPr="00572680">
        <w:rPr>
          <w:rFonts w:ascii="Times New Roman" w:hAnsi="Times New Roman" w:cs="Times New Roman"/>
          <w:sz w:val="26"/>
          <w:szCs w:val="26"/>
          <w:lang w:bidi="en-US"/>
        </w:rPr>
        <w:t>ретов и ограничений, предусмотренных законодательством: диспансеризация;</w:t>
      </w:r>
      <w:proofErr w:type="gramEnd"/>
      <w:r w:rsidR="00572680" w:rsidRPr="00572680">
        <w:rPr>
          <w:rFonts w:ascii="Times New Roman" w:hAnsi="Times New Roman" w:cs="Times New Roman"/>
          <w:sz w:val="26"/>
          <w:szCs w:val="26"/>
          <w:lang w:bidi="en-US"/>
        </w:rPr>
        <w:t xml:space="preserve"> прохождение предварительных медицинских осмотров»</w:t>
      </w:r>
      <w:r w:rsidR="00572680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572680" w:rsidRDefault="00A400EA" w:rsidP="005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9</w:t>
      </w:r>
      <w:r w:rsidR="00572680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572680" w:rsidRPr="00572680">
        <w:rPr>
          <w:rFonts w:ascii="Times New Roman" w:hAnsi="Times New Roman" w:cs="Times New Roman"/>
          <w:sz w:val="26"/>
          <w:szCs w:val="26"/>
          <w:lang w:bidi="en-US"/>
        </w:rPr>
        <w:t>Значение показателя</w:t>
      </w:r>
      <w:r w:rsidR="00572680">
        <w:rPr>
          <w:rFonts w:ascii="Times New Roman" w:hAnsi="Times New Roman" w:cs="Times New Roman"/>
          <w:sz w:val="26"/>
          <w:szCs w:val="26"/>
          <w:lang w:bidi="en-US"/>
        </w:rPr>
        <w:t xml:space="preserve"> муниципальной программы «</w:t>
      </w:r>
      <w:r w:rsidR="00572680" w:rsidRPr="00572680">
        <w:rPr>
          <w:rFonts w:ascii="Times New Roman" w:hAnsi="Times New Roman" w:cs="Times New Roman"/>
          <w:sz w:val="26"/>
          <w:szCs w:val="26"/>
          <w:lang w:bidi="en-US"/>
        </w:rPr>
        <w:t>Процент выполнения плана мероприятий подпрограммы 3 «Обеспечение защиты прав и законных интересов граждан, общества от угроз, связанных с коррупцией»</w:t>
      </w:r>
      <w:r w:rsidR="00572680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572680" w:rsidRPr="00572680">
        <w:rPr>
          <w:rFonts w:ascii="Times New Roman" w:hAnsi="Times New Roman" w:cs="Times New Roman"/>
          <w:sz w:val="26"/>
          <w:szCs w:val="26"/>
          <w:lang w:bidi="en-US"/>
        </w:rPr>
        <w:t xml:space="preserve">ниже запланированного </w:t>
      </w:r>
      <w:r w:rsidR="00572680">
        <w:rPr>
          <w:rFonts w:ascii="Times New Roman" w:hAnsi="Times New Roman" w:cs="Times New Roman"/>
          <w:sz w:val="26"/>
          <w:szCs w:val="26"/>
          <w:lang w:bidi="en-US"/>
        </w:rPr>
        <w:t xml:space="preserve">на 10% </w:t>
      </w:r>
      <w:r w:rsidR="00572680" w:rsidRPr="00572680">
        <w:rPr>
          <w:rFonts w:ascii="Times New Roman" w:hAnsi="Times New Roman" w:cs="Times New Roman"/>
          <w:sz w:val="26"/>
          <w:szCs w:val="26"/>
          <w:lang w:bidi="en-US"/>
        </w:rPr>
        <w:t>в связи с тем, что не согласован объем финансирования на текущий год по мероприятию «Организация изготовления и размещения социальной рекламы антикоррупционной направленности»</w:t>
      </w:r>
      <w:r w:rsidR="00572680">
        <w:rPr>
          <w:rFonts w:ascii="Times New Roman" w:hAnsi="Times New Roman" w:cs="Times New Roman"/>
          <w:sz w:val="26"/>
          <w:szCs w:val="26"/>
          <w:lang w:bidi="en-US"/>
        </w:rPr>
        <w:t>.</w:t>
      </w:r>
    </w:p>
    <w:p w:rsidR="00B97458" w:rsidRDefault="00A400EA" w:rsidP="003C21E5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en-US"/>
        </w:rPr>
        <w:t>10</w:t>
      </w:r>
      <w:r w:rsidR="00DA36FF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="00572680">
        <w:rPr>
          <w:rFonts w:ascii="Times New Roman" w:hAnsi="Times New Roman" w:cs="Times New Roman"/>
          <w:sz w:val="26"/>
          <w:szCs w:val="26"/>
          <w:lang w:bidi="en-US"/>
        </w:rPr>
        <w:t xml:space="preserve">Общий объем финансового обеспечения муниципальной программы составляет </w:t>
      </w:r>
      <w:r w:rsidR="00B97458" w:rsidRPr="00B97458">
        <w:rPr>
          <w:rFonts w:ascii="Times New Roman" w:eastAsia="TimesNewRomanPSMT" w:hAnsi="Times New Roman" w:cs="Times New Roman"/>
          <w:sz w:val="26"/>
          <w:szCs w:val="26"/>
        </w:rPr>
        <w:t>158 894,9</w:t>
      </w:r>
      <w:r w:rsidR="00B97458"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рублей, в том числе:</w:t>
      </w:r>
    </w:p>
    <w:p w:rsidR="00B97458" w:rsidRDefault="00B97458" w:rsidP="003C21E5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городской бюджет: 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134 443,1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рублей;</w:t>
      </w:r>
    </w:p>
    <w:p w:rsidR="00B97458" w:rsidRDefault="00B97458" w:rsidP="00B9745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областной бюджет: 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23 756,8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рублей;</w:t>
      </w:r>
    </w:p>
    <w:p w:rsidR="00B97458" w:rsidRDefault="00B97458" w:rsidP="003C21E5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внебюджетные источники: 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695,0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тысяч рублей.</w:t>
      </w:r>
    </w:p>
    <w:p w:rsidR="00DA36FF" w:rsidRDefault="00DA36FF" w:rsidP="003C21E5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Ф</w:t>
      </w:r>
      <w:r w:rsidRPr="00DA36FF">
        <w:rPr>
          <w:rFonts w:ascii="Times New Roman" w:eastAsia="TimesNewRomanPSMT" w:hAnsi="Times New Roman" w:cs="Times New Roman"/>
          <w:sz w:val="26"/>
          <w:szCs w:val="26"/>
        </w:rPr>
        <w:t>актические расходы за отчетный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B97458">
        <w:rPr>
          <w:rFonts w:ascii="Times New Roman" w:eastAsia="TimesNewRomanPSMT" w:hAnsi="Times New Roman" w:cs="Times New Roman"/>
          <w:sz w:val="26"/>
          <w:szCs w:val="26"/>
        </w:rPr>
        <w:t>год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B97458">
        <w:rPr>
          <w:rFonts w:ascii="Times New Roman" w:eastAsia="TimesNewRomanPSMT" w:hAnsi="Times New Roman" w:cs="Times New Roman"/>
          <w:sz w:val="26"/>
          <w:szCs w:val="26"/>
        </w:rPr>
        <w:t>составили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="00B97458" w:rsidRPr="00B97458">
        <w:rPr>
          <w:rFonts w:ascii="Times New Roman" w:eastAsia="TimesNewRomanPSMT" w:hAnsi="Times New Roman" w:cs="Times New Roman"/>
          <w:sz w:val="26"/>
          <w:szCs w:val="26"/>
        </w:rPr>
        <w:t>149 301,08</w:t>
      </w:r>
      <w:r w:rsidR="00B97458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тысяч рублей</w:t>
      </w:r>
      <w:r w:rsidR="00B97458">
        <w:rPr>
          <w:rFonts w:ascii="Times New Roman" w:eastAsia="TimesNewRomanPSMT" w:hAnsi="Times New Roman" w:cs="Times New Roman"/>
          <w:sz w:val="26"/>
          <w:szCs w:val="26"/>
        </w:rPr>
        <w:t>, что составляет 93,96% от запланированных расходов, в том числе:</w:t>
      </w:r>
    </w:p>
    <w:p w:rsidR="00B97458" w:rsidRPr="00B97458" w:rsidRDefault="00B97458" w:rsidP="00B9745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97458">
        <w:rPr>
          <w:rFonts w:ascii="Times New Roman" w:eastAsia="TimesNewRomanPSMT" w:hAnsi="Times New Roman" w:cs="Times New Roman"/>
          <w:sz w:val="26"/>
          <w:szCs w:val="26"/>
        </w:rPr>
        <w:t>- городской бюджет: 124 816,08 тысяч рублей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(92,84%)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B97458" w:rsidRPr="00B97458" w:rsidRDefault="00B97458" w:rsidP="00B9745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97458">
        <w:rPr>
          <w:rFonts w:ascii="Times New Roman" w:eastAsia="TimesNewRomanPSMT" w:hAnsi="Times New Roman" w:cs="Times New Roman"/>
          <w:sz w:val="26"/>
          <w:szCs w:val="26"/>
        </w:rPr>
        <w:t>- областной бюджет: 23 756,8 тысяч рублей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(100%)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;</w:t>
      </w:r>
    </w:p>
    <w:p w:rsidR="00B97458" w:rsidRDefault="00B97458" w:rsidP="00B9745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97458">
        <w:rPr>
          <w:rFonts w:ascii="Times New Roman" w:eastAsia="TimesNewRomanPSMT" w:hAnsi="Times New Roman" w:cs="Times New Roman"/>
          <w:sz w:val="26"/>
          <w:szCs w:val="26"/>
        </w:rPr>
        <w:t>- внебюджетные источники: 728,2 тысяч рублей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(104,78%)</w:t>
      </w:r>
      <w:r w:rsidRPr="00B97458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B97458" w:rsidRDefault="00B97458" w:rsidP="00B9745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Отклонение от плана бюджетных ассигнований на 2015 год обусловлено:</w:t>
      </w:r>
    </w:p>
    <w:p w:rsidR="00B97458" w:rsidRDefault="00B97458" w:rsidP="00B9745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блокировкой финансовым управлением мэрии денежных средств городского бюджета по </w:t>
      </w:r>
      <w:r w:rsidR="00AB345F">
        <w:rPr>
          <w:rFonts w:ascii="Times New Roman" w:eastAsia="TimesNewRomanPSMT" w:hAnsi="Times New Roman" w:cs="Times New Roman"/>
          <w:sz w:val="26"/>
          <w:szCs w:val="26"/>
        </w:rPr>
        <w:t>мероприятию «</w:t>
      </w:r>
      <w:r w:rsidR="00AB345F" w:rsidRPr="00AB345F">
        <w:rPr>
          <w:rFonts w:ascii="Times New Roman" w:eastAsia="TimesNewRomanPSMT" w:hAnsi="Times New Roman" w:cs="Times New Roman"/>
          <w:sz w:val="26"/>
          <w:szCs w:val="26"/>
        </w:rPr>
        <w:t>Создание и организация деятельности многофункционального центра</w:t>
      </w:r>
      <w:r w:rsidR="00AB345F">
        <w:rPr>
          <w:rFonts w:ascii="Times New Roman" w:eastAsia="TimesNewRomanPSMT" w:hAnsi="Times New Roman" w:cs="Times New Roman"/>
          <w:sz w:val="26"/>
          <w:szCs w:val="26"/>
        </w:rPr>
        <w:t>»;</w:t>
      </w:r>
    </w:p>
    <w:p w:rsidR="00AB345F" w:rsidRDefault="00AB345F" w:rsidP="00B9745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r w:rsidR="005162DF">
        <w:rPr>
          <w:rFonts w:ascii="Times New Roman" w:eastAsia="TimesNewRomanPSMT" w:hAnsi="Times New Roman" w:cs="Times New Roman"/>
          <w:sz w:val="26"/>
          <w:szCs w:val="26"/>
        </w:rPr>
        <w:t>экономией денежных средств по мероприятию «</w:t>
      </w:r>
      <w:r w:rsidR="005162DF" w:rsidRPr="005162DF">
        <w:rPr>
          <w:rFonts w:ascii="Times New Roman" w:eastAsia="TimesNewRomanPSMT" w:hAnsi="Times New Roman" w:cs="Times New Roman"/>
          <w:sz w:val="26"/>
          <w:szCs w:val="26"/>
        </w:rPr>
        <w:t>Техническое оснащение и сопровождение проекта «Электронный гражданин»</w:t>
      </w:r>
      <w:r w:rsidR="005162DF">
        <w:rPr>
          <w:rFonts w:ascii="Times New Roman" w:eastAsia="TimesNewRomanPSMT" w:hAnsi="Times New Roman" w:cs="Times New Roman"/>
          <w:sz w:val="26"/>
          <w:szCs w:val="26"/>
        </w:rPr>
        <w:t xml:space="preserve"> при проведении закупок на технические средства, за счет предоставления д</w:t>
      </w:r>
      <w:r w:rsidR="005162DF" w:rsidRPr="005162DF">
        <w:rPr>
          <w:rFonts w:ascii="Times New Roman" w:eastAsia="TimesNewRomanPSMT" w:hAnsi="Times New Roman" w:cs="Times New Roman"/>
          <w:sz w:val="26"/>
          <w:szCs w:val="26"/>
        </w:rPr>
        <w:t>оступ</w:t>
      </w:r>
      <w:r w:rsidR="005162DF">
        <w:rPr>
          <w:rFonts w:ascii="Times New Roman" w:eastAsia="TimesNewRomanPSMT" w:hAnsi="Times New Roman" w:cs="Times New Roman"/>
          <w:sz w:val="26"/>
          <w:szCs w:val="26"/>
        </w:rPr>
        <w:t>а</w:t>
      </w:r>
      <w:r w:rsidR="005162DF" w:rsidRPr="005162DF">
        <w:rPr>
          <w:rFonts w:ascii="Times New Roman" w:eastAsia="TimesNewRomanPSMT" w:hAnsi="Times New Roman" w:cs="Times New Roman"/>
          <w:sz w:val="26"/>
          <w:szCs w:val="26"/>
        </w:rPr>
        <w:t xml:space="preserve"> в интернет через каналы связи МБУ «</w:t>
      </w:r>
      <w:proofErr w:type="spellStart"/>
      <w:r w:rsidR="005162DF" w:rsidRPr="005162DF">
        <w:rPr>
          <w:rFonts w:ascii="Times New Roman" w:eastAsia="TimesNewRomanPSMT" w:hAnsi="Times New Roman" w:cs="Times New Roman"/>
          <w:sz w:val="26"/>
          <w:szCs w:val="26"/>
        </w:rPr>
        <w:t>ЦМИРиТ</w:t>
      </w:r>
      <w:proofErr w:type="spellEnd"/>
      <w:r w:rsidR="005162DF" w:rsidRPr="005162DF">
        <w:rPr>
          <w:rFonts w:ascii="Times New Roman" w:eastAsia="TimesNewRomanPSMT" w:hAnsi="Times New Roman" w:cs="Times New Roman"/>
          <w:sz w:val="26"/>
          <w:szCs w:val="26"/>
        </w:rPr>
        <w:t>»</w:t>
      </w:r>
      <w:r w:rsidR="005162DF">
        <w:rPr>
          <w:rFonts w:ascii="Times New Roman" w:eastAsia="TimesNewRomanPSMT" w:hAnsi="Times New Roman" w:cs="Times New Roman"/>
          <w:sz w:val="26"/>
          <w:szCs w:val="26"/>
        </w:rPr>
        <w:t xml:space="preserve"> и оплаты</w:t>
      </w:r>
      <w:r w:rsidR="005162DF" w:rsidRPr="005162DF">
        <w:rPr>
          <w:rFonts w:ascii="Times New Roman" w:eastAsia="TimesNewRomanPSMT" w:hAnsi="Times New Roman" w:cs="Times New Roman"/>
          <w:sz w:val="26"/>
          <w:szCs w:val="26"/>
        </w:rPr>
        <w:t xml:space="preserve"> по договорам гражданско-правового характера по оказанию преподавательских (информационно-консультационных) услуг </w:t>
      </w:r>
      <w:r w:rsidR="005162DF" w:rsidRPr="005162DF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волонтеров и </w:t>
      </w:r>
      <w:proofErr w:type="spellStart"/>
      <w:r w:rsidR="005162DF" w:rsidRPr="005162DF">
        <w:rPr>
          <w:rFonts w:ascii="Times New Roman" w:eastAsia="TimesNewRomanPSMT" w:hAnsi="Times New Roman" w:cs="Times New Roman"/>
          <w:sz w:val="26"/>
          <w:szCs w:val="26"/>
        </w:rPr>
        <w:t>тьютеров</w:t>
      </w:r>
      <w:proofErr w:type="spellEnd"/>
      <w:r w:rsidR="005162DF" w:rsidRPr="005162DF">
        <w:rPr>
          <w:rFonts w:ascii="Times New Roman" w:eastAsia="TimesNewRomanPSMT" w:hAnsi="Times New Roman" w:cs="Times New Roman"/>
          <w:sz w:val="26"/>
          <w:szCs w:val="26"/>
        </w:rPr>
        <w:t xml:space="preserve"> (включая страховые взносы)</w:t>
      </w:r>
      <w:r w:rsidR="005162DF">
        <w:rPr>
          <w:rFonts w:ascii="Times New Roman" w:eastAsia="TimesNewRomanPSMT" w:hAnsi="Times New Roman" w:cs="Times New Roman"/>
          <w:sz w:val="26"/>
          <w:szCs w:val="26"/>
        </w:rPr>
        <w:t xml:space="preserve"> в связи с </w:t>
      </w:r>
      <w:proofErr w:type="spellStart"/>
      <w:r w:rsidR="005162DF">
        <w:rPr>
          <w:rFonts w:ascii="Times New Roman" w:eastAsia="TimesNewRomanPSMT" w:hAnsi="Times New Roman" w:cs="Times New Roman"/>
          <w:sz w:val="26"/>
          <w:szCs w:val="26"/>
        </w:rPr>
        <w:t>не</w:t>
      </w:r>
      <w:r w:rsidR="005162DF" w:rsidRPr="005162DF">
        <w:rPr>
          <w:rFonts w:ascii="Times New Roman" w:eastAsia="TimesNewRomanPSMT" w:hAnsi="Times New Roman" w:cs="Times New Roman"/>
          <w:sz w:val="26"/>
          <w:szCs w:val="26"/>
        </w:rPr>
        <w:t>наполнением</w:t>
      </w:r>
      <w:proofErr w:type="spellEnd"/>
      <w:r w:rsidR="005162DF" w:rsidRPr="005162DF">
        <w:rPr>
          <w:rFonts w:ascii="Times New Roman" w:eastAsia="TimesNewRomanPSMT" w:hAnsi="Times New Roman" w:cs="Times New Roman"/>
          <w:sz w:val="26"/>
          <w:szCs w:val="26"/>
        </w:rPr>
        <w:t xml:space="preserve"> учебных групп в период с мая по сентябрь </w:t>
      </w:r>
      <w:r w:rsidR="005162DF">
        <w:rPr>
          <w:rFonts w:ascii="Times New Roman" w:eastAsia="TimesNewRomanPSMT" w:hAnsi="Times New Roman" w:cs="Times New Roman"/>
          <w:sz w:val="26"/>
          <w:szCs w:val="26"/>
        </w:rPr>
        <w:t>отчетного года</w:t>
      </w:r>
      <w:r w:rsidR="005162DF" w:rsidRPr="005162DF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547D82" w:rsidRPr="00547D82" w:rsidRDefault="00A400EA" w:rsidP="00547D82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ab/>
        <w:t>11</w:t>
      </w:r>
      <w:bookmarkStart w:id="0" w:name="_GoBack"/>
      <w:bookmarkEnd w:id="0"/>
      <w:r w:rsidR="00547D82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r w:rsidR="00547D82" w:rsidRPr="00547D82">
        <w:rPr>
          <w:rFonts w:ascii="Times New Roman" w:eastAsia="TimesNewRomanPSMT" w:hAnsi="Times New Roman" w:cs="Times New Roman"/>
          <w:sz w:val="26"/>
          <w:szCs w:val="26"/>
        </w:rPr>
        <w:t>Оценка эффективности реализации муниципальной программы за отчетный год.</w:t>
      </w:r>
    </w:p>
    <w:p w:rsidR="00DA36FF" w:rsidRDefault="00547D82" w:rsidP="00547D82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547D82">
        <w:rPr>
          <w:rFonts w:ascii="Times New Roman" w:eastAsia="TimesNewRomanPSMT" w:hAnsi="Times New Roman" w:cs="Times New Roman"/>
          <w:sz w:val="26"/>
          <w:szCs w:val="26"/>
        </w:rPr>
        <w:t>В соответствии с произведенными расчетами согласно методике оценки эффективности реализации муниципальной програм</w:t>
      </w:r>
      <w:r w:rsidR="00AF627B">
        <w:rPr>
          <w:rFonts w:ascii="Times New Roman" w:eastAsia="TimesNewRomanPSMT" w:hAnsi="Times New Roman" w:cs="Times New Roman"/>
          <w:sz w:val="26"/>
          <w:szCs w:val="26"/>
        </w:rPr>
        <w:t xml:space="preserve">мы индекс эффективности </w:t>
      </w:r>
      <w:proofErr w:type="spellStart"/>
      <w:r w:rsidR="00AF627B">
        <w:rPr>
          <w:rFonts w:ascii="Times New Roman" w:eastAsia="TimesNewRomanPSMT" w:hAnsi="Times New Roman" w:cs="Times New Roman"/>
          <w:sz w:val="26"/>
          <w:szCs w:val="26"/>
        </w:rPr>
        <w:t>En</w:t>
      </w:r>
      <w:proofErr w:type="spellEnd"/>
      <w:r w:rsidR="00AF627B">
        <w:rPr>
          <w:rFonts w:ascii="Times New Roman" w:eastAsia="TimesNewRomanPSMT" w:hAnsi="Times New Roman" w:cs="Times New Roman"/>
          <w:sz w:val="26"/>
          <w:szCs w:val="26"/>
        </w:rPr>
        <w:t xml:space="preserve"> = 97</w:t>
      </w:r>
      <w:r w:rsidRPr="00547D82">
        <w:rPr>
          <w:rFonts w:ascii="Times New Roman" w:eastAsia="TimesNewRomanPSMT" w:hAnsi="Times New Roman" w:cs="Times New Roman"/>
          <w:sz w:val="26"/>
          <w:szCs w:val="26"/>
        </w:rPr>
        <w:t>,8%. Таким образом, реализация мероприятий муниципальной программы за отчетный год является эффективной.</w:t>
      </w:r>
    </w:p>
    <w:p w:rsidR="00DA36FF" w:rsidRDefault="00DA36FF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2A5F01" w:rsidRDefault="002A5F01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  <w:sectPr w:rsidR="002A5F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7F6" w:rsidRPr="00B447F6" w:rsidRDefault="00B447F6" w:rsidP="00B447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B44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1</w:t>
      </w:r>
    </w:p>
    <w:p w:rsidR="00B447F6" w:rsidRPr="00B447F6" w:rsidRDefault="00B447F6" w:rsidP="00B447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447F6" w:rsidRPr="00B447F6" w:rsidRDefault="00B447F6" w:rsidP="00B447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B44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Сведения о достижении значений целевых показателей (индикаторов)</w:t>
      </w:r>
    </w:p>
    <w:p w:rsidR="00B447F6" w:rsidRPr="00B447F6" w:rsidRDefault="00B447F6" w:rsidP="00B447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57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757"/>
        <w:gridCol w:w="1275"/>
        <w:gridCol w:w="23"/>
        <w:gridCol w:w="1678"/>
        <w:gridCol w:w="993"/>
        <w:gridCol w:w="708"/>
        <w:gridCol w:w="709"/>
        <w:gridCol w:w="1276"/>
        <w:gridCol w:w="1417"/>
        <w:gridCol w:w="4399"/>
      </w:tblGrid>
      <w:tr w:rsidR="00B447F6" w:rsidRPr="00B447F6" w:rsidTr="00B447F6">
        <w:trPr>
          <w:trHeight w:val="960"/>
          <w:tblHeader/>
          <w:jc w:val="center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№ </w:t>
            </w:r>
            <w:proofErr w:type="gramStart"/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</w:t>
            </w:r>
            <w:proofErr w:type="gramEnd"/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/п</w:t>
            </w:r>
          </w:p>
        </w:tc>
        <w:tc>
          <w:tcPr>
            <w:tcW w:w="27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Целевой показатель (индикатор) (наименование)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Ед. измерения</w:t>
            </w:r>
          </w:p>
        </w:tc>
        <w:tc>
          <w:tcPr>
            <w:tcW w:w="6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Значение показателя (индикатора) муниципальной программы, 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подпрограммы муниципальной программы, ведомственной целевой программы </w:t>
            </w:r>
          </w:p>
        </w:tc>
        <w:tc>
          <w:tcPr>
            <w:tcW w:w="43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недостижение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планового значения показателя (индикатора) на конец текущего года, других изменений по показателям</w:t>
            </w:r>
          </w:p>
        </w:tc>
      </w:tr>
      <w:tr w:rsidR="00B447F6" w:rsidRPr="00B447F6" w:rsidTr="00B447F6">
        <w:trPr>
          <w:trHeight w:val="336"/>
          <w:tblHeader/>
          <w:jc w:val="center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год,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предшествующий отчетному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отчетный год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текущий год </w:t>
            </w:r>
          </w:p>
        </w:tc>
        <w:tc>
          <w:tcPr>
            <w:tcW w:w="43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B447F6" w:rsidRPr="00B447F6" w:rsidTr="00B447F6">
        <w:trPr>
          <w:trHeight w:val="240"/>
          <w:tblHeader/>
          <w:jc w:val="center"/>
        </w:trPr>
        <w:tc>
          <w:tcPr>
            <w:tcW w:w="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7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29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план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 w:bidi="en-US"/>
              </w:rPr>
              <w:t xml:space="preserve">факт по состоянию на 01 июля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 w:bidi="en-US"/>
              </w:rPr>
              <w:t>ожидаемое значение на конец года</w:t>
            </w:r>
          </w:p>
        </w:tc>
        <w:tc>
          <w:tcPr>
            <w:tcW w:w="4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B447F6" w:rsidRPr="00B447F6" w:rsidTr="00B447F6">
        <w:trPr>
          <w:trHeight w:val="240"/>
          <w:tblHeader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10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2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Муниципальная программа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2014-2018 годы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показатель оценки условий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обеспечения вы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полнения органами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власти своих полно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мочий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65,67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Недостижение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показателя планового значения в основном обусловлено </w:t>
            </w:r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не выполнением</w:t>
            </w:r>
            <w:proofErr w:type="gram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показателя «Доля электронного документооборота между органами мэрии»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щих, успешно аттестованных, от числа муниципальных служащих, прошедших атте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стацию в соответствующем году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плана мероприятий подпрограммы 2 «</w:t>
            </w:r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повца»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90,9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ниже запланированного в связи с тем, что не согласован объем финансирования на отчетный год по мероприятию «Проведение органами мэрии проверок (в случаях, предусмотренных законодательством) соблюдения муниципаль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ными служащими мэрии </w:t>
            </w:r>
            <w:proofErr w:type="spellStart"/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зап-ретов</w:t>
            </w:r>
            <w:proofErr w:type="spellEnd"/>
            <w:proofErr w:type="gram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ограничений, предусмотренных законодательством: диспансеризация; прохождение предварительных медицинских осмотров»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 выполнения плана мероприятий подпрограммы 3 «Обеспечение защиты прав и законных интересов граждан, общества от угроз, связанных с коррупцией»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ниже запланированного в связи с тем, что не согласован объем финансирования на текущий год по мероприятию «Организация изготовления и размещения социальной рекламы антикоррупционной направленности»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доверяющих деятельности органов город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самоуправления, от об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щего числа опрошенных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Значение показателя ниже запланированного в связи со сложной финансово-экономической обстановкой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удовлетворенности заявителей качеством и до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ступностью предоставления муниципальных 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86,43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2963E2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2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1.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значения показателя на конец отчетного года произошло за счет обновления автопарка в большем количестве единиц </w:t>
            </w:r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запланированного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помещений, занимаемых органами городского самоуправления, не требующих ремонта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значения показателя на конец отчетного года произошло за счет выполнения незапланированного ремонта пола в кабинете 208 по адресу ул. Строителей, д.2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материально – техни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ческого обеспечения рабочих мест работниками органов городского самоуправления (анкетирование)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 (1-5)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ниже запланированного в связи с неудовлетворенностью муниципальных служащих косметическим состоянием рабочих кабинетов и отсутствием отдельно выделенных номеров стационарной связи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1.4.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Доля электронного документооборота между органами мэрии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2 квартале 2015 года планировалось внедрение в СЭД «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Летограф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модуля согласования муниципальных правовых актов. Внедрение этого модуля перенесено на 1 квартал 2016 года по причине несвоевременного выполнения доработок разработчиком программного продукта СЭД «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Летограф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B447F6" w:rsidRPr="00B447F6" w:rsidTr="00B447F6">
        <w:trPr>
          <w:cantSplit/>
          <w:trHeight w:val="329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52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2.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B447F6" w:rsidRPr="00B447F6" w:rsidTr="00B447F6">
        <w:trPr>
          <w:cantSplit/>
          <w:trHeight w:val="848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Доля подготовленных норма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тивных правовых актов, регу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лирующих вопросы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en-US"/>
              </w:rPr>
            </w:pPr>
          </w:p>
        </w:tc>
      </w:tr>
      <w:tr w:rsidR="00B447F6" w:rsidRPr="00B447F6" w:rsidTr="00B447F6">
        <w:trPr>
          <w:cantSplit/>
          <w:trHeight w:val="18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Текучесть кадров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текучести кадров в 2015 году по сравнению с плановым показателем вызвано организационными мероприятиями, проводимыми в течение отчетного года</w:t>
            </w:r>
          </w:p>
        </w:tc>
      </w:tr>
      <w:tr w:rsidR="00B447F6" w:rsidRPr="00B447F6" w:rsidTr="00B447F6">
        <w:trPr>
          <w:cantSplit/>
          <w:trHeight w:val="57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Доля муниципальных служа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щих, повысивших квалифика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цию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28,6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2015 году увеличилось количество онлайн-семинаров в режиме ВКС, веб-семинаров, проводимых в дистанционной форме, ввиду чего увеличилось и количество служащих, участвующих в подобных формах профессионального развития</w:t>
            </w:r>
          </w:p>
        </w:tc>
      </w:tr>
      <w:tr w:rsidR="00B447F6" w:rsidRPr="00B447F6" w:rsidTr="00B447F6">
        <w:trPr>
          <w:cantSplit/>
          <w:trHeight w:val="397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кадрами мэ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города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98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кадрами ниже планового показателя в связи с увеличением текучести кадров и наличием на 31.12.2015 вакантных должностей, подлежащих сокращению с 01.01.2016</w:t>
            </w:r>
          </w:p>
        </w:tc>
      </w:tr>
      <w:tr w:rsidR="00B447F6" w:rsidRPr="00B447F6" w:rsidTr="00B447F6">
        <w:trPr>
          <w:cantSplit/>
          <w:trHeight w:val="33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2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3.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 от угроз, связанных с коррупцией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по которым антикор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рупционная экспертиза про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ведена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проектов муниципаль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нормативных правовых актов, затрагивающих права и свободы граждан, по которым независимая антикоррупци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онная экспертиза проведена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en-US"/>
              </w:rPr>
            </w:pP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служащих, допустивших нарушения законодательства о противодействии корруп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соблюдении ограниче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связанных с прохождением муниципаль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вследствие недо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статочной профилактической работы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en-US"/>
              </w:rPr>
            </w:pP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нарушений зако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нодательства о противодей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коррупции, ограниче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запретов, связанных с прохождением муниципаль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службы, допущенных муниципальными служащими мэрии города вследствие не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достаточной профилактиче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работы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число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 w:bidi="en-US"/>
              </w:rPr>
            </w:pP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52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4.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регламентированных муниципальных услуг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Отклонение значения показателя связано с пересмотром в связи с изменением действующего законодательства Перечня муниципальных услуг, предоставляемых мэрией города, услуг, предоставляемых муниципальными учреждениями, утвержденным постановлением мэрии города от 14.11.2014 № 6165 (в редакции постановления мэрии города от 01.10.2015 № 5260) и разработкой административных регламентов предоставления муниципальной услуги в соответствии с типовыми административными регламентами.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4.2.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регламентированных контрольных функций 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Из 5-ти административных регламентов исполнения муниципальных функции организации и осуществления муниципального контроля не регламентирована 1 муниципальная функция УЭП «Организация и осуществление муниципального контроля в области торговой деятельности на территории города Череповца». Порядок организации и осуществления муниципального контроля в области торговой деятельности на территории города Череповца утвержден решением ЧГД от 06.11.2014 № 203. В связи с устранением предписания прокуратуры города на данный порядок, административный регламент находится в стадии устранения замечаний в УЭП.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услуг, охваченных мониторингом качества и доступности предоставления муниципаль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услуг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&gt;9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2963E2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73,13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&gt;9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AE30C5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 15-ти услугам отсутствуют обращения граждан.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4.4.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Доля муниципальных услуг, предоставляемых в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электрон-ной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форме, от общего числа услуг подлежащих переводу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91,7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31.12.2015 информация о 48 из 67 услугах была опубликована на ЕПГУ, все они переведены в электронный вид до требуемого этапа.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Причиной отклонения является внесение изменений в Перечень муниципальных услуг постановлением мэрии города от 01.10.2015 № 5260 (удалена из списка 1 услуга, добавлены 12 новых в связи с изменением Земельного Кодекса РФ).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конец отчетного года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комитетом по управлению имуществом города не опубликована информация о новых муниципальных услугах в Реестре государственных и муниципальных услуг области в связи с 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неразработкой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 административных регламентов.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4.5.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Доля граждан, использующих механизм получения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муници-пальных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 в электронной форме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%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7F6" w:rsidRPr="00B447F6" w:rsidRDefault="002963E2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63E2" w:rsidRPr="00B447F6" w:rsidRDefault="00B447F6" w:rsidP="0029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значение показателя за 2015 год берется из отчетов № 1-ЭГУ «Сведения о предоставлении государственных услуг» </w:t>
            </w:r>
            <w:r w:rsidR="00296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Вологодской области в целом.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4.6.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услуг, предоставляемых на базе МФЦ, 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от общего количества муниципальных услуг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4.7.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окон приема заявителей в МФЦ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4.8.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количество </w:t>
            </w:r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 работы одного окна приема/выдачи документов</w:t>
            </w:r>
            <w:proofErr w:type="gram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5.</w:t>
            </w:r>
          </w:p>
        </w:tc>
        <w:tc>
          <w:tcPr>
            <w:tcW w:w="152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Ведомственная целевая программа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Показатель (индикатор)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Х</w:t>
            </w:r>
          </w:p>
        </w:tc>
      </w:tr>
    </w:tbl>
    <w:p w:rsidR="00DA36FF" w:rsidRDefault="00DA36FF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B447F6" w:rsidRDefault="00B447F6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B447F6" w:rsidRDefault="00B447F6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B447F6" w:rsidRDefault="00B447F6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B447F6" w:rsidRDefault="00B447F6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B447F6" w:rsidRDefault="00B447F6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B447F6" w:rsidRDefault="00B447F6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2963E2" w:rsidRDefault="002963E2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2963E2" w:rsidRDefault="002963E2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2963E2" w:rsidRDefault="002963E2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2963E2" w:rsidRDefault="002963E2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2963E2" w:rsidRDefault="002963E2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2963E2" w:rsidRDefault="002963E2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B447F6" w:rsidRDefault="00B447F6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B447F6" w:rsidRDefault="00B447F6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B447F6" w:rsidRDefault="00B447F6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B447F6" w:rsidRDefault="00B447F6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B447F6" w:rsidRDefault="00B447F6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:rsidR="00B447F6" w:rsidRPr="00B447F6" w:rsidRDefault="00B447F6" w:rsidP="00B447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B44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lastRenderedPageBreak/>
        <w:t>Приложение 2</w:t>
      </w:r>
    </w:p>
    <w:p w:rsidR="00B447F6" w:rsidRPr="00B447F6" w:rsidRDefault="00B447F6" w:rsidP="00B447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447F6" w:rsidRPr="00B447F6" w:rsidRDefault="00B447F6" w:rsidP="00B447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p w:rsidR="00B447F6" w:rsidRPr="00B447F6" w:rsidRDefault="00B447F6" w:rsidP="00B447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B447F6">
        <w:rPr>
          <w:rFonts w:ascii="Times New Roman" w:eastAsia="Lucida Sans Unicode" w:hAnsi="Times New Roman" w:cs="Times New Roman"/>
          <w:color w:val="000000"/>
          <w:sz w:val="26"/>
          <w:szCs w:val="26"/>
          <w:lang w:bidi="en-US"/>
        </w:rPr>
        <w:t xml:space="preserve">Сведения о степени выполнения </w:t>
      </w:r>
      <w:r w:rsidRPr="00B44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основных мероприятий муниципальной программы, подпрограмм </w:t>
      </w:r>
    </w:p>
    <w:p w:rsidR="00B447F6" w:rsidRPr="00B447F6" w:rsidRDefault="00B447F6" w:rsidP="00B447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835"/>
        <w:gridCol w:w="2126"/>
        <w:gridCol w:w="1561"/>
        <w:gridCol w:w="1559"/>
        <w:gridCol w:w="1843"/>
        <w:gridCol w:w="1560"/>
        <w:gridCol w:w="1560"/>
        <w:gridCol w:w="1632"/>
      </w:tblGrid>
      <w:tr w:rsidR="00B447F6" w:rsidRPr="00B447F6" w:rsidTr="00B447F6">
        <w:trPr>
          <w:trHeight w:val="360"/>
          <w:tblHeader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№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Наименование подпрограммы, ведомственной целевой программы, основного мероприятия муниципальной программы  (подпрограммы), мероприятия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Ответственный исполнитель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Результат от реализации мероприятия за отчетный год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Причины невыполнения мероприятия, проблемы, возникшие в ходе реализации мероприятия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Результат от реализации мероприятия за текущий год 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trike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trike/>
                <w:color w:val="000000"/>
                <w:sz w:val="24"/>
                <w:szCs w:val="24"/>
                <w:lang w:bidi="en-US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B447F6" w:rsidRPr="00B447F6" w:rsidTr="00B447F6">
        <w:trPr>
          <w:trHeight w:val="1322"/>
          <w:tblHeader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запланированный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достигнутый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запланированный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trike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trike/>
                <w:color w:val="000000"/>
                <w:sz w:val="24"/>
                <w:szCs w:val="24"/>
                <w:lang w:bidi="en-US"/>
              </w:rPr>
              <w:t>достигнутый</w:t>
            </w:r>
          </w:p>
        </w:tc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B447F6" w:rsidRPr="00B447F6" w:rsidTr="00B447F6">
        <w:trPr>
          <w:tblHeader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8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9</w:t>
            </w:r>
          </w:p>
        </w:tc>
      </w:tr>
      <w:tr w:rsidR="00B447F6" w:rsidRPr="00B447F6" w:rsidTr="00B447F6">
        <w:trPr>
          <w:trHeight w:val="258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</w:t>
            </w:r>
          </w:p>
        </w:tc>
        <w:tc>
          <w:tcPr>
            <w:tcW w:w="1467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 xml:space="preserve">Подпрограмма 1. 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</w:tr>
      <w:tr w:rsidR="00B447F6" w:rsidRPr="00B447F6" w:rsidTr="00B447F6">
        <w:trPr>
          <w:trHeight w:val="347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1.1.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Основное мероприятие 1.1.: Обеспечение работы СЭД «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Летограф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ЦМИРиТ</w:t>
            </w:r>
            <w:proofErr w:type="spell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1.1.1.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Закупка дополнительных ли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цензий для СЭД «ЛЕТГРАФ» (с техподдержкой на год)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МБУ «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ЦМИРиТ</w:t>
            </w:r>
            <w:proofErr w:type="spell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1.2.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1.2.: Материально-техническое обеспечение деятельности ра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ботников местного самоуправ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МКУ «ЦКО»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вий деятельно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ОМСУ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1. Обеспечено содержание и техническое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служивание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зда-ний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помеще-ний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(включая коммунальные услуги, уборку территорий и помещений),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ав-тотранспортное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сопровождение. 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2.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Муниципаль-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ные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служащие обеспечены услугами связи (включая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элект-росвязь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поч-товую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связь), периодически-ми изданиями, расходными материалами (включая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кан-целярские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при-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надлежности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).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вий деятельно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сти ОМСУ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299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</w:t>
            </w:r>
          </w:p>
        </w:tc>
        <w:tc>
          <w:tcPr>
            <w:tcW w:w="14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2.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службы в мэрии города Череповца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2.1.: Совершенствование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пальных правовых актов по вопросам прохождения муни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ципальной службы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2.1.1.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муниципальных правовых актов по вопросам прохождения муниципальной службы в соответствие с дей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ствующим законодательством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НПА в актуаль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состоянии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Нормативно-правовые акты по вопросам прохождения муниципальной службы в мэрии города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поддер-живаются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актуальном состоянии. 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Разработано и утверждено </w:t>
            </w: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38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муниципальных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правовых акта.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НПА в актуаль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состоянии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2.1.2.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обеспечение органов мэрии по вопросам прохождения муниципальной службы и мониторинг прак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тики применения муниципаль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правовых актов мэрии города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Единство правоприменительной практики при решении вопросов про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хождения му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ниципальной службы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Все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норматив-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ные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документы, затрагивающие вопросы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прохо-ждения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муници-пальной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служ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-бы доводятся до муниципальных служащих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мэ-рии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 За отчет-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период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му-ниципальные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служащие при-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няли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участие в 15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обучающих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онлайн-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семина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режиме ВКС,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организо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-ванных ДГС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Единство правоприменительной практики при решении вопросов про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хождения му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ниципальной службы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2.1.3.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правовой и анти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коррупционной экспертизы проектов муниципальных пра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вовых актов 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по вопросам про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хождения муниципальной службы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Контрольно-правовое управление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в НПА 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корруп-циогенных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факторов и их последующее устранение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Правовая и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ан-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тикоррупционная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экспертиза 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всех проектов проведена. Кор-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рупциогенных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факторов не выявлено.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в НПА 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корруп-циогенных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факторов и их последующее устранение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2.2.: Совершенствование организа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ционных и правовых механиз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мов профессиональной слу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жебной деятельности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пальных служащих города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Обучение, профессиональное развитие муниципальных слу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жащих (участие в семинарах, конференциях, «круглых сто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лах»)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муниципальных служащих, со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блюдение 25-ФЗ «О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службе в РФ». В соот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пла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ном-графиком профессиональ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образова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муницпаль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служащих, утвержденным 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распоряжением мэрии города от 28.11.2014 № 692-рк (с изме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нениями) за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планировано повышение квалификации 30 муниципаль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служащих.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150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муници-пальных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слу-жащих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прошли обучение на курсах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повы-шения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квали-фикации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из них 33 – в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соответ-ствии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 планом-графиком про-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фессионального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образования муниципальных служащих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ут-вержденного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распоряжением 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мэрии города от 28.11.2014 № 692-рк (с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изме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-нениями), 117 –</w:t>
            </w:r>
            <w:r w:rsidRPr="00B447F6">
              <w:rPr>
                <w:rFonts w:ascii="Calibri" w:eastAsia="Calibri" w:hAnsi="Calibri" w:cs="Times New Roman"/>
              </w:rPr>
              <w:t xml:space="preserve"> 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приняли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учас-тие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семина-рах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конферен-циях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, «круглых столах» на раз-личные тема-тики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муниципальных служащих, со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блюдение 25-ФЗ «О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службе в РФ». В соот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пла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ном-графиком профессиональ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образова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муницпаль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служащих, утвержденным 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распоряжением мэрии города от 24.12.2015 № 785-рк (с изме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нениями) за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планировано повышение квалификации 19 муниципаль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служащих.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2.2.2.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органами мэрии проверок (в случаях </w:t>
            </w:r>
            <w:proofErr w:type="spellStart"/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предус-мотренных</w:t>
            </w:r>
            <w:proofErr w:type="spellEnd"/>
            <w:proofErr w:type="gram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законодательст-вом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соблюдения муниципаль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ными служащими мэрии 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зап-ретов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ограничений, 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предус-мотренных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законодательством: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диспансеризация;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предварительных медицинских осмотров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мэрии, управление архитектуры и градо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строительства мэрии, комитет по управле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нию имуществом го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рода, финансовое управление мэрии, департамент жи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лищно-коммунального хозяйства мэрии, ко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митет по контролю в сфере благоустройства и охраны окружающей среды города, управ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ление образования мэрии, комитет соци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альной защиты насе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ления города, управ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ление по делам куль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туры мэрии, комитет по физической куль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туре и спорту мэрии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Объем финансирования мероприятия не согласован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2.2.3.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должностных инструкций муниципальных служащих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должностных инструкций выполняемым функциям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Все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должност-ные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инструкции приведены в со-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ответствие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 вы-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полняемыми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функциям (вне-сены измене-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6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долж-ностных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инст-рукций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, 23 ин-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струкции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утвер-ждены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новой редакции)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должностных инструкций выполняемым функциям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268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2.2.4.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индивидуальных планов обучения для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пальных служащих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муниципальных служащих, и лиц, включен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в кадровый 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 мэрии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Индивидуаль-ные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планы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обу-чения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разраба-тываются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 результатам проведения аттестации 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муниципальных служащих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развития муниципальных служащих, и лиц, включен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в кадровый 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 мэрии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2.2.5.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новых форм прове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дения аттестации муниципаль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служащих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соответствия муниципальных служащих </w:t>
            </w:r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заме-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щаемой</w:t>
            </w:r>
            <w:proofErr w:type="spellEnd"/>
            <w:proofErr w:type="gram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оценка профессиональ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служебной деятельности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Внедрена новая форма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проведе-ния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аттестации: разработаны билеты с ситуа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циями по кон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фликту интере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softHyphen/>
              <w:t xml:space="preserve">сов, которые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ак-тивно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применя-ются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на каждом заседании ко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миссии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соответствия муниципальных служащих </w:t>
            </w:r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заме-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щаемой</w:t>
            </w:r>
            <w:proofErr w:type="spellEnd"/>
            <w:proofErr w:type="gram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ности, оценка профессиональ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служебной деятельности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2.3.: Повышение престижа муни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ципальной службы в городе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пенсий за выслугу лет муниципальным служа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щим мэрии города и лицам, замещающим муниципальные должности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ванных специа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доверия со сто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Положенные пенсии 211 пенсионерам мэрии города назначены, выплаты производятся регулярно.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на службу высоко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квалифициро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ванных специа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листов, повы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шение уровня доверия со сто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роны граждан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2.3.2.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информационной 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кампании, направленной на формирование позитивного имиджа муниципальных слу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жащих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престижа и привлекатель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 День 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«открытых» дверей для </w:t>
            </w:r>
            <w:proofErr w:type="spellStart"/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сту-дентов</w:t>
            </w:r>
            <w:proofErr w:type="spellEnd"/>
            <w:proofErr w:type="gram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Черепо-вецких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ВУЗов, организованы практики 57 студентов ЧГУ. Молодые спе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циалисты заин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тересованы в поступлении на муниципальную службу.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престижа и привлекатель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ности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2.3.3.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открытости му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ниципальной службы посред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 проведения конкурсных процедур при назначении на должность муниципальной службы и формировании кад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рового резерва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необходимого качественного состава кадров, привлечение на муниципальную службу высоко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профессиональ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работников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При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возникно-вении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вакансий информация регулярно раз-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мещается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на официальном интернет-сайте.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За отчетный период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проведе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-но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2 конкурс-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процедуры на должности муниципальной службы: директор МБУ 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«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ЦМИРиТ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» и начальник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уп-равления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 де-лам культуры. 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Резерв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управ-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ленческих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кад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-ров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сформиро-ван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апреле отчетного года. 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Открытость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му-ниципальной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службы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обеспе-чена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необходимого качественного состава кадров, привлечение на муниципальную службу высоко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профессиональ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ных работников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164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</w:t>
            </w:r>
          </w:p>
        </w:tc>
        <w:tc>
          <w:tcPr>
            <w:tcW w:w="14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 xml:space="preserve">Подпрограмма 3.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защиты прав и законных интересов граждан, общества от угроз, связанных с коррупцией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</w:tr>
      <w:tr w:rsidR="00B447F6" w:rsidRPr="00B447F6" w:rsidTr="00B447F6">
        <w:trPr>
          <w:trHeight w:val="268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3.1.: Совершенствование </w:t>
            </w:r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мов проведения антикорруп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ционной экспертизы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правовых актов мэ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рии города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Контрольно-правовое управление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3.1.1.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антикоррупцион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экспертизы муниципаль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правовых актов (их проек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Контрольно-правовое управление мэрии, управление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Отсутствие в муниципальных правовых актах (их проектах)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коррупциоген-ных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фактов,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способствую-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щих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созданию условий для проявления коррупции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Проведена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ан-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тикоррупционная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экспертиза 259 проектов нормативных правовых актов и 198 норматив-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правовых актов. 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Выявлено 14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коррупциоген-ных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факторов, из них 11 в проектах НПА. 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Все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-генные факторы исключены.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Отсутствие в муниципальных правовых актах (их проектах)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коррупциоген-ных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фактов,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способствую-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щих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созданию условий для проявления коррупции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3.2.: Обеспечение надлежащего антикоррупционного контроля в деятельности органов город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 самоуправления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управление архитектуры и градо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строительства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имуществом го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рода, финансовое управление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контролю в сфере благоустройства и охраны окружающей среды города,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ния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социальной защиты населения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3.2.1.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методической и </w:t>
            </w:r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сультационной</w:t>
            </w:r>
            <w:proofErr w:type="spellEnd"/>
            <w:proofErr w:type="gram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помощи му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ниципальным служащим по вопросам, связанным с при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менением законодательства о противодействии коррупции, соблюдения установленных при прохождении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ограничений и запретов, применения на практике общих принципов служебного поведения муни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служащих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усло-вий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способст-вующих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прояв-лению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корруп-ции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Консультаци-онная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помощь органам мэрии проводится ре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softHyphen/>
              <w:t xml:space="preserve">гулярно. 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усло-вий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способст-вующих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прояв-лению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корруп-ции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3.2.2.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соблюдения ли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цами, замещающими должно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 муниципальной службы, требований о ежегодном предоставлении сведений о доходах, имуществе и обяза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тельствах имущественного характера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управление архитектуры и градо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строительства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управле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имуществом го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рода, финансовое управление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жилищно-коммунального хозяй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контролю в сфере благоустройства и охраны окружающей среды города,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социальной защиты населения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Минимизация причин 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усло-вий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способст-вующих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прояв-лению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корруп-ции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Перечень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долж-ностей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муници-пальной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служ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-бы, при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назна-чении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на кото-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рые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граждане и </w:t>
            </w: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при замещении которых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муни-ципальные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слу-жащие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обязаны предоставлять сведения о до-ходах,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иму-ществе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обяза-тельствах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иму-щественного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ха-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рактера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утверж-ден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постанов-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лением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мэрии от 17.02.2014 № 940 (с измене-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ниями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). 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Сведения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пре-доставлены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му-ниципальными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служащими в полном объеме.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усло-вий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способст-вующих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прояв-лению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корруп-ции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3.2.3.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официальном интернет-</w:t>
            </w:r>
            <w:hyperlink r:id="rId7" w:history="1">
              <w:r w:rsidRPr="00B447F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сайте</w:t>
              </w:r>
            </w:hyperlink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мэрии города Череповца всех установленных комиссией по соблюдению требований к служебному по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ведению и урегулированию </w:t>
            </w:r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конфликта интересов случаев 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конфликта интересов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усло-вий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способст-вующих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прояв-лению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корруп-ции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На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официаль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-ном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интернет-сайте мэрии в разделе «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Проти-водействие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кор-рупции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»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регу-лярно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публику-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ется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информа-ция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заседа-ниях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комиссии.  Опубликована информация о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B447F6"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  <w:t>?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  <w:t>??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заседаниях.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усло-вий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способст-вующих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прояв-лению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корруп-ции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3.3.: Организация информирования граждан по вопросам проти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водействия коррупции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работе с общественностью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3.3.1.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размещению тематических публикаций в средствах мас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совой информации по вопро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сам противодействия корруп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ции, официальном интернет-сайте мэрии города в Чере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повца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усло-вий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способст-вующих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прояв-лению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корруп-ции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Информация по вопросам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тиводействия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коррупции ре-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гулярно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публи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-куется в СМИ и на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официаль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-ном интернет-сайте мэрии.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усло-вий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способст-вующих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прояв-лению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корруп-ции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3.3.4.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 отчетов о дея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тельности мэрии города по противодействию коррупции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МКУ ИМА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Минимизация причин 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усло-вий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способст-вующих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прояв-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лению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корруп-ции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Опубликована информация о реализации мер по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противодей-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ствию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корруп-ции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органах мэрии города за 2014 год, отчет об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осуществле-нии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мер по про-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тиводействию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коррупции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мэ-рией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города Че-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реповца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1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по-лугодии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2015 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усло-вий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способст-вующих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прояв-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лению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корруп-ции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3.3.5.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работы «горячей линии» по фактам коррупции, в том числе на официальном интернет-сайте мэрии города в Череповца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градострои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тельства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имуществом го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лищно-коммунального 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в сфере благоустрой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и охраны окру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жающей среды города,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социальной защиты населения города,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культуры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культуре и спорту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Минимизация причин 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усло-вий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способст-вующих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прояв-лению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корруп-ции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Работа «горячей линии»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обеспе-чена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постоянно. 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Обращений не поступало.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усло-вий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способст-вующих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прояв-лению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корруп-ции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3.4.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3.4.: Правовое просвещение и пра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вовое информирование граж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и кадровой политики мэрии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3.4.1.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включению антикоррупцион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ной тематики в проекты средств массовой информации 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информационному обеспе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чению граждан, способствую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щие повышению их правовой культуры, воспитанию у насе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 антикоррупционного сознания и поведения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МКУ ИМА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Минимизация причин 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усло-вий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способст-вующих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прояв-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лению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корруп-ции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На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официаль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-ном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сайте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мэ-рии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города в текущем году </w:t>
            </w: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размещены: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информация об 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изменениях, внесенных в нормативные документы по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противодейст-вию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коррупции;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план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мероп-риятий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 про-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тиводействию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коррупции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мэ-рии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города на 2015 год;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отчет о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выпол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-нении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плана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ме-роприятий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 противодействию коррупции мэрии города за 2014 год.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усло-вий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способст-вующих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прояв-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лению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корруп-ции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3.4.2.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tabs>
                <w:tab w:val="right" w:pos="3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на официальном интернет-сайте мэрии города Череповца в разделе «Проти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водействие коррупции» ин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формационных материалов по проблемам правового воспи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тания граждан в специальных 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разделах в соответствии со своей компетенцией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усло-вий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способст-вующих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прояв-лению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корруп-ции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Разработаны и размещены на сайте города: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памятка об основных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пра-вах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 обязан-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ностях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муници-</w:t>
            </w: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пального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служа-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щего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ограниче-ниях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 запретах, связанных с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му-ниципальной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службой;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 форма справки о доходах,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рас-ходах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, об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иму-ществе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обяза-тельствах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иму-щественного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ха-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рактера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Минимизация причин 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усло-вий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способст-вующих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прояв-лению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корруп-ции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</w:t>
            </w:r>
          </w:p>
        </w:tc>
        <w:tc>
          <w:tcPr>
            <w:tcW w:w="14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Подпрограмма 4.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пальной службы кад</w:t>
            </w: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ровой политики</w:t>
            </w:r>
          </w:p>
          <w:p w:rsidR="00B447F6" w:rsidRPr="00B447F6" w:rsidRDefault="00B447F6" w:rsidP="00B447F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ка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чества и доступности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пальных услуг, в том числе предоставляемых на базе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Повышение уровня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удовлет-воренности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граждан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качест-вом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предостав-ления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муници-пальных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Подведены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ито-ги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проведения мониторинга за 2014 год, под-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готовлен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отчет.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Повышение уровня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удовлет-воренности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граждан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качест-вом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предостав-ления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муници-пальных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Мероприятия по переводу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ниципальных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 в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элект-ронную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форму, в том числе: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МБУ «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ЦМИРиТ</w:t>
            </w:r>
            <w:proofErr w:type="spell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Предоставление </w:t>
            </w: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57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муниципаль-ных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 в электронном виде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Переведены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электронный вид до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требуе-мого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этапа 48 муниципальных услуг из 67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Причиной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отклоне-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является вне-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сение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изменений в Перечень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муници-пальных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ут-вержденный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пос-тановлением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мэрии города от 01.10.2015 № 5260 (удалена из списка 1 услуга,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добавле-ны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12 новых в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свя-зи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 изменением Земельного Кодек-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са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РФ).</w:t>
            </w:r>
            <w:proofErr w:type="gramEnd"/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 состоянию на конец отчетного года комитетом по управлению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иму-ществом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города не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опубликована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ин-формация о новых муниципальных услугах в Реестре государственных и муниципальных услуг области в связи с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неразработ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-кой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администра-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тивных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регламен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-тов.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100%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тавление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муни-ципальных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ус-луг в электрон-ном виде в со-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ответствии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 Перечнем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муни-ципальных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ус-луг, утвержден-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ного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постанов-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лением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мэрии города от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14.11.2014 № 6165 (с измене-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ниями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lastRenderedPageBreak/>
              <w:t>X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</w:tr>
      <w:tr w:rsidR="00B447F6" w:rsidRPr="00B447F6" w:rsidTr="00B447F6">
        <w:trPr>
          <w:trHeight w:val="2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  <w:lastRenderedPageBreak/>
              <w:t>4.1.2.1.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Доработка портальных форм подачи заявления на оказание услуги и другие работы, свя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занные с единым (региональ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ным) порталом государствен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и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ЦМИРиТ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Опубликование интерактивной формы заявле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ния о предо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ставлении му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ниципальной услуги «Согла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сование реше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ния о проведе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нии ярмарки на территории го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рода Череповца, за исключением земель общего пользования» города Черепо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softHyphen/>
              <w:t>вец на РПГУ.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Интерактивная форма подачи заявления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раз-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мещена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:  http://gosuslugi35.ru/service_cat?serviceUnionId=1011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Опубликование 7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интерактив-ных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форм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заяв-ления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 предо-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ставлении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му-ниципальных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услуг города Череповца на РПГУ.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  <w:t>4.1.2.2.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поддержка си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стемы «Е-услуги. Образова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ЦМИРиТ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Заключение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му-ниципального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контракта на оказание услуг по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техничес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-кому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сопровож-дению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програм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-много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обеспече-</w:t>
            </w: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«Е-услуги. Образование».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Муниципальный контракт заключен и исполнен.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Заключение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му-ниципального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контракта на оказание услуг по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техничес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-кому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сопровож-дению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програм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-много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обеспече-</w:t>
            </w: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«Е-услуги. Образование».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</w:tr>
      <w:tr w:rsidR="00B447F6" w:rsidRPr="00B447F6" w:rsidTr="00B447F6">
        <w:trPr>
          <w:trHeight w:val="268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  <w:lastRenderedPageBreak/>
              <w:t>4.1.2.3.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подписи ЭП-ОВ для системы межведомствен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взаимодействия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ЦМИРиТ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Заключение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му-ниципального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контракта на поставку 20 ЭП-ОВ.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Муниципальный контракт заключен и исполнен.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Заключение муниципального контракта на поставку 7 ЭП-ОВ.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  <w:t>4.1.2.4.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подписи ЭП-СП для системы межведомствен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взаимодействия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ЦМИРиТ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Заключение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му-ниципального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контракта на поставку 36 СП-ОВ.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Муниципаль-ный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контракт заключен 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ис-полнен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Заключение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му-ниципального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контракта на поставку 38 СП-ОВ.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18"/>
                <w:szCs w:val="18"/>
                <w:lang w:bidi="en-US"/>
              </w:rPr>
              <w:t>4.1.2.5.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лицензий на ис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пользование </w:t>
            </w:r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криптографиче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ского</w:t>
            </w:r>
            <w:proofErr w:type="gram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ЦМИРиТ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Заключение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му-ниципального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контракта на покупку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лицен-зии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на право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ис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-пользования СКЗИ «Крипто-Про JCP» на од-ном сервере с неограниченным количеством ядер.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Муниципаль-ный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контракт заключен 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ис-полнен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Необходимость заключения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му-ниципального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контракта на обновление ли-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цензий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отсутст-вует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связи с покупкой 2015 году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бессроч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-ной лицензии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4.1.3.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обществен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ности по вопросам снижения административных барьеров, 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повышения качества и доступ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предоставления муни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услуг в мэрии го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 и органах мэрии с пра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вами юридического лица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туры и градострои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имуществом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лищно-коммунального хозяйства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в сфере благоустрой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и охраны окру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жающей среды города, управление экономи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ческой политики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управление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социальной защиты населения города,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культуре и спорту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архи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вов мэрии</w:t>
            </w:r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Повышение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ин-формационной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открытости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дея-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тельности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орга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-нов местного самоуправления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На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официаль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-ном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сайте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горо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-да регулярно 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размещаются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информацион-ные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поводы.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Повышение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ин-формационной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открытости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дея-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тельности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орга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-нов местного самоуправления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распространение информационных материалов о муниципальных услугах, доступных для различных ка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тегорий потребителей, а также об административных регла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ментах, определяющих проце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дуры взаимодействия мэрии города и органов мэрии с пра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вами юридического лица с гражданами и организациями в СМИ, сети Интернет (в рамках проекта «Открытый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палитет»)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ИМА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Повышение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ин-формационной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открытости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дея-тельности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орга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-нов местного самоуправления при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предостав-лении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муници-пальных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proofErr w:type="spellStart"/>
            <w:proofErr w:type="gramStart"/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официаль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-ном</w:t>
            </w:r>
            <w:proofErr w:type="gramEnd"/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сайте 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мэ-рии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города в разделах 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-нов мэрии размещены вкладки о 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муни-ципальных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ус-лугах, в кото-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рых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размещены 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административ-ные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регламенты предоставления муниципальных услуг и 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шабло-ны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из которых заявители могут получить всю необходимую информацию о муниципальной услуге</w:t>
            </w:r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Всего размещено 53 шаблона из 67. </w:t>
            </w: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Также на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офи-</w:t>
            </w: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циальном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сайте мэрии города можно оценить качество пре-доставления муниципальных услуг.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14 шаблонов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нахо-дятся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стадии раз-работки, в связи с внесением измене-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Перечень муниципальных услуг, утвержден-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постановле-нием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мэрии города от 01.10.2015 № 5260 (удалена из списка 1 услуга, добавлены 12 но-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связи с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изме-нением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Земельного Кодекса РФ).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Повышение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ин-формационной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открытости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дея-тельности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орга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-нов местного самоуправления при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предостав-лении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муници-пальных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4.1.5.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органов мэрии, предоставляющих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пальные услуги, методических материалов по снижению ад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министративных барьеров, повышению качества и </w:t>
            </w:r>
            <w:proofErr w:type="spellStart"/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дос-тупности</w:t>
            </w:r>
            <w:proofErr w:type="spellEnd"/>
            <w:proofErr w:type="gram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предоставления му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Методическое обеспечение органов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осу-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ществляется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регулярно.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4.2.: Совершенствование норма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тивной основы деятельности мэрии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  <w:p w:rsidR="00B447F6" w:rsidRPr="00B447F6" w:rsidRDefault="00B447F6" w:rsidP="00B4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функционального анализа органов мэрии на предмет выявления незакреп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ленных, избыточных, дубли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рующих и неисполняемых функций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Оптимизация структуры и функций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орга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-нов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мэрии 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по-вышение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эф-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фективности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результативности их деятель-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ности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Функциональ-ный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анализ проводится по поручению мэра города, в том числе в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свя-зи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 проводи-мой в мэрии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-рода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оптимиза-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цией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числен-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ности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.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Поруче-ния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мэра города выполнены в полном объеме.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Оптимизация структуры и функций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орга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-нов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мэрии 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по-вышение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эф-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фективности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результативности их деятель-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ности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4.2.2.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изме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 в положения об органах мэрии и их структурных под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разделениях в соответствии с уточненными функциями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Мэрия города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Совершенствование правового регулирования деятельности органов мэрии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Приведение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по-ложений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об ор-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ганах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мэрии в соответствие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их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деятельнос-тью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. По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резуль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-татам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функцио-нального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анали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-за внесены из-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менения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18  положений об  органах мэрии и их структурных подразделениях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Совершенствование правового регулирования деятельности органов мэрии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4.2.3.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изме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 в утвержденные адми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нистративные регламенты предоставления муниципаль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услуг, исполнения муни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функций в части приведения их в соответствие с действующим законодатель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ством, а также в части совер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шенствования порядка предо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ставления муниципальных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образова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градострои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имуществом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ние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лищно-коммунального хозяйства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в сфере благоустрой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и охраны окру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жающей среды города,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экономи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ческой политики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управление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социальной защиты населения города,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культуре и спорту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архи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Совершенствование 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оптими-зация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порядка предоставления муниципальных услуг, снижение административных барьеров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 связи с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изме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-нениями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дейст-вующего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зако-нодательства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внесены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изме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-нения в 58 ад-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министратив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регламен-тов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ления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муници-пальных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услуг, согласовано 18 регламентов исполнения муниципальной функции.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Совершенствование и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оптими-зация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порядка предоставления муниципальных услуг, снижение административных барьеров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4.2.4.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изме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 в нормативные право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вые акты, регламентирующие разработку и утверждение ад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министративных регламентов 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муниципаль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услуг, исполнения муни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ципальных функций органами мэрии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вание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правового регулирования порядка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предос-тавления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ципальных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ус-луг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 xml:space="preserve">Внесение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изме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-нений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в норма-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тивно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-правовые акты не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требо-валось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вание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правового регулирования порядка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ления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муни-ципальных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ус-луг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</w:tr>
      <w:tr w:rsidR="00B447F6" w:rsidRPr="00B447F6" w:rsidTr="00B447F6">
        <w:trPr>
          <w:trHeight w:val="268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4.2.5.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внесения изме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нений в муниципальные пра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вовые акты, направленные на снижение административных барьеров и снятие ограниче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для предоставления муни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ципальных услуг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ния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архитек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 и градострои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тельства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имуществом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лищно-коммунального хозяйства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контролю в сфере благоустрой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и охраны окру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жающей среды города,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экономи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ческой политики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управление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социальной защиты населения 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города,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делам культуры мэрии,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культуре и спорту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делам архи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вов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Совершенство-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вание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порядка предоставления муниципальных услуг, снижение административных барьеров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На протяжении отчетного года по мере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необхо-димости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вноси-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лись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изменения в Перечень </w:t>
            </w:r>
            <w:proofErr w:type="spellStart"/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му-ниципальных</w:t>
            </w:r>
            <w:proofErr w:type="spellEnd"/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услуг, </w:t>
            </w:r>
            <w:proofErr w:type="spellStart"/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предос-тавляемых</w:t>
            </w:r>
            <w:proofErr w:type="spellEnd"/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мэ-рией</w:t>
            </w:r>
            <w:proofErr w:type="spellEnd"/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города, ус-луг, </w:t>
            </w:r>
            <w:proofErr w:type="spellStart"/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предостав-ляемых</w:t>
            </w:r>
            <w:proofErr w:type="spellEnd"/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муни-ципальными</w:t>
            </w:r>
            <w:proofErr w:type="spellEnd"/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учреждениями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в Перечень </w:t>
            </w:r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муниципальных услуг, </w:t>
            </w:r>
            <w:proofErr w:type="spellStart"/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предос-тавление</w:t>
            </w:r>
            <w:proofErr w:type="spellEnd"/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кото-</w:t>
            </w:r>
            <w:proofErr w:type="spellStart"/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рых</w:t>
            </w:r>
            <w:proofErr w:type="spellEnd"/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организу-ется</w:t>
            </w:r>
            <w:proofErr w:type="spellEnd"/>
            <w:r w:rsidRPr="00B4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базе МФЦ.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Работа по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вне-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сению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измене-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ний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админист-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ративные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рег-ламенты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части приведения их в соответствие с действующим законодательством проводится постоянно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вание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порядка предоставления муниципальных услуг, снижение административных барьеров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4.2.6.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примене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административных регла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ментов исполнения функций</w:t>
            </w:r>
            <w:proofErr w:type="gram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муниципальному контролю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нию имуществом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города,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мэрии,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контрольно-правовое управление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вание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правового регулирования деятельности органов мэрии по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муниципаль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-ному контролю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sz w:val="20"/>
                <w:szCs w:val="20"/>
                <w:lang w:bidi="en-US"/>
              </w:rPr>
            </w:pPr>
            <w:proofErr w:type="gram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Текущий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конт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-роль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примене-ния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админист-ративных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рег-ламентов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по осуществлению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муниципаль-ного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контроля проводится со-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ответствующи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-ми органами мэрии на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посто-янной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 xml:space="preserve"> основе.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Совершенство-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вание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правового регулирования деятельности органов мэрии по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муниципаль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-ному контролю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val="en-US" w:bidi="en-US"/>
              </w:rPr>
              <w:t>X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4.3.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4.3.: Создание, развитие </w:t>
            </w:r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много-функционального</w:t>
            </w:r>
            <w:proofErr w:type="gram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центра, предоставление на базе мно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гофункционального центра услуг, соответствующих стан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дартам качества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«МФЦ»,</w:t>
            </w:r>
          </w:p>
          <w:p w:rsidR="00B447F6" w:rsidRPr="00B447F6" w:rsidRDefault="00B447F6" w:rsidP="00B4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151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4.3.2.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специалистов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«МФЦ»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Обеспечение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высокого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уров-ня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предостав-ления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государ-ственных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му-ниципальных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Еженедельно в течение всего года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проводи-лось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обучение услугам Рос-реестра на территории Филиала ФГБУ «ФКП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Росре-естра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»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Вологод-ской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области, 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стажировки в ФОИВ: УФМС, МИФНС №12, ПФР. Регулярное участие в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обу-чении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посредст-вом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ВКС,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орга-низуемых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ДГС.  Внутреннее обучение сотрудников по отдельному плану-графику МФЦ в связи с внесением из-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менений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действующее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законодательст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-во,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регламенти-рующее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(84 до-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кументоведов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).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Обеспечение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высокого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уров-ня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предостав-ления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государ-ственных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му-ниципальных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4.3.3.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перечня услуг, предоставляемых на базе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пальной службы и кадровой политики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Повышение уровня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удовлет-воренности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граждан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качест-вом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предостав-ления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муници-пальных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 соответствии с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постановлени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-ем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мэрии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горо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-да от 18.03.2014 № 1517 (в ре-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дакции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поста-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новления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мэрии города от 22.10.2015 № 5604) в МФЦ организовано предоставление 50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муниципаль-ных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услуг, 99 региональных и 36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федераль-ных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Также, в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соот-ветствии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с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пос-тановлением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мэрии города от 24.10.2014 № 5742 (в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редак-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ции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постанов-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ления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мэрии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го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-рода от 06.04.2015 № 2144)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организо-ван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прием до-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кументов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 2-м иным услугам: 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 выдача карты «Забота»;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подтвержде-ние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личности в ЕСИА.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Повышение уровня удовлетворенности граждан качеством предоставления муниципальных услуг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4.4.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4.4.: Реализация проекта «Элек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тронный гражданин»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ЦМИРиТ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«ЦКО»,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 мэрии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4.4.1.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Материальное оснащение про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екта «Электронный гражда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«ЦКО»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Эффективная реализация </w:t>
            </w:r>
            <w:proofErr w:type="gram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про-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екта</w:t>
            </w:r>
            <w:proofErr w:type="spellEnd"/>
            <w:proofErr w:type="gram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Элект-ронный</w:t>
            </w:r>
            <w:proofErr w:type="spell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граж-данин</w:t>
            </w:r>
            <w:proofErr w:type="spell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В целях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обес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-печения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про-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пускного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режи-ма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компью-терный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класс Совета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ветера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-нов,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располо-женный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в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зда-нии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 адресу: г. Череповец, 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ул.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Металлур-гов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д. 7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прика-зом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директора МКУ «ЦКО» от 29.12.2014 № 73-пк временно в штат отдела материально-технического обеспечения принят вахтер. Вахтеру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ежеме-сячно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начисля-лась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и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выплачи-валась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заработ-ная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плата (КОСГУ 211), а также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произво-дилась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уплата начислений на оплату труда во внебюджетные фонды (КОСГУ 2013).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Эффективная реализация </w:t>
            </w:r>
            <w:proofErr w:type="gram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про-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екта</w:t>
            </w:r>
            <w:proofErr w:type="spellEnd"/>
            <w:proofErr w:type="gram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Элект-ронный</w:t>
            </w:r>
            <w:proofErr w:type="spell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граж-данин</w:t>
            </w:r>
            <w:proofErr w:type="spell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4.4.2.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оснащение и со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провождение проекта «Элек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тронный гражданин»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ЦМИРиТ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Закупка </w:t>
            </w:r>
            <w:proofErr w:type="gram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тех-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ники</w:t>
            </w:r>
            <w:proofErr w:type="spellEnd"/>
            <w:proofErr w:type="gram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-много 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обеспече-ния</w:t>
            </w:r>
            <w:proofErr w:type="spell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обору-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дования</w:t>
            </w:r>
            <w:proofErr w:type="spell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ЦОД по адресу: ул. Металлургов, 7.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Подбор 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тью</w:t>
            </w:r>
            <w:proofErr w:type="spell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-торов и </w:t>
            </w:r>
            <w:proofErr w:type="spellStart"/>
            <w:proofErr w:type="gram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волон-теров</w:t>
            </w:r>
            <w:proofErr w:type="spellEnd"/>
            <w:proofErr w:type="gram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1. Проведена закупка демонстрационного экрана для 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учебного класса и закупка 10 лицензий антивирусного программного обеспечения для установки на учебные ноутбуки;</w:t>
            </w:r>
          </w:p>
          <w:p w:rsidR="00B447F6" w:rsidRPr="00B447F6" w:rsidRDefault="00B447F6" w:rsidP="00B447F6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2. Заключены договоры подряда на оказание преподавательских услуг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тьюторов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Объем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финан-сирования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ме-роприятия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не согласован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ЦОД по адресу: ул. Металлургов, 7 </w:t>
            </w:r>
            <w:proofErr w:type="spellStart"/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расформиро-ван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запланиро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-</w:t>
            </w: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 xml:space="preserve">ванные для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обу-чения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граждане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перераспределе-ны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по другим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ЦОДам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B447F6" w:rsidRPr="00B447F6" w:rsidTr="00B447F6">
        <w:trPr>
          <w:trHeight w:val="393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lastRenderedPageBreak/>
              <w:t>4.4.3.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Популяризация проекта «Электронный гражданин»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работе с общественностью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Эффективная реализация </w:t>
            </w:r>
            <w:proofErr w:type="gram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про-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екта</w:t>
            </w:r>
            <w:proofErr w:type="spellEnd"/>
            <w:proofErr w:type="gram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Элект-ронный</w:t>
            </w:r>
            <w:proofErr w:type="spell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граж-данин</w:t>
            </w:r>
            <w:proofErr w:type="spell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Невыполнение мероприятия обусловлено отсутствием </w:t>
            </w: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пот-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ребности</w:t>
            </w:r>
            <w:proofErr w:type="spellEnd"/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на 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реа-лизацию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 данного мероприятия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Эффективная реализация </w:t>
            </w:r>
            <w:proofErr w:type="gram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про-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екта</w:t>
            </w:r>
            <w:proofErr w:type="spellEnd"/>
            <w:proofErr w:type="gram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Элект-ронный</w:t>
            </w:r>
            <w:proofErr w:type="spell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граж-данин</w:t>
            </w:r>
            <w:proofErr w:type="spellEnd"/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  <w:tr w:rsidR="00B447F6" w:rsidRPr="00B447F6" w:rsidTr="00B447F6">
        <w:trPr>
          <w:trHeight w:val="167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bidi="en-US"/>
              </w:rPr>
              <w:t xml:space="preserve">5. </w:t>
            </w:r>
          </w:p>
        </w:tc>
        <w:tc>
          <w:tcPr>
            <w:tcW w:w="14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b/>
                <w:color w:val="000000"/>
                <w:sz w:val="20"/>
                <w:szCs w:val="20"/>
                <w:lang w:bidi="en-US"/>
              </w:rPr>
              <w:t>Ведомственная целевая программа</w:t>
            </w:r>
          </w:p>
        </w:tc>
      </w:tr>
      <w:tr w:rsidR="00B447F6" w:rsidRPr="00B447F6" w:rsidTr="00B447F6">
        <w:trPr>
          <w:trHeight w:val="186"/>
          <w:tblCellSpacing w:w="5" w:type="nil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5.1.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Х</w:t>
            </w:r>
          </w:p>
        </w:tc>
      </w:tr>
    </w:tbl>
    <w:p w:rsidR="00B447F6" w:rsidRPr="00B447F6" w:rsidRDefault="00B447F6" w:rsidP="00B447F6">
      <w:pPr>
        <w:rPr>
          <w:rFonts w:ascii="Calibri" w:eastAsia="Calibri" w:hAnsi="Calibri" w:cs="Times New Roman"/>
        </w:rPr>
      </w:pPr>
    </w:p>
    <w:p w:rsidR="00B447F6" w:rsidRPr="00B447F6" w:rsidRDefault="00B447F6" w:rsidP="00B447F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</w:pPr>
      <w:r w:rsidRPr="00B447F6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lastRenderedPageBreak/>
        <w:t>Приложение 3</w:t>
      </w:r>
    </w:p>
    <w:p w:rsidR="00B447F6" w:rsidRPr="00B447F6" w:rsidRDefault="00B447F6" w:rsidP="00B4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B44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>Отчет об исполнении бюджетных ассигнований</w:t>
      </w:r>
    </w:p>
    <w:p w:rsidR="00B447F6" w:rsidRPr="00B447F6" w:rsidRDefault="00B447F6" w:rsidP="00B447F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</w:pPr>
      <w:r w:rsidRPr="00B44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en-US"/>
        </w:rPr>
        <w:t xml:space="preserve">городского бюджета на реализацию муниципальной программы </w:t>
      </w:r>
    </w:p>
    <w:p w:rsidR="00B447F6" w:rsidRPr="00B447F6" w:rsidRDefault="00B447F6" w:rsidP="00B447F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40"/>
        <w:gridCol w:w="1843"/>
        <w:gridCol w:w="811"/>
        <w:gridCol w:w="726"/>
        <w:gridCol w:w="730"/>
        <w:gridCol w:w="567"/>
        <w:gridCol w:w="1276"/>
        <w:gridCol w:w="1275"/>
        <w:gridCol w:w="1134"/>
        <w:gridCol w:w="1134"/>
        <w:gridCol w:w="1382"/>
        <w:gridCol w:w="1244"/>
      </w:tblGrid>
      <w:tr w:rsidR="00B447F6" w:rsidRPr="00B447F6" w:rsidTr="00B447F6">
        <w:trPr>
          <w:tblHeader/>
          <w:jc w:val="center"/>
        </w:trPr>
        <w:tc>
          <w:tcPr>
            <w:tcW w:w="568" w:type="dxa"/>
            <w:vMerge w:val="restart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№ </w:t>
            </w:r>
          </w:p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proofErr w:type="gramStart"/>
            <w:r w:rsidRPr="00B447F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</w:t>
            </w:r>
            <w:proofErr w:type="gramEnd"/>
            <w:r w:rsidRPr="00B447F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/п</w:t>
            </w:r>
          </w:p>
        </w:tc>
        <w:tc>
          <w:tcPr>
            <w:tcW w:w="2940" w:type="dxa"/>
            <w:vMerge w:val="restart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Ответственный исполнитель, соисполнитель</w:t>
            </w:r>
          </w:p>
        </w:tc>
        <w:tc>
          <w:tcPr>
            <w:tcW w:w="2834" w:type="dxa"/>
            <w:gridSpan w:val="4"/>
            <w:vMerge w:val="restart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Код бюджетной классификации</w:t>
            </w:r>
          </w:p>
        </w:tc>
        <w:tc>
          <w:tcPr>
            <w:tcW w:w="7445" w:type="dxa"/>
            <w:gridSpan w:val="6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Расходы (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тыс</w:t>
            </w:r>
            <w:proofErr w:type="gramStart"/>
            <w:r w:rsidRPr="00B447F6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.р</w:t>
            </w:r>
            <w:proofErr w:type="gramEnd"/>
            <w:r w:rsidRPr="00B447F6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уб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.)</w:t>
            </w:r>
          </w:p>
        </w:tc>
      </w:tr>
      <w:tr w:rsidR="00B447F6" w:rsidRPr="00B447F6" w:rsidTr="00B447F6">
        <w:trPr>
          <w:tblHeader/>
          <w:jc w:val="center"/>
        </w:trPr>
        <w:tc>
          <w:tcPr>
            <w:tcW w:w="568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2834" w:type="dxa"/>
            <w:gridSpan w:val="4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отчетный год</w:t>
            </w:r>
          </w:p>
        </w:tc>
        <w:tc>
          <w:tcPr>
            <w:tcW w:w="3760" w:type="dxa"/>
            <w:gridSpan w:val="3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текущий год</w:t>
            </w:r>
          </w:p>
        </w:tc>
      </w:tr>
      <w:tr w:rsidR="00B447F6" w:rsidRPr="00B447F6" w:rsidTr="00B447F6">
        <w:trPr>
          <w:cantSplit/>
          <w:trHeight w:val="1657"/>
          <w:tblHeader/>
          <w:jc w:val="center"/>
        </w:trPr>
        <w:tc>
          <w:tcPr>
            <w:tcW w:w="568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2940" w:type="dxa"/>
            <w:vMerge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ГРБС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РзПр</w:t>
            </w:r>
            <w:proofErr w:type="spellEnd"/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ЦСР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ВР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сводная бюджетная роспись, план на 1 января 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сводная бюджетная роспись на 31 декабря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>кассовое исполнение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bCs/>
                <w:color w:val="000000"/>
                <w:lang w:bidi="en-US"/>
              </w:rPr>
              <w:t xml:space="preserve">сводная бюджетная роспись, план на 1 января </w:t>
            </w:r>
          </w:p>
        </w:tc>
        <w:tc>
          <w:tcPr>
            <w:tcW w:w="1382" w:type="dxa"/>
            <w:textDirection w:val="btLr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Cs/>
                <w:strike/>
                <w:color w:val="00000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bCs/>
                <w:strike/>
                <w:color w:val="000000"/>
                <w:lang w:bidi="en-US"/>
              </w:rPr>
              <w:t>сводная бюджетная роспись по состоянию на 01 июля</w:t>
            </w:r>
          </w:p>
        </w:tc>
        <w:tc>
          <w:tcPr>
            <w:tcW w:w="1244" w:type="dxa"/>
            <w:textDirection w:val="btLr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Lucida Sans Unicode" w:hAnsi="Times New Roman" w:cs="Times New Roman"/>
                <w:bCs/>
                <w:strike/>
                <w:color w:val="00000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bCs/>
                <w:strike/>
                <w:color w:val="000000"/>
                <w:lang w:bidi="en-US"/>
              </w:rPr>
              <w:t>кассовое исполнение по состоянию на 01 июля</w:t>
            </w:r>
          </w:p>
        </w:tc>
      </w:tr>
      <w:tr w:rsidR="00B447F6" w:rsidRPr="00B447F6" w:rsidTr="00B447F6">
        <w:trPr>
          <w:tblHeader/>
          <w:jc w:val="center"/>
        </w:trPr>
        <w:tc>
          <w:tcPr>
            <w:tcW w:w="568" w:type="dxa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811" w:type="dxa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726" w:type="dxa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5</w:t>
            </w:r>
          </w:p>
        </w:tc>
        <w:tc>
          <w:tcPr>
            <w:tcW w:w="730" w:type="dxa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6</w:t>
            </w:r>
          </w:p>
        </w:tc>
        <w:tc>
          <w:tcPr>
            <w:tcW w:w="567" w:type="dxa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11</w:t>
            </w:r>
          </w:p>
        </w:tc>
        <w:tc>
          <w:tcPr>
            <w:tcW w:w="1382" w:type="dxa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12</w:t>
            </w:r>
          </w:p>
        </w:tc>
        <w:tc>
          <w:tcPr>
            <w:tcW w:w="1244" w:type="dxa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13</w:t>
            </w:r>
          </w:p>
        </w:tc>
      </w:tr>
      <w:tr w:rsidR="00B447F6" w:rsidRPr="00B447F6" w:rsidTr="00B447F6">
        <w:trPr>
          <w:jc w:val="center"/>
        </w:trPr>
        <w:tc>
          <w:tcPr>
            <w:tcW w:w="568" w:type="dxa"/>
            <w:vMerge w:val="restart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1.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2014-2018 годы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132 111,3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134 443,1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124 816,08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117 527,4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jc w:val="center"/>
        </w:trPr>
        <w:tc>
          <w:tcPr>
            <w:tcW w:w="568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16 574,3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16 574,3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13 739,08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16 423,7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jc w:val="center"/>
        </w:trPr>
        <w:tc>
          <w:tcPr>
            <w:tcW w:w="568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ЦМИРиТ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1 776,2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905,1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jc w:val="center"/>
        </w:trPr>
        <w:tc>
          <w:tcPr>
            <w:tcW w:w="568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77 386,5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80 289,8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79 377,4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75 999,1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jc w:val="center"/>
        </w:trPr>
        <w:tc>
          <w:tcPr>
            <w:tcW w:w="568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 w:bidi="en-US"/>
              </w:rPr>
            </w:pPr>
            <w:r w:rsidRPr="00B447F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36 344,3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36 344,3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30 794,5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24 446,4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jc w:val="center"/>
        </w:trPr>
        <w:tc>
          <w:tcPr>
            <w:tcW w:w="568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Управление по работе с общественность мэрии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225"/>
          <w:jc w:val="center"/>
        </w:trPr>
        <w:tc>
          <w:tcPr>
            <w:tcW w:w="568" w:type="dxa"/>
            <w:vMerge w:val="restart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77 534,5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80 333,9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79 421,8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75 999,1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343"/>
          <w:jc w:val="center"/>
        </w:trPr>
        <w:tc>
          <w:tcPr>
            <w:tcW w:w="568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ЦМИРиТ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343"/>
          <w:jc w:val="center"/>
        </w:trPr>
        <w:tc>
          <w:tcPr>
            <w:tcW w:w="568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77 274,5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80 177,8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79 265,7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75 999,1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541"/>
          <w:jc w:val="center"/>
        </w:trPr>
        <w:tc>
          <w:tcPr>
            <w:tcW w:w="568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2.1.</w:t>
            </w:r>
          </w:p>
        </w:tc>
        <w:tc>
          <w:tcPr>
            <w:tcW w:w="2940" w:type="dxa"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1.1.</w:t>
            </w:r>
          </w:p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Обеспечение работы СЭД «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Летограф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ЦМИРиТ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0410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en-US"/>
              </w:rPr>
              <w:t>2210001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260,0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156,1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202"/>
          <w:jc w:val="center"/>
        </w:trPr>
        <w:tc>
          <w:tcPr>
            <w:tcW w:w="568" w:type="dxa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2.2.</w:t>
            </w:r>
          </w:p>
        </w:tc>
        <w:tc>
          <w:tcPr>
            <w:tcW w:w="2940" w:type="dxa"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1.2.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Материально-техническое обеспечение деятельности работников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МКУ «ЦКО»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0113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en-US"/>
              </w:rPr>
              <w:t>2210002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110,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244,851,852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77 274,5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80 177,8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79 265,7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75 999,1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233"/>
          <w:jc w:val="center"/>
        </w:trPr>
        <w:tc>
          <w:tcPr>
            <w:tcW w:w="568" w:type="dxa"/>
            <w:vMerge w:val="restart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3.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</w:p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«Развитие муниципальной службы в мэрии города Череповца»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16 574,3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16 574,3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13 739,08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16 423,7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541"/>
          <w:jc w:val="center"/>
        </w:trPr>
        <w:tc>
          <w:tcPr>
            <w:tcW w:w="568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16 574,3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16 574,3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13 739,08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16 423,7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541"/>
          <w:jc w:val="center"/>
        </w:trPr>
        <w:tc>
          <w:tcPr>
            <w:tcW w:w="568" w:type="dxa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3.1.</w:t>
            </w:r>
          </w:p>
        </w:tc>
        <w:tc>
          <w:tcPr>
            <w:tcW w:w="2940" w:type="dxa"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2.2.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организационных и правовых механизмов профессиональной деятельности муниципальных служащих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службы и кадровой политики мэрии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0113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en-US"/>
              </w:rPr>
              <w:t>2220002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273,0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263,45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541"/>
          <w:jc w:val="center"/>
        </w:trPr>
        <w:tc>
          <w:tcPr>
            <w:tcW w:w="568" w:type="dxa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3.2.</w:t>
            </w:r>
          </w:p>
        </w:tc>
        <w:tc>
          <w:tcPr>
            <w:tcW w:w="2940" w:type="dxa"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2.3.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Повышение престижа муниципальной службы в городе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муниципальной службы и кадровой политики мэрии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1001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en-US"/>
              </w:rPr>
              <w:t>2220003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16 301,3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13 475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16 301,3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247"/>
          <w:jc w:val="center"/>
        </w:trPr>
        <w:tc>
          <w:tcPr>
            <w:tcW w:w="568" w:type="dxa"/>
            <w:vMerge w:val="restart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«Снижение административных барьеров, повышение качества и доступности муниципальных услуг, в том числе на базе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lastRenderedPageBreak/>
              <w:t>всего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38 002,5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37 534,9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31 543,5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25 104,6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541"/>
          <w:jc w:val="center"/>
        </w:trPr>
        <w:tc>
          <w:tcPr>
            <w:tcW w:w="568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ЦМИРиТ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1 516,2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541"/>
          <w:jc w:val="center"/>
        </w:trPr>
        <w:tc>
          <w:tcPr>
            <w:tcW w:w="568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«МФЦ»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 w:bidi="en-US"/>
              </w:rPr>
            </w:pPr>
            <w:r w:rsidRPr="00B447F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36 344,3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36 344,3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30 794,5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24 446,4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541"/>
          <w:jc w:val="center"/>
        </w:trPr>
        <w:tc>
          <w:tcPr>
            <w:tcW w:w="568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Управление по работе с общественностью мэрии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541"/>
          <w:jc w:val="center"/>
        </w:trPr>
        <w:tc>
          <w:tcPr>
            <w:tcW w:w="568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541"/>
          <w:jc w:val="center"/>
        </w:trPr>
        <w:tc>
          <w:tcPr>
            <w:tcW w:w="568" w:type="dxa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4.1.</w:t>
            </w:r>
          </w:p>
        </w:tc>
        <w:tc>
          <w:tcPr>
            <w:tcW w:w="2940" w:type="dxa"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4.1.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ЦМИРиТ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0410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en-US"/>
              </w:rPr>
              <w:t>2240001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658,2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190,6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658,2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541"/>
          <w:jc w:val="center"/>
        </w:trPr>
        <w:tc>
          <w:tcPr>
            <w:tcW w:w="568" w:type="dxa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4.2.</w:t>
            </w:r>
          </w:p>
        </w:tc>
        <w:tc>
          <w:tcPr>
            <w:tcW w:w="2940" w:type="dxa"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4.3.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Создание,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 xml:space="preserve">Мэрия </w:t>
            </w:r>
          </w:p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(МБУ «МФЦ»)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0113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en-US"/>
              </w:rPr>
              <w:t>2240003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611,612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 w:bidi="en-US"/>
              </w:rPr>
            </w:pPr>
            <w:r w:rsidRPr="00B447F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36 344,3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36 344,3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30 794,5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24 446,4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541"/>
          <w:jc w:val="center"/>
        </w:trPr>
        <w:tc>
          <w:tcPr>
            <w:tcW w:w="568" w:type="dxa"/>
            <w:vMerge w:val="restart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4.3.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4.4.</w:t>
            </w:r>
          </w:p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Реализация проекта «Электронный гражданин»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1 000,0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670,1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541"/>
          <w:jc w:val="center"/>
        </w:trPr>
        <w:tc>
          <w:tcPr>
            <w:tcW w:w="568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МКУ «ЦКО»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0113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en-US"/>
              </w:rPr>
              <w:t>2240004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112,0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111,7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541"/>
          <w:jc w:val="center"/>
        </w:trPr>
        <w:tc>
          <w:tcPr>
            <w:tcW w:w="568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МБУ «</w:t>
            </w:r>
            <w:proofErr w:type="spellStart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ЦМИРиТ</w:t>
            </w:r>
            <w:proofErr w:type="spellEnd"/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»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0410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en-US"/>
              </w:rPr>
              <w:t>2240004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858,0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558,4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  <w:tr w:rsidR="00B447F6" w:rsidRPr="00B447F6" w:rsidTr="00B447F6">
        <w:trPr>
          <w:trHeight w:val="541"/>
          <w:jc w:val="center"/>
        </w:trPr>
        <w:tc>
          <w:tcPr>
            <w:tcW w:w="568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  <w:t>Управление по работе с общественностью мэрии</w:t>
            </w:r>
          </w:p>
        </w:tc>
        <w:tc>
          <w:tcPr>
            <w:tcW w:w="811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801</w:t>
            </w:r>
          </w:p>
        </w:tc>
        <w:tc>
          <w:tcPr>
            <w:tcW w:w="726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0113</w:t>
            </w:r>
          </w:p>
        </w:tc>
        <w:tc>
          <w:tcPr>
            <w:tcW w:w="730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 w:bidi="en-US"/>
              </w:rPr>
              <w:t>2240004</w:t>
            </w:r>
          </w:p>
        </w:tc>
        <w:tc>
          <w:tcPr>
            <w:tcW w:w="567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</w:pPr>
            <w:r w:rsidRPr="00B447F6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bidi="en-US"/>
              </w:rPr>
              <w:t>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  <w:tc>
          <w:tcPr>
            <w:tcW w:w="1244" w:type="dxa"/>
            <w:vAlign w:val="center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Х</w:t>
            </w:r>
          </w:p>
        </w:tc>
      </w:tr>
    </w:tbl>
    <w:p w:rsidR="00B447F6" w:rsidRPr="00B447F6" w:rsidRDefault="00B447F6" w:rsidP="00B447F6">
      <w:pPr>
        <w:widowControl w:val="0"/>
        <w:autoSpaceDE w:val="0"/>
        <w:autoSpaceDN w:val="0"/>
        <w:adjustRightInd w:val="0"/>
        <w:spacing w:after="0" w:line="240" w:lineRule="auto"/>
        <w:ind w:left="127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7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B447F6" w:rsidRPr="00B447F6" w:rsidRDefault="00B447F6" w:rsidP="00B44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47F6" w:rsidRPr="00B447F6" w:rsidRDefault="00B447F6" w:rsidP="00B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7F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расходах городского бюджета, федерального, областного бюджетов, внебюджетных источников</w:t>
      </w:r>
    </w:p>
    <w:p w:rsidR="00B447F6" w:rsidRPr="00B447F6" w:rsidRDefault="00B447F6" w:rsidP="00B4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целей муниципальной программы города </w:t>
      </w:r>
    </w:p>
    <w:p w:rsidR="00B447F6" w:rsidRPr="00B447F6" w:rsidRDefault="00B447F6" w:rsidP="00B44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776"/>
        <w:gridCol w:w="2952"/>
        <w:gridCol w:w="1538"/>
        <w:gridCol w:w="1689"/>
        <w:gridCol w:w="1194"/>
        <w:gridCol w:w="1224"/>
        <w:gridCol w:w="2515"/>
        <w:gridCol w:w="1128"/>
      </w:tblGrid>
      <w:tr w:rsidR="00B447F6" w:rsidRPr="00B447F6" w:rsidTr="00B447F6">
        <w:trPr>
          <w:cantSplit/>
          <w:trHeight w:val="629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76" w:type="dxa"/>
            <w:vMerge w:val="restart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долгосрочной целевой программы</w:t>
            </w:r>
          </w:p>
        </w:tc>
        <w:tc>
          <w:tcPr>
            <w:tcW w:w="2952" w:type="dxa"/>
            <w:vMerge w:val="restart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ресурсного</w:t>
            </w:r>
            <w:proofErr w:type="gram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отчетный год, (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867" w:type="dxa"/>
            <w:gridSpan w:val="3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текущий год, (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B447F6" w:rsidRPr="00B447F6" w:rsidTr="00B447F6">
        <w:trPr>
          <w:cantSplit/>
          <w:trHeight w:val="967"/>
          <w:tblHeader/>
          <w:jc w:val="center"/>
        </w:trPr>
        <w:tc>
          <w:tcPr>
            <w:tcW w:w="565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</w:tc>
        <w:tc>
          <w:tcPr>
            <w:tcW w:w="1689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расходы</w:t>
            </w:r>
          </w:p>
        </w:tc>
        <w:tc>
          <w:tcPr>
            <w:tcW w:w="119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освоения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</w:tc>
        <w:tc>
          <w:tcPr>
            <w:tcW w:w="2515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Фактические расходы по состоянию на 01 июля</w:t>
            </w:r>
          </w:p>
        </w:tc>
        <w:tc>
          <w:tcPr>
            <w:tcW w:w="112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% освоения</w:t>
            </w:r>
          </w:p>
        </w:tc>
      </w:tr>
      <w:tr w:rsidR="00B447F6" w:rsidRPr="00B447F6" w:rsidTr="00B447F6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52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9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6" w:type="dxa"/>
            <w:vMerge w:val="restart"/>
          </w:tcPr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Муниципальная программа.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«Совершенствование муниципального управления в городе Череповце» на 2014-2018 годы</w:t>
            </w: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158 894,9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149 301,08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93,96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149 915,9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134 443,1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124 816,08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92,84</w:t>
            </w:r>
          </w:p>
        </w:tc>
        <w:tc>
          <w:tcPr>
            <w:tcW w:w="122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117 527,4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23 756,8</w:t>
            </w:r>
          </w:p>
        </w:tc>
        <w:tc>
          <w:tcPr>
            <w:tcW w:w="1689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23 756,8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31 858,5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33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695,0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728,2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104,78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76" w:type="dxa"/>
            <w:vMerge w:val="restart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1.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«Создание условий для обеспечения выполнения органами муниципальной власти своих полномочий»</w:t>
            </w: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80 333,9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79 421,8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98,86</w:t>
            </w:r>
          </w:p>
        </w:tc>
        <w:tc>
          <w:tcPr>
            <w:tcW w:w="122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75 999,1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80 333,9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79 421,8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98,86</w:t>
            </w:r>
          </w:p>
        </w:tc>
        <w:tc>
          <w:tcPr>
            <w:tcW w:w="122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75 999,1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76" w:type="dxa"/>
            <w:vMerge w:val="restart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1.1.</w:t>
            </w:r>
          </w:p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Обеспечение работы СЭД «</w:t>
            </w:r>
            <w:proofErr w:type="spellStart"/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Летограф</w:t>
            </w:r>
            <w:proofErr w:type="spellEnd"/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»</w:t>
            </w: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156,1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76" w:type="dxa"/>
            <w:vMerge w:val="restart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>Основное мероприятие 1.2.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 Материально-техническое обеспечение деятельности работников местного самоуправления</w:t>
            </w: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80 177,8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79 265,7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98,86</w:t>
            </w:r>
          </w:p>
        </w:tc>
        <w:tc>
          <w:tcPr>
            <w:tcW w:w="122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75 999,1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eastAsia="Calibri" w:hAnsi="Times New Roman" w:cs="Times New Roman"/>
                <w:sz w:val="20"/>
                <w:szCs w:val="20"/>
              </w:rPr>
              <w:t>80 177,8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79 265,7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98,86</w:t>
            </w:r>
          </w:p>
        </w:tc>
        <w:tc>
          <w:tcPr>
            <w:tcW w:w="122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75 999,1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76" w:type="dxa"/>
            <w:vMerge w:val="restart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2.</w:t>
            </w:r>
          </w:p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 xml:space="preserve">«Развитие муниципальной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lastRenderedPageBreak/>
              <w:t>службы в мэрии города Череповца»</w:t>
            </w: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b/>
                <w:sz w:val="20"/>
                <w:szCs w:val="20"/>
              </w:rPr>
              <w:t>16 574,3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13 739,08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82,89</w:t>
            </w:r>
          </w:p>
        </w:tc>
        <w:tc>
          <w:tcPr>
            <w:tcW w:w="122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16 423,7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16 574,3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13 739,08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82,89</w:t>
            </w:r>
          </w:p>
        </w:tc>
        <w:tc>
          <w:tcPr>
            <w:tcW w:w="122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16 423,7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76" w:type="dxa"/>
            <w:vMerge w:val="restart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2.2.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организационных и правовых механизмов профессиональной деятельности муниципальных служащих</w:t>
            </w: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263,45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2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273,0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263,45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2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76" w:type="dxa"/>
            <w:vMerge w:val="restart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2.3.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Повышение престижа муниципальной службы в городе</w:t>
            </w: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16 301,3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13 475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,63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82,67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16 301,3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бюджет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16 301,3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 w:bidi="en-US"/>
              </w:rPr>
              <w:t>13 475</w:t>
            </w: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,63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82,67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16 301,3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76" w:type="dxa"/>
            <w:vMerge w:val="restart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  <w:t>Подпрограмма 4.</w:t>
            </w:r>
          </w:p>
          <w:p w:rsidR="00B447F6" w:rsidRPr="00B447F6" w:rsidRDefault="00B447F6" w:rsidP="00B447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«Снижение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услуг»</w:t>
            </w: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b/>
                <w:sz w:val="20"/>
                <w:szCs w:val="20"/>
              </w:rPr>
              <w:t>61 986,7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56 140,2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90,57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b/>
                <w:sz w:val="20"/>
                <w:szCs w:val="20"/>
              </w:rPr>
              <w:t>57 493,1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37 534,9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31 655,2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84,34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25 104,6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23 756,8</w:t>
            </w:r>
          </w:p>
        </w:tc>
        <w:tc>
          <w:tcPr>
            <w:tcW w:w="1689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23 756,8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31 858,5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bottom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bottom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tcBorders>
              <w:bottom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695,0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728,2</w:t>
            </w:r>
          </w:p>
        </w:tc>
        <w:tc>
          <w:tcPr>
            <w:tcW w:w="1194" w:type="dxa"/>
            <w:tcBorders>
              <w:bottom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104,78</w:t>
            </w: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2515" w:type="dxa"/>
            <w:tcBorders>
              <w:bottom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6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 w:val="restart"/>
            <w:tcBorders>
              <w:bottom w:val="single" w:sz="4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76" w:type="dxa"/>
            <w:vMerge w:val="restart"/>
            <w:tcBorders>
              <w:bottom w:val="single" w:sz="4" w:space="0" w:color="auto"/>
            </w:tcBorders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4.1.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Совершенствование предоставления муниципальных услуг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190,6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190,6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4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190,6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190,6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658,2</w:t>
            </w:r>
          </w:p>
        </w:tc>
        <w:tc>
          <w:tcPr>
            <w:tcW w:w="2515" w:type="dxa"/>
            <w:tcBorders>
              <w:top w:val="single" w:sz="4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147"/>
          <w:jc w:val="center"/>
        </w:trPr>
        <w:tc>
          <w:tcPr>
            <w:tcW w:w="565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76" w:type="dxa"/>
            <w:vMerge w:val="restart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4.3. </w:t>
            </w: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Создание и организация деятельности многофункционального центра</w:t>
            </w: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60 796,1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55 279,5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90, 93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56 834,9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36 344,3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30 794,5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84,73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24 446,4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23 756,8</w:t>
            </w:r>
          </w:p>
        </w:tc>
        <w:tc>
          <w:tcPr>
            <w:tcW w:w="1689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23 756,8</w:t>
            </w:r>
          </w:p>
        </w:tc>
        <w:tc>
          <w:tcPr>
            <w:tcW w:w="119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31 858,5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695,0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728,2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104,78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530,0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776" w:type="dxa"/>
            <w:vMerge w:val="restart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  <w:t xml:space="preserve">Основное мероприятие 4.4. </w:t>
            </w:r>
          </w:p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  <w:t>Реализация проекта «Электронный гражданин»</w:t>
            </w: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670,1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67,01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670,1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67,01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7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76" w:type="dxa"/>
            <w:vMerge w:val="restart"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</w:pPr>
            <w:r w:rsidRPr="00B4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en-US"/>
              </w:rPr>
              <w:t>Ведомственная целевая программа</w:t>
            </w: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53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53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3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9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15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  <w:vAlign w:val="center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447F6" w:rsidRPr="00B447F6" w:rsidTr="00B447F6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</w:tcPr>
          <w:p w:rsidR="00B447F6" w:rsidRPr="00B447F6" w:rsidRDefault="00B447F6" w:rsidP="00B447F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en-US"/>
              </w:rPr>
            </w:pPr>
          </w:p>
        </w:tc>
        <w:tc>
          <w:tcPr>
            <w:tcW w:w="2952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9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4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15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8" w:type="dxa"/>
          </w:tcPr>
          <w:p w:rsidR="00B447F6" w:rsidRPr="00B447F6" w:rsidRDefault="00B447F6" w:rsidP="00B44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B447F6" w:rsidRPr="00B447F6" w:rsidRDefault="00B447F6" w:rsidP="00B447F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B447F6" w:rsidRPr="00B447F6" w:rsidRDefault="00B447F6" w:rsidP="00B44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7F6" w:rsidRPr="00DA36FF" w:rsidRDefault="00B447F6" w:rsidP="00DA36FF">
      <w:pPr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sectPr w:rsidR="00B447F6" w:rsidRPr="00DA36FF" w:rsidSect="002A5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1ED"/>
    <w:multiLevelType w:val="hybridMultilevel"/>
    <w:tmpl w:val="FACAE0B4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0883"/>
    <w:multiLevelType w:val="hybridMultilevel"/>
    <w:tmpl w:val="6C569BBC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C63C4"/>
    <w:multiLevelType w:val="hybridMultilevel"/>
    <w:tmpl w:val="3440C938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E034A"/>
    <w:multiLevelType w:val="hybridMultilevel"/>
    <w:tmpl w:val="DC8465D6"/>
    <w:lvl w:ilvl="0" w:tplc="87CE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8C"/>
    <w:rsid w:val="000012AE"/>
    <w:rsid w:val="00037512"/>
    <w:rsid w:val="00042F8C"/>
    <w:rsid w:val="00062132"/>
    <w:rsid w:val="00070A3F"/>
    <w:rsid w:val="000E027B"/>
    <w:rsid w:val="00162C26"/>
    <w:rsid w:val="0018687E"/>
    <w:rsid w:val="001C3D8F"/>
    <w:rsid w:val="001E43F5"/>
    <w:rsid w:val="00243A4E"/>
    <w:rsid w:val="002963E2"/>
    <w:rsid w:val="002A5F01"/>
    <w:rsid w:val="002E0986"/>
    <w:rsid w:val="003A3BB0"/>
    <w:rsid w:val="003B4004"/>
    <w:rsid w:val="003C21E5"/>
    <w:rsid w:val="003C7EE4"/>
    <w:rsid w:val="003E021D"/>
    <w:rsid w:val="003E1A14"/>
    <w:rsid w:val="00424A66"/>
    <w:rsid w:val="0044292A"/>
    <w:rsid w:val="004D7DE7"/>
    <w:rsid w:val="005162DF"/>
    <w:rsid w:val="00524C77"/>
    <w:rsid w:val="005251B9"/>
    <w:rsid w:val="00547D82"/>
    <w:rsid w:val="00572680"/>
    <w:rsid w:val="005A356E"/>
    <w:rsid w:val="006545C8"/>
    <w:rsid w:val="00662DD1"/>
    <w:rsid w:val="0069508D"/>
    <w:rsid w:val="006E2C4C"/>
    <w:rsid w:val="0070675E"/>
    <w:rsid w:val="00714FAF"/>
    <w:rsid w:val="007C07CD"/>
    <w:rsid w:val="00834A43"/>
    <w:rsid w:val="008A5853"/>
    <w:rsid w:val="008C3AC9"/>
    <w:rsid w:val="008C7767"/>
    <w:rsid w:val="008D7FE4"/>
    <w:rsid w:val="008E006B"/>
    <w:rsid w:val="00935AEB"/>
    <w:rsid w:val="009B6C52"/>
    <w:rsid w:val="009E0523"/>
    <w:rsid w:val="009E38A1"/>
    <w:rsid w:val="00A23276"/>
    <w:rsid w:val="00A400EA"/>
    <w:rsid w:val="00AA63B2"/>
    <w:rsid w:val="00AB345F"/>
    <w:rsid w:val="00AD3894"/>
    <w:rsid w:val="00AE30C5"/>
    <w:rsid w:val="00AF430D"/>
    <w:rsid w:val="00AF5E35"/>
    <w:rsid w:val="00AF627B"/>
    <w:rsid w:val="00B447F6"/>
    <w:rsid w:val="00B45781"/>
    <w:rsid w:val="00B70749"/>
    <w:rsid w:val="00B97458"/>
    <w:rsid w:val="00BA5219"/>
    <w:rsid w:val="00BB5D80"/>
    <w:rsid w:val="00BF2DCC"/>
    <w:rsid w:val="00C02EFB"/>
    <w:rsid w:val="00C04EFF"/>
    <w:rsid w:val="00C66C29"/>
    <w:rsid w:val="00C8487A"/>
    <w:rsid w:val="00CA0956"/>
    <w:rsid w:val="00CD3B0C"/>
    <w:rsid w:val="00CF0CCF"/>
    <w:rsid w:val="00D04BAE"/>
    <w:rsid w:val="00D503A2"/>
    <w:rsid w:val="00D56D19"/>
    <w:rsid w:val="00D83391"/>
    <w:rsid w:val="00D97C14"/>
    <w:rsid w:val="00DA36FF"/>
    <w:rsid w:val="00DC0101"/>
    <w:rsid w:val="00DD013A"/>
    <w:rsid w:val="00E46046"/>
    <w:rsid w:val="00E46BCD"/>
    <w:rsid w:val="00E972A6"/>
    <w:rsid w:val="00F463C5"/>
    <w:rsid w:val="00F6743D"/>
    <w:rsid w:val="00F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F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447F6"/>
  </w:style>
  <w:style w:type="numbering" w:customStyle="1" w:styleId="11">
    <w:name w:val="Нет списка11"/>
    <w:next w:val="a2"/>
    <w:uiPriority w:val="99"/>
    <w:semiHidden/>
    <w:unhideWhenUsed/>
    <w:rsid w:val="00B447F6"/>
  </w:style>
  <w:style w:type="character" w:styleId="a5">
    <w:name w:val="Hyperlink"/>
    <w:uiPriority w:val="99"/>
    <w:unhideWhenUsed/>
    <w:rsid w:val="00B447F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447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44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47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44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4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B4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4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B447F6"/>
    <w:rPr>
      <w:vertAlign w:val="superscript"/>
    </w:rPr>
  </w:style>
  <w:style w:type="paragraph" w:styleId="ad">
    <w:name w:val="No Spacing"/>
    <w:uiPriority w:val="1"/>
    <w:qFormat/>
    <w:rsid w:val="00B447F6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B44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F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447F6"/>
  </w:style>
  <w:style w:type="numbering" w:customStyle="1" w:styleId="11">
    <w:name w:val="Нет списка11"/>
    <w:next w:val="a2"/>
    <w:uiPriority w:val="99"/>
    <w:semiHidden/>
    <w:unhideWhenUsed/>
    <w:rsid w:val="00B447F6"/>
  </w:style>
  <w:style w:type="character" w:styleId="a5">
    <w:name w:val="Hyperlink"/>
    <w:uiPriority w:val="99"/>
    <w:unhideWhenUsed/>
    <w:rsid w:val="00B447F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447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44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447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44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4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B44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B44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B447F6"/>
    <w:rPr>
      <w:vertAlign w:val="superscript"/>
    </w:rPr>
  </w:style>
  <w:style w:type="paragraph" w:styleId="ad">
    <w:name w:val="No Spacing"/>
    <w:uiPriority w:val="1"/>
    <w:qFormat/>
    <w:rsid w:val="00B447F6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B44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AD50305FFB5688587CFCC1FB32AA1FD0E2A5CF6DF02D6964EE4E78C5B08566BB397C068C19CCB8923E36fC0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vs@cherepovets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8944</Words>
  <Characters>50983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Янина Вячеславовна</dc:creator>
  <cp:lastModifiedBy>Иванова Янина Вячеславовна</cp:lastModifiedBy>
  <cp:revision>5</cp:revision>
  <cp:lastPrinted>2015-07-17T06:41:00Z</cp:lastPrinted>
  <dcterms:created xsi:type="dcterms:W3CDTF">2016-07-21T10:52:00Z</dcterms:created>
  <dcterms:modified xsi:type="dcterms:W3CDTF">2016-08-08T12:33:00Z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676374367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</Properties>
</file>