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D4" w:rsidRDefault="00FE63D4" w:rsidP="0030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0B8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="00305D00">
        <w:rPr>
          <w:rFonts w:ascii="Times New Roman" w:hAnsi="Times New Roman" w:cs="Times New Roman"/>
          <w:b/>
          <w:sz w:val="26"/>
          <w:szCs w:val="26"/>
        </w:rPr>
        <w:t xml:space="preserve"> резерва</w:t>
      </w:r>
      <w:r w:rsidRPr="00ED70B8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</w:p>
    <w:p w:rsidR="00A62D2C" w:rsidRDefault="00A62D2C" w:rsidP="0030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D2C" w:rsidRPr="00ED70B8" w:rsidRDefault="00A62D2C" w:rsidP="0030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2015 год</w:t>
      </w:r>
    </w:p>
    <w:p w:rsidR="00FE63D4" w:rsidRDefault="00FE63D4" w:rsidP="00E93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992"/>
        <w:gridCol w:w="3969"/>
      </w:tblGrid>
      <w:tr w:rsidR="00EC5C4A" w:rsidRPr="00303C28" w:rsidTr="00A62D2C">
        <w:tc>
          <w:tcPr>
            <w:tcW w:w="2376" w:type="dxa"/>
          </w:tcPr>
          <w:p w:rsidR="00EC5C4A" w:rsidRPr="00A62D2C" w:rsidRDefault="00A7357B" w:rsidP="00A7357B">
            <w:pPr>
              <w:jc w:val="center"/>
              <w:rPr>
                <w:rFonts w:ascii="Times New Roman" w:hAnsi="Times New Roman" w:cs="Times New Roman"/>
              </w:rPr>
            </w:pPr>
            <w:r w:rsidRPr="00A62D2C">
              <w:rPr>
                <w:rFonts w:ascii="Times New Roman" w:hAnsi="Times New Roman" w:cs="Times New Roman"/>
              </w:rPr>
              <w:t>Отчетный</w:t>
            </w:r>
            <w:r w:rsidR="00EC5C4A" w:rsidRPr="00A62D2C">
              <w:rPr>
                <w:rFonts w:ascii="Times New Roman" w:hAnsi="Times New Roman" w:cs="Times New Roman"/>
              </w:rPr>
              <w:t xml:space="preserve"> </w:t>
            </w:r>
            <w:r w:rsidRPr="00A62D2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10" w:type="dxa"/>
          </w:tcPr>
          <w:p w:rsidR="00EC5C4A" w:rsidRPr="00A62D2C" w:rsidRDefault="00EC5C4A" w:rsidP="00EC5C4A">
            <w:pPr>
              <w:jc w:val="center"/>
              <w:rPr>
                <w:rFonts w:ascii="Times New Roman" w:hAnsi="Times New Roman" w:cs="Times New Roman"/>
              </w:rPr>
            </w:pPr>
            <w:r w:rsidRPr="00A62D2C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992" w:type="dxa"/>
          </w:tcPr>
          <w:p w:rsidR="00EC5C4A" w:rsidRPr="00A62D2C" w:rsidRDefault="00EC5C4A" w:rsidP="00A71558">
            <w:pPr>
              <w:jc w:val="center"/>
              <w:rPr>
                <w:rFonts w:ascii="Times New Roman" w:hAnsi="Times New Roman" w:cs="Times New Roman"/>
              </w:rPr>
            </w:pPr>
            <w:r w:rsidRPr="00A62D2C">
              <w:rPr>
                <w:rFonts w:ascii="Times New Roman" w:hAnsi="Times New Roman" w:cs="Times New Roman"/>
              </w:rPr>
              <w:t>Количество обучившихся</w:t>
            </w:r>
            <w:r w:rsidR="00A71558" w:rsidRPr="00A62D2C">
              <w:rPr>
                <w:rFonts w:ascii="Times New Roman" w:hAnsi="Times New Roman" w:cs="Times New Roman"/>
              </w:rPr>
              <w:t xml:space="preserve"> из резерва управленческих кадров</w:t>
            </w:r>
          </w:p>
        </w:tc>
        <w:tc>
          <w:tcPr>
            <w:tcW w:w="3969" w:type="dxa"/>
          </w:tcPr>
          <w:p w:rsidR="00EC5C4A" w:rsidRPr="00A62D2C" w:rsidRDefault="00EC5C4A" w:rsidP="00EC5C4A">
            <w:pPr>
              <w:jc w:val="center"/>
              <w:rPr>
                <w:rFonts w:ascii="Times New Roman" w:hAnsi="Times New Roman" w:cs="Times New Roman"/>
              </w:rPr>
            </w:pPr>
            <w:r w:rsidRPr="00A62D2C">
              <w:rPr>
                <w:rFonts w:ascii="Times New Roman" w:hAnsi="Times New Roman" w:cs="Times New Roman"/>
              </w:rPr>
              <w:t>Наименование организации, осуществляющей образовательную деятельность</w:t>
            </w:r>
          </w:p>
        </w:tc>
      </w:tr>
      <w:tr w:rsidR="00A71558" w:rsidRPr="00303C28" w:rsidTr="00A62D2C">
        <w:tc>
          <w:tcPr>
            <w:tcW w:w="2376" w:type="dxa"/>
            <w:vMerge w:val="restart"/>
          </w:tcPr>
          <w:p w:rsidR="00A71558" w:rsidRPr="00A62D2C" w:rsidRDefault="00A71558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410" w:type="dxa"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(18 часов, 72 часа)</w:t>
            </w:r>
          </w:p>
        </w:tc>
        <w:tc>
          <w:tcPr>
            <w:tcW w:w="992" w:type="dxa"/>
            <w:vMerge w:val="restart"/>
          </w:tcPr>
          <w:p w:rsidR="00A71558" w:rsidRPr="00A62D2C" w:rsidRDefault="00A71558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</w:tcPr>
          <w:p w:rsidR="00A71558" w:rsidRPr="00A62D2C" w:rsidRDefault="00B95AE6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558" w:rsidRPr="00A62D2C">
              <w:rPr>
                <w:rFonts w:ascii="Times New Roman" w:hAnsi="Times New Roman" w:cs="Times New Roman"/>
                <w:sz w:val="24"/>
                <w:szCs w:val="24"/>
              </w:rPr>
              <w:t>егосударственного образовательного учреждения высшего профессионального образования «Нижегородский институт менеджмента и бизнеса»</w:t>
            </w:r>
          </w:p>
        </w:tc>
      </w:tr>
      <w:tr w:rsidR="00A71558" w:rsidRPr="00303C28" w:rsidTr="00A62D2C">
        <w:tc>
          <w:tcPr>
            <w:tcW w:w="2376" w:type="dxa"/>
            <w:vMerge/>
          </w:tcPr>
          <w:p w:rsidR="00A71558" w:rsidRPr="00A62D2C" w:rsidRDefault="00A71558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vMerge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центра «Бизнес </w:t>
            </w:r>
            <w:proofErr w:type="gramStart"/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Форс</w:t>
            </w:r>
            <w:proofErr w:type="gramEnd"/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AE6" w:rsidRPr="00A62D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ИЦ «Гарантия»</w:t>
            </w:r>
          </w:p>
        </w:tc>
      </w:tr>
      <w:tr w:rsidR="00CE2F43" w:rsidRPr="00303C28" w:rsidTr="00A62D2C">
        <w:tc>
          <w:tcPr>
            <w:tcW w:w="2376" w:type="dxa"/>
            <w:vMerge w:val="restart"/>
          </w:tcPr>
          <w:p w:rsidR="00CE2F43" w:rsidRPr="00A62D2C" w:rsidRDefault="00CE2F43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1,2 квартал 2015 года</w:t>
            </w:r>
          </w:p>
        </w:tc>
        <w:tc>
          <w:tcPr>
            <w:tcW w:w="241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(18 часов)</w:t>
            </w:r>
          </w:p>
        </w:tc>
        <w:tc>
          <w:tcPr>
            <w:tcW w:w="992" w:type="dxa"/>
          </w:tcPr>
          <w:p w:rsidR="00CE2F43" w:rsidRPr="00A62D2C" w:rsidRDefault="00CE2F43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CE2F43" w:rsidRPr="00303C28" w:rsidTr="00A62D2C">
        <w:tc>
          <w:tcPr>
            <w:tcW w:w="2376" w:type="dxa"/>
            <w:vMerge/>
          </w:tcPr>
          <w:p w:rsidR="00CE2F43" w:rsidRPr="00A62D2C" w:rsidRDefault="00CE2F43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семинар-конференция</w:t>
            </w:r>
          </w:p>
        </w:tc>
        <w:tc>
          <w:tcPr>
            <w:tcW w:w="992" w:type="dxa"/>
            <w:vMerge w:val="restart"/>
          </w:tcPr>
          <w:p w:rsidR="00CE2F43" w:rsidRPr="00A62D2C" w:rsidRDefault="00CE2F43" w:rsidP="0050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Фонд поддержки национальных проектов</w:t>
            </w:r>
          </w:p>
        </w:tc>
      </w:tr>
      <w:tr w:rsidR="00CE2F43" w:rsidRPr="00303C28" w:rsidTr="00A62D2C">
        <w:tc>
          <w:tcPr>
            <w:tcW w:w="2376" w:type="dxa"/>
            <w:vMerge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vMerge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НОУ «Методический центр охраны труда»;</w:t>
            </w:r>
          </w:p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ИЦ «Гарантия»</w:t>
            </w:r>
          </w:p>
        </w:tc>
      </w:tr>
      <w:tr w:rsidR="00A62D2C" w:rsidRPr="00303C28" w:rsidTr="00A62D2C">
        <w:tc>
          <w:tcPr>
            <w:tcW w:w="2376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Обучение не проводилось</w:t>
            </w:r>
          </w:p>
        </w:tc>
        <w:tc>
          <w:tcPr>
            <w:tcW w:w="992" w:type="dxa"/>
          </w:tcPr>
          <w:p w:rsidR="00A62D2C" w:rsidRPr="00A62D2C" w:rsidRDefault="00A62D2C" w:rsidP="0011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C" w:rsidRPr="00A62D2C" w:rsidRDefault="00A62D2C" w:rsidP="0011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2C" w:rsidRPr="00303C28" w:rsidTr="00A62D2C">
        <w:trPr>
          <w:trHeight w:val="300"/>
        </w:trPr>
        <w:tc>
          <w:tcPr>
            <w:tcW w:w="2376" w:type="dxa"/>
            <w:vMerge w:val="restart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A62D2C" w:rsidRP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2C" w:rsidRPr="00A62D2C" w:rsidRDefault="00A62D2C" w:rsidP="005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ООО «Знание»</w:t>
            </w:r>
          </w:p>
        </w:tc>
      </w:tr>
      <w:tr w:rsidR="00A62D2C" w:rsidRPr="00303C28" w:rsidTr="00A62D2C">
        <w:trPr>
          <w:trHeight w:val="300"/>
        </w:trPr>
        <w:tc>
          <w:tcPr>
            <w:tcW w:w="2376" w:type="dxa"/>
            <w:vMerge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D2C" w:rsidRPr="00A62D2C" w:rsidRDefault="00A62D2C" w:rsidP="001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992" w:type="dxa"/>
          </w:tcPr>
          <w:p w:rsidR="00A62D2C" w:rsidRP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62D2C" w:rsidRPr="00A62D2C" w:rsidRDefault="00A62D2C" w:rsidP="0081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Департамент госслужбы и кадровой политики</w:t>
            </w:r>
          </w:p>
        </w:tc>
      </w:tr>
    </w:tbl>
    <w:p w:rsidR="00A62D2C" w:rsidRDefault="00A62D2C" w:rsidP="00A62D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B0D" w:rsidRPr="00A62D2C" w:rsidRDefault="00A62D2C" w:rsidP="00A62D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2D2C">
        <w:rPr>
          <w:rFonts w:ascii="Times New Roman" w:hAnsi="Times New Roman" w:cs="Times New Roman"/>
          <w:b/>
          <w:sz w:val="26"/>
          <w:szCs w:val="26"/>
        </w:rPr>
        <w:t>2016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993"/>
        <w:gridCol w:w="3969"/>
      </w:tblGrid>
      <w:tr w:rsidR="00A62D2C" w:rsidTr="00A62D2C">
        <w:tc>
          <w:tcPr>
            <w:tcW w:w="2392" w:type="dxa"/>
            <w:vMerge w:val="restart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  <w:tc>
          <w:tcPr>
            <w:tcW w:w="2393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3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«Академия гражданской защиты МЧС России»</w:t>
            </w:r>
          </w:p>
        </w:tc>
      </w:tr>
      <w:tr w:rsidR="00A62D2C" w:rsidTr="00A62D2C">
        <w:tc>
          <w:tcPr>
            <w:tcW w:w="2392" w:type="dxa"/>
            <w:vMerge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3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индустриальных парков</w:t>
            </w:r>
          </w:p>
        </w:tc>
      </w:tr>
      <w:tr w:rsidR="00A62D2C" w:rsidTr="00A62D2C">
        <w:tc>
          <w:tcPr>
            <w:tcW w:w="2392" w:type="dxa"/>
            <w:vMerge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993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госслужбы и кадровой политики</w:t>
            </w:r>
          </w:p>
        </w:tc>
      </w:tr>
      <w:tr w:rsidR="00A62D2C" w:rsidTr="00A62D2C">
        <w:tc>
          <w:tcPr>
            <w:tcW w:w="2392" w:type="dxa"/>
            <w:vMerge w:val="restart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 года</w:t>
            </w:r>
          </w:p>
        </w:tc>
        <w:tc>
          <w:tcPr>
            <w:tcW w:w="2393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3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«ЧГУ»</w:t>
            </w:r>
          </w:p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Ч)ОУ(ДПО) «НТЦ ИРАРМ»</w:t>
            </w:r>
          </w:p>
        </w:tc>
      </w:tr>
      <w:tr w:rsidR="00A62D2C" w:rsidTr="00A62D2C">
        <w:tc>
          <w:tcPr>
            <w:tcW w:w="2392" w:type="dxa"/>
            <w:vMerge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3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D2C" w:rsidTr="00A62D2C">
        <w:tc>
          <w:tcPr>
            <w:tcW w:w="2392" w:type="dxa"/>
            <w:vMerge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993" w:type="dxa"/>
          </w:tcPr>
          <w:p w:rsid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госслужбы и кадровой политики</w:t>
            </w:r>
          </w:p>
        </w:tc>
      </w:tr>
    </w:tbl>
    <w:p w:rsidR="00A62D2C" w:rsidRDefault="00A62D2C" w:rsidP="00E939DD"/>
    <w:sectPr w:rsidR="00A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DD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53254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1F79A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6A5D"/>
    <w:rsid w:val="002B78C8"/>
    <w:rsid w:val="002B7CAF"/>
    <w:rsid w:val="002D1414"/>
    <w:rsid w:val="002F16E5"/>
    <w:rsid w:val="002F504A"/>
    <w:rsid w:val="00300916"/>
    <w:rsid w:val="00303A5B"/>
    <w:rsid w:val="00303C28"/>
    <w:rsid w:val="00305D00"/>
    <w:rsid w:val="003234D1"/>
    <w:rsid w:val="00324D90"/>
    <w:rsid w:val="00325AAF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007BC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5E41FC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E54E3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62D2C"/>
    <w:rsid w:val="00A71558"/>
    <w:rsid w:val="00A7357B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43E1"/>
    <w:rsid w:val="00B55DF0"/>
    <w:rsid w:val="00B566AE"/>
    <w:rsid w:val="00B64F06"/>
    <w:rsid w:val="00B6631E"/>
    <w:rsid w:val="00B703E4"/>
    <w:rsid w:val="00B757FF"/>
    <w:rsid w:val="00B80E13"/>
    <w:rsid w:val="00B95AE6"/>
    <w:rsid w:val="00BA70B6"/>
    <w:rsid w:val="00BB5207"/>
    <w:rsid w:val="00BD235B"/>
    <w:rsid w:val="00BD46EB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CE2F43"/>
    <w:rsid w:val="00D00AB5"/>
    <w:rsid w:val="00D03900"/>
    <w:rsid w:val="00D03D42"/>
    <w:rsid w:val="00D14330"/>
    <w:rsid w:val="00D27CBC"/>
    <w:rsid w:val="00D3284C"/>
    <w:rsid w:val="00D37D74"/>
    <w:rsid w:val="00D61108"/>
    <w:rsid w:val="00D67110"/>
    <w:rsid w:val="00D7015C"/>
    <w:rsid w:val="00D718D3"/>
    <w:rsid w:val="00D93EF9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939DD"/>
    <w:rsid w:val="00EB3821"/>
    <w:rsid w:val="00EB54F7"/>
    <w:rsid w:val="00EB7B23"/>
    <w:rsid w:val="00EC0155"/>
    <w:rsid w:val="00EC2510"/>
    <w:rsid w:val="00EC5098"/>
    <w:rsid w:val="00EC5C4A"/>
    <w:rsid w:val="00ED6079"/>
    <w:rsid w:val="00ED70B8"/>
    <w:rsid w:val="00EE60D4"/>
    <w:rsid w:val="00EF4509"/>
    <w:rsid w:val="00F06C0B"/>
    <w:rsid w:val="00F1350A"/>
    <w:rsid w:val="00F1666E"/>
    <w:rsid w:val="00F354AA"/>
    <w:rsid w:val="00F37550"/>
    <w:rsid w:val="00F64194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E63D4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3</cp:revision>
  <dcterms:created xsi:type="dcterms:W3CDTF">2016-06-09T08:29:00Z</dcterms:created>
  <dcterms:modified xsi:type="dcterms:W3CDTF">2016-06-09T10:02:00Z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475388621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IPavlova@cherepovetscity.ru</vt:lpwstr>
  </property>
  <property fmtid="{D5CDD505-2E9C-101B-9397-08002B2CF9AE}" pid="6" name="_AuthorEmailDisplayName">
    <vt:lpwstr>Павлова Ирина Геннадьевна</vt:lpwstr>
  </property>
</Properties>
</file>