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525845118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>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</w:t>
      </w:r>
      <w:proofErr w:type="gramStart"/>
      <w:r w:rsidRPr="00E35BFC">
        <w:rPr>
          <w:sz w:val="26"/>
          <w:szCs w:val="26"/>
        </w:rPr>
        <w:t>Контроль за</w:t>
      </w:r>
      <w:proofErr w:type="gramEnd"/>
      <w:r w:rsidRPr="00E35BFC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>, ведущему специалисту контрольно-счетной палаты, озн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 xml:space="preserve">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С.С.Ивахненко</w:t>
      </w:r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1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от 16.04.2014 № 33</w:t>
      </w:r>
      <w:r w:rsidR="007D26D0">
        <w:rPr>
          <w:szCs w:val="26"/>
        </w:rPr>
        <w:t xml:space="preserve"> </w:t>
      </w:r>
      <w:r w:rsidR="007D26D0" w:rsidRPr="007D26D0">
        <w:rPr>
          <w:i/>
          <w:szCs w:val="26"/>
        </w:rPr>
        <w:t>(в ред. приказа от 26.05.2016 № 15)</w:t>
      </w:r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стоянно действующая экспертная комиссия (далее –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>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назначается распоряжением председателя контрольно-счетной палаты из числа наиболее квалифицированных специалистов в количестве не менее 3 чел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является совещательным органом. Решения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 xml:space="preserve">1.4. В своей работе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руководствуется Федеральным законом от 22 октября 2004 года № 125-ФЗ «Об архивном деле в Российской Федерации», законом Волого</w:t>
      </w:r>
      <w:r>
        <w:rPr>
          <w:color w:val="000000"/>
          <w:szCs w:val="26"/>
        </w:rPr>
        <w:t>д</w:t>
      </w:r>
      <w:r>
        <w:rPr>
          <w:color w:val="000000"/>
          <w:szCs w:val="26"/>
        </w:rPr>
        <w:t>ской области от 6 мая 1997 года № 160-ОЗ «Об архивном деле в Вологодской</w:t>
      </w:r>
      <w:r>
        <w:rPr>
          <w:szCs w:val="26"/>
        </w:rPr>
        <w:t xml:space="preserve"> обл</w:t>
      </w:r>
      <w:r>
        <w:rPr>
          <w:szCs w:val="26"/>
        </w:rPr>
        <w:t>а</w:t>
      </w:r>
      <w:r>
        <w:rPr>
          <w:szCs w:val="26"/>
        </w:rPr>
        <w:t xml:space="preserve">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</w:t>
      </w:r>
      <w:r>
        <w:rPr>
          <w:szCs w:val="26"/>
        </w:rPr>
        <w:t>р</w:t>
      </w:r>
      <w:r>
        <w:rPr>
          <w:szCs w:val="26"/>
        </w:rPr>
        <w:t>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2. Основные задачи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 xml:space="preserve">Основными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</w:t>
      </w:r>
      <w:r>
        <w:rPr>
          <w:szCs w:val="26"/>
        </w:rPr>
        <w:t>е</w:t>
      </w:r>
      <w:r>
        <w:rPr>
          <w:szCs w:val="26"/>
        </w:rPr>
        <w:t>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отбора и подготовки документов к передаче на постоянное хранение в муниципальное казенное архивное учреждение «Черепове</w:t>
      </w:r>
      <w:r>
        <w:rPr>
          <w:szCs w:val="26"/>
        </w:rPr>
        <w:t>ц</w:t>
      </w:r>
      <w:r>
        <w:rPr>
          <w:szCs w:val="26"/>
        </w:rPr>
        <w:t xml:space="preserve">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3. Основные функции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t xml:space="preserve">В соответствии с возложенными на нее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 xml:space="preserve">Организует и проводит совместно с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архив ежегодный отбор документов контрольно-счетной палаты для дальнейшего хранения и уничт</w:t>
      </w:r>
      <w:r>
        <w:rPr>
          <w:szCs w:val="26"/>
        </w:rPr>
        <w:t>о</w:t>
      </w:r>
      <w:r>
        <w:rPr>
          <w:szCs w:val="26"/>
        </w:rPr>
        <w:t>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lastRenderedPageBreak/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</w:t>
      </w:r>
      <w:r>
        <w:rPr>
          <w:szCs w:val="26"/>
        </w:rPr>
        <w:t>а</w:t>
      </w:r>
      <w:r>
        <w:rPr>
          <w:szCs w:val="26"/>
        </w:rPr>
        <w:t>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 xml:space="preserve">4. Права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680"/>
        <w:rPr>
          <w:szCs w:val="26"/>
        </w:rPr>
      </w:pP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>4.1. В пределах своей компетенции давать рекомендации и требовать от спец</w:t>
      </w:r>
      <w:r>
        <w:rPr>
          <w:szCs w:val="26"/>
        </w:rPr>
        <w:t>и</w:t>
      </w:r>
      <w:r>
        <w:rPr>
          <w:szCs w:val="26"/>
        </w:rPr>
        <w:t>алистов контрольно-счетной палаты поиска отсутствующих дел, подлежащих перед</w:t>
      </w:r>
      <w:r>
        <w:rPr>
          <w:szCs w:val="26"/>
        </w:rPr>
        <w:t>а</w:t>
      </w:r>
      <w:r>
        <w:rPr>
          <w:szCs w:val="26"/>
        </w:rPr>
        <w:t xml:space="preserve">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</w:t>
      </w:r>
      <w:r>
        <w:rPr>
          <w:szCs w:val="26"/>
        </w:rPr>
        <w:t>с</w:t>
      </w:r>
      <w:r>
        <w:rPr>
          <w:szCs w:val="26"/>
        </w:rPr>
        <w:t>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</w:t>
      </w:r>
      <w:r>
        <w:rPr>
          <w:szCs w:val="26"/>
        </w:rPr>
        <w:t>а</w:t>
      </w:r>
      <w:r>
        <w:rPr>
          <w:szCs w:val="26"/>
        </w:rPr>
        <w:t>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4.3. Заслушивать на заседаниях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4.4.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лице ее председателя, секретаря имеет право не принимать к рассмо</w:t>
      </w:r>
      <w:r>
        <w:rPr>
          <w:szCs w:val="26"/>
        </w:rPr>
        <w:t>т</w:t>
      </w:r>
      <w:r>
        <w:rPr>
          <w:szCs w:val="26"/>
        </w:rPr>
        <w:t>рению и возвращать для доработки некачественно и небрежно подготовленные док</w:t>
      </w:r>
      <w:r>
        <w:rPr>
          <w:szCs w:val="26"/>
        </w:rPr>
        <w:t>у</w:t>
      </w:r>
      <w:r>
        <w:rPr>
          <w:szCs w:val="26"/>
        </w:rPr>
        <w:t>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 xml:space="preserve">5. Организация работы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5.2. Вопросы, относящиеся к деятельности и компетенции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>, рассматриваю</w:t>
      </w:r>
      <w:r>
        <w:rPr>
          <w:szCs w:val="26"/>
        </w:rPr>
        <w:t>т</w:t>
      </w:r>
      <w:r>
        <w:rPr>
          <w:szCs w:val="26"/>
        </w:rPr>
        <w:t>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5.3. Решения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принимаются большинством голосов. Все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</w:t>
      </w:r>
      <w:r>
        <w:rPr>
          <w:szCs w:val="26"/>
        </w:rPr>
        <w:t>о</w:t>
      </w:r>
      <w:r>
        <w:rPr>
          <w:szCs w:val="26"/>
        </w:rPr>
        <w:t>токолируются.</w:t>
      </w:r>
    </w:p>
    <w:p w:rsidR="00361123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  <w:sectPr w:rsidR="00361123" w:rsidSect="00A6071B">
          <w:pgSz w:w="11906" w:h="16838" w:code="9"/>
          <w:pgMar w:top="1134" w:right="567" w:bottom="1134" w:left="1701" w:header="794" w:footer="0" w:gutter="0"/>
          <w:cols w:space="720"/>
          <w:titlePg/>
          <w:docGrid w:linePitch="272"/>
        </w:sectPr>
      </w:pPr>
      <w:r>
        <w:rPr>
          <w:szCs w:val="26"/>
        </w:rPr>
        <w:t xml:space="preserve">5.4. Ведение делопроизводства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и хранение ее документов возлагается на секретаря комиссии.</w:t>
      </w:r>
    </w:p>
    <w:p w:rsidR="00361123" w:rsidRDefault="00361123" w:rsidP="00361123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Усатова М.В.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</w:t>
            </w:r>
            <w:r w:rsidRPr="00836F85">
              <w:rPr>
                <w:color w:val="000000"/>
                <w:sz w:val="26"/>
                <w:szCs w:val="26"/>
              </w:rPr>
              <w:t>д</w:t>
            </w:r>
            <w:r w:rsidRPr="00836F85">
              <w:rPr>
                <w:color w:val="000000"/>
                <w:sz w:val="26"/>
                <w:szCs w:val="26"/>
              </w:rPr>
              <w:t>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Черникова А.С.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Чистякова Е.Л.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Пешнина И.А.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7D26D0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инспектор</w:t>
            </w:r>
            <w:r w:rsidR="00361123">
              <w:rPr>
                <w:color w:val="000000"/>
                <w:sz w:val="26"/>
                <w:szCs w:val="26"/>
              </w:rPr>
              <w:t xml:space="preserve">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361123" w:rsidRPr="00836F85" w:rsidRDefault="00361123" w:rsidP="00361123">
      <w:pPr>
        <w:rPr>
          <w:color w:val="000000"/>
        </w:rPr>
      </w:pPr>
    </w:p>
    <w:p w:rsidR="00361123" w:rsidRPr="00836F85" w:rsidRDefault="00361123" w:rsidP="00361123">
      <w:pPr>
        <w:rPr>
          <w:color w:val="000000"/>
        </w:rPr>
      </w:pPr>
    </w:p>
    <w:p w:rsidR="00A6071B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  <w:bookmarkStart w:id="0" w:name="_GoBack"/>
      <w:bookmarkEnd w:id="0"/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09" w:rsidRDefault="00547C09" w:rsidP="00A6071B">
      <w:r>
        <w:separator/>
      </w:r>
    </w:p>
  </w:endnote>
  <w:endnote w:type="continuationSeparator" w:id="0">
    <w:p w:rsidR="00547C09" w:rsidRDefault="00547C09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09" w:rsidRDefault="00547C09" w:rsidP="00A6071B">
      <w:r>
        <w:separator/>
      </w:r>
    </w:p>
  </w:footnote>
  <w:footnote w:type="continuationSeparator" w:id="0">
    <w:p w:rsidR="00547C09" w:rsidRDefault="00547C09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636C7"/>
    <w:rsid w:val="00283B72"/>
    <w:rsid w:val="00323107"/>
    <w:rsid w:val="00361123"/>
    <w:rsid w:val="00364CB0"/>
    <w:rsid w:val="003D13D5"/>
    <w:rsid w:val="00410355"/>
    <w:rsid w:val="004A28E0"/>
    <w:rsid w:val="00503960"/>
    <w:rsid w:val="00547C09"/>
    <w:rsid w:val="00581EB9"/>
    <w:rsid w:val="00720225"/>
    <w:rsid w:val="007A4B6E"/>
    <w:rsid w:val="007D26D0"/>
    <w:rsid w:val="00834409"/>
    <w:rsid w:val="008A4682"/>
    <w:rsid w:val="008A5B0D"/>
    <w:rsid w:val="008C2AE2"/>
    <w:rsid w:val="009206EC"/>
    <w:rsid w:val="009D313A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D79E9"/>
    <w:rsid w:val="00EF5F67"/>
    <w:rsid w:val="00F02E8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71D3-D459-4F34-8764-F80CC53C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Черникова Анна Сергеевна</cp:lastModifiedBy>
  <cp:revision>4</cp:revision>
  <cp:lastPrinted>2014-12-11T12:15:00Z</cp:lastPrinted>
  <dcterms:created xsi:type="dcterms:W3CDTF">2016-05-27T06:03:00Z</dcterms:created>
  <dcterms:modified xsi:type="dcterms:W3CDTF">2016-05-27T06:06:00Z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2042580480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