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0E" w:rsidRDefault="0017540E" w:rsidP="0017540E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обращениях</w:t>
      </w:r>
    </w:p>
    <w:p w:rsidR="0017540E" w:rsidRDefault="0017540E" w:rsidP="0017540E">
      <w:pPr>
        <w:ind w:firstLine="708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первому заместителю мэра города </w:t>
      </w:r>
      <w:proofErr w:type="spellStart"/>
      <w:r>
        <w:rPr>
          <w:sz w:val="26"/>
          <w:szCs w:val="26"/>
        </w:rPr>
        <w:t>Сергушеву</w:t>
      </w:r>
      <w:proofErr w:type="spellEnd"/>
      <w:r>
        <w:rPr>
          <w:sz w:val="26"/>
          <w:szCs w:val="26"/>
        </w:rPr>
        <w:t xml:space="preserve"> А.С.</w:t>
      </w:r>
    </w:p>
    <w:p w:rsidR="0017540E" w:rsidRDefault="0017540E" w:rsidP="0017540E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март,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2016 года</w:t>
      </w:r>
    </w:p>
    <w:p w:rsidR="0017540E" w:rsidRDefault="0017540E" w:rsidP="001754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17540E" w:rsidRDefault="0017540E" w:rsidP="001754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марте на имя первого заместителя мэра города </w:t>
      </w:r>
      <w:proofErr w:type="spellStart"/>
      <w:r>
        <w:rPr>
          <w:sz w:val="26"/>
          <w:szCs w:val="26"/>
        </w:rPr>
        <w:t>Сергушева</w:t>
      </w:r>
      <w:proofErr w:type="spellEnd"/>
      <w:r>
        <w:rPr>
          <w:sz w:val="26"/>
          <w:szCs w:val="26"/>
        </w:rPr>
        <w:t xml:space="preserve"> А.С. поступило 15 обращений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>- 26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из них: письменных обращений – 11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19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запросов о предоставлении информации – 0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1</w:t>
      </w:r>
      <w:r>
        <w:rPr>
          <w:i/>
          <w:iCs/>
          <w:color w:val="000000"/>
          <w:sz w:val="25"/>
          <w:szCs w:val="25"/>
        </w:rPr>
        <w:t xml:space="preserve">). </w:t>
      </w:r>
      <w:r>
        <w:rPr>
          <w:sz w:val="26"/>
          <w:szCs w:val="26"/>
        </w:rPr>
        <w:t xml:space="preserve">Поступило обращений в ходе личных приемов – 4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>- 6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                </w:t>
      </w:r>
    </w:p>
    <w:p w:rsidR="0017540E" w:rsidRDefault="0017540E" w:rsidP="001754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Принято руководителей и представителей от организаций, предприятий и учреждений города по производственным вопросам – 2 человека </w:t>
      </w:r>
      <w:r>
        <w:rPr>
          <w:i/>
          <w:iCs/>
          <w:color w:val="000000"/>
          <w:sz w:val="25"/>
          <w:szCs w:val="25"/>
        </w:rPr>
        <w:t>(с начала года</w:t>
      </w:r>
      <w:r>
        <w:rPr>
          <w:color w:val="000000"/>
          <w:sz w:val="25"/>
          <w:szCs w:val="25"/>
        </w:rPr>
        <w:t xml:space="preserve"> - </w:t>
      </w:r>
      <w:r>
        <w:rPr>
          <w:i/>
          <w:color w:val="000000"/>
          <w:sz w:val="25"/>
          <w:szCs w:val="25"/>
        </w:rPr>
        <w:t>9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.</w:t>
      </w:r>
    </w:p>
    <w:p w:rsidR="0017540E" w:rsidRDefault="0017540E" w:rsidP="0017540E">
      <w:pPr>
        <w:ind w:firstLine="708"/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        </w:t>
      </w:r>
      <w:bookmarkStart w:id="0" w:name="_GoBack"/>
      <w:bookmarkEnd w:id="0"/>
      <w:r>
        <w:rPr>
          <w:b/>
          <w:sz w:val="26"/>
          <w:szCs w:val="26"/>
        </w:rPr>
        <w:t>Классификация обращений по</w:t>
      </w:r>
      <w:r>
        <w:rPr>
          <w:b/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содержанию вопросов: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6"/>
        <w:gridCol w:w="1275"/>
        <w:gridCol w:w="1275"/>
      </w:tblGrid>
      <w:tr w:rsidR="0017540E" w:rsidTr="0017540E">
        <w:trPr>
          <w:trHeight w:val="589"/>
        </w:trPr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0E" w:rsidRDefault="0017540E">
            <w:pPr>
              <w:pStyle w:val="3"/>
              <w:spacing w:line="25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Содержание вопросов по сферам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0E" w:rsidRDefault="0017540E">
            <w:pPr>
              <w:pStyle w:val="3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Доля </w:t>
            </w:r>
          </w:p>
          <w:p w:rsidR="0017540E" w:rsidRDefault="0017540E">
            <w:pPr>
              <w:pStyle w:val="3"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за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март</w:t>
            </w:r>
          </w:p>
          <w:p w:rsidR="0017540E" w:rsidRDefault="0017540E">
            <w:pPr>
              <w:pStyle w:val="3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2016 года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0E" w:rsidRDefault="0017540E">
            <w:pPr>
              <w:pStyle w:val="3"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Доля </w:t>
            </w:r>
          </w:p>
          <w:p w:rsidR="0017540E" w:rsidRDefault="0017540E">
            <w:pPr>
              <w:pStyle w:val="3"/>
              <w:spacing w:line="256" w:lineRule="auto"/>
              <w:ind w:firstLine="0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с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начала</w:t>
            </w:r>
          </w:p>
          <w:p w:rsidR="0017540E" w:rsidRDefault="0017540E">
            <w:pPr>
              <w:pStyle w:val="3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2016 года</w:t>
            </w:r>
          </w:p>
        </w:tc>
      </w:tr>
      <w:tr w:rsidR="0017540E" w:rsidTr="0017540E"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0E" w:rsidRDefault="0017540E">
            <w:pPr>
              <w:pStyle w:val="3"/>
              <w:spacing w:line="256" w:lineRule="auto"/>
              <w:ind w:firstLine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1.Экономика</w:t>
            </w:r>
          </w:p>
          <w:p w:rsidR="0017540E" w:rsidRDefault="0017540E">
            <w:pPr>
              <w:pStyle w:val="3"/>
              <w:spacing w:line="256" w:lineRule="auto"/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земельное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законодательство, выделение земельных участков для строительства; дорожное хозяйство; автостоянки и автопарковки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0E" w:rsidRDefault="0017540E">
            <w:pPr>
              <w:pStyle w:val="3"/>
              <w:spacing w:line="25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46,7%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0E" w:rsidRDefault="0017540E">
            <w:pPr>
              <w:pStyle w:val="3"/>
              <w:spacing w:line="25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38,5%</w:t>
            </w:r>
          </w:p>
        </w:tc>
      </w:tr>
      <w:tr w:rsidR="0017540E" w:rsidTr="0017540E"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0E" w:rsidRDefault="0017540E">
            <w:pPr>
              <w:pStyle w:val="3"/>
              <w:spacing w:line="256" w:lineRule="auto"/>
              <w:ind w:firstLine="0"/>
              <w:jc w:val="lef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2.Государство.Общество.Политика</w:t>
            </w:r>
          </w:p>
          <w:p w:rsidR="0017540E" w:rsidRDefault="0017540E">
            <w:pPr>
              <w:pStyle w:val="3"/>
              <w:spacing w:line="256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административные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правонарушения и административная ответственность; право на льготы, установленные законодательством РФ; арендные отношения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0E" w:rsidRDefault="0017540E">
            <w:pPr>
              <w:pStyle w:val="3"/>
              <w:spacing w:line="25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26,6%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0E" w:rsidRDefault="0017540E">
            <w:pPr>
              <w:pStyle w:val="3"/>
              <w:spacing w:line="25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23,1%</w:t>
            </w:r>
          </w:p>
        </w:tc>
      </w:tr>
      <w:tr w:rsidR="0017540E" w:rsidTr="0017540E"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0E" w:rsidRDefault="0017540E">
            <w:pPr>
              <w:pStyle w:val="3"/>
              <w:spacing w:line="256" w:lineRule="auto"/>
              <w:ind w:firstLine="0"/>
              <w:jc w:val="lef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3.Оборона.Безопасность.Законность</w:t>
            </w:r>
          </w:p>
          <w:p w:rsidR="0017540E" w:rsidRDefault="0017540E">
            <w:pPr>
              <w:pStyle w:val="3"/>
              <w:spacing w:line="256" w:lineRule="auto"/>
              <w:ind w:firstLine="0"/>
              <w:jc w:val="left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конфликты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на бытовой почве; охрана общественного порядка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0E" w:rsidRDefault="0017540E">
            <w:pPr>
              <w:pStyle w:val="3"/>
              <w:spacing w:line="25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0E" w:rsidRDefault="0017540E">
            <w:pPr>
              <w:pStyle w:val="3"/>
              <w:spacing w:line="25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19,2%</w:t>
            </w:r>
          </w:p>
        </w:tc>
      </w:tr>
      <w:tr w:rsidR="0017540E" w:rsidTr="0017540E">
        <w:tc>
          <w:tcPr>
            <w:tcW w:w="3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0E" w:rsidRDefault="0017540E">
            <w:pPr>
              <w:pStyle w:val="3"/>
              <w:spacing w:line="256" w:lineRule="auto"/>
              <w:ind w:firstLine="0"/>
              <w:jc w:val="lef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4.Жилищно-коммунальное хозяйство</w:t>
            </w:r>
          </w:p>
          <w:p w:rsidR="0017540E" w:rsidRDefault="0017540E">
            <w:pPr>
              <w:pStyle w:val="3"/>
              <w:spacing w:line="256" w:lineRule="auto"/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перевод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жилых помещений в нежилые; муниципальный и частный жилищный фонд; благоустройство; ненадлежащее содержание общего имущества, в </w:t>
            </w:r>
            <w:proofErr w:type="spellStart"/>
            <w:r>
              <w:rPr>
                <w:sz w:val="26"/>
                <w:szCs w:val="26"/>
                <w:lang w:eastAsia="en-US"/>
              </w:rPr>
              <w:t>т.ч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 придомовой территории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0E" w:rsidRDefault="0017540E">
            <w:pPr>
              <w:pStyle w:val="3"/>
              <w:spacing w:line="25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6,7%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0E" w:rsidRDefault="0017540E">
            <w:pPr>
              <w:pStyle w:val="3"/>
              <w:spacing w:line="256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19,2%</w:t>
            </w:r>
          </w:p>
        </w:tc>
      </w:tr>
    </w:tbl>
    <w:p w:rsidR="0017540E" w:rsidRDefault="0017540E" w:rsidP="0017540E">
      <w:pPr>
        <w:pStyle w:val="2"/>
        <w:ind w:firstLine="567"/>
        <w:rPr>
          <w:i/>
          <w:iCs/>
          <w:color w:val="000000"/>
          <w:sz w:val="25"/>
          <w:szCs w:val="25"/>
        </w:rPr>
      </w:pPr>
      <w:r>
        <w:t xml:space="preserve">В течение месяца рассмотрено 12 обращений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Cs w:val="26"/>
        </w:rPr>
        <w:t xml:space="preserve">за </w:t>
      </w:r>
      <w:r>
        <w:rPr>
          <w:i/>
          <w:szCs w:val="26"/>
          <w:lang w:val="en-US"/>
        </w:rPr>
        <w:t>I</w:t>
      </w:r>
      <w:r>
        <w:rPr>
          <w:i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22</w:t>
      </w:r>
      <w:r>
        <w:rPr>
          <w:i/>
          <w:iCs/>
          <w:color w:val="000000"/>
          <w:sz w:val="25"/>
          <w:szCs w:val="25"/>
        </w:rPr>
        <w:t xml:space="preserve">). </w:t>
      </w:r>
    </w:p>
    <w:p w:rsidR="0017540E" w:rsidRDefault="0017540E" w:rsidP="001754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рассмотрения обращений: меры были приняты по 4 обращениям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5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что составило 33%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за </w:t>
      </w:r>
      <w:r>
        <w:rPr>
          <w:i/>
          <w:sz w:val="26"/>
          <w:szCs w:val="26"/>
          <w:lang w:val="en-US"/>
        </w:rPr>
        <w:t>I</w:t>
      </w:r>
      <w:r>
        <w:rPr>
          <w:i/>
          <w:sz w:val="26"/>
          <w:szCs w:val="26"/>
        </w:rPr>
        <w:t xml:space="preserve"> квартал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23%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</w:t>
      </w:r>
      <w:r>
        <w:rPr>
          <w:bCs/>
          <w:iCs/>
          <w:color w:val="000000"/>
          <w:sz w:val="26"/>
          <w:szCs w:val="26"/>
        </w:rPr>
        <w:t xml:space="preserve">По остальным обращениям были направлены ответы с разъяснениями. </w:t>
      </w:r>
    </w:p>
    <w:p w:rsidR="0017540E" w:rsidRDefault="0017540E" w:rsidP="0017540E">
      <w:pPr>
        <w:pStyle w:val="2"/>
        <w:rPr>
          <w:i/>
          <w:szCs w:val="26"/>
        </w:rPr>
      </w:pPr>
      <w:r>
        <w:rPr>
          <w:szCs w:val="26"/>
        </w:rPr>
        <w:t xml:space="preserve">В ходе рассмотрения обращений </w:t>
      </w:r>
      <w:r>
        <w:rPr>
          <w:color w:val="000000"/>
          <w:szCs w:val="26"/>
        </w:rPr>
        <w:t xml:space="preserve">были приняты </w:t>
      </w:r>
      <w:r>
        <w:rPr>
          <w:szCs w:val="26"/>
        </w:rPr>
        <w:t>соответствующие меры реагирования по устранению помех для проживания от соседей, о законности действий собственника жилого помещения по перепланировке,</w:t>
      </w:r>
      <w:r>
        <w:rPr>
          <w:i/>
          <w:szCs w:val="26"/>
        </w:rPr>
        <w:t xml:space="preserve"> </w:t>
      </w:r>
      <w:r>
        <w:rPr>
          <w:szCs w:val="26"/>
        </w:rPr>
        <w:t>по вопросам земельного законодательства и по другим вопросам.</w:t>
      </w:r>
    </w:p>
    <w:p w:rsidR="00A84398" w:rsidRDefault="00A84398"/>
    <w:sectPr w:rsidR="00A84398" w:rsidSect="002A78E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73"/>
    <w:rsid w:val="000D7C73"/>
    <w:rsid w:val="0017540E"/>
    <w:rsid w:val="002A78E1"/>
    <w:rsid w:val="00A84398"/>
    <w:rsid w:val="00F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926E5-9718-43FD-BD47-04B5375A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A78E1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2A78E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2A78E1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2A78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Добрякова Галина Васильевна</dc:creator>
  <cp:keywords/>
  <dc:description/>
  <cp:lastModifiedBy>Добрякова Галина Васильевна</cp:lastModifiedBy>
  <cp:revision>4</cp:revision>
  <dcterms:created xsi:type="dcterms:W3CDTF">2016-02-18T11:17:00Z</dcterms:created>
  <dcterms:modified xsi:type="dcterms:W3CDTF">2016-04-20T13:14:00Z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1468661448</vt:i4>
  </property>
  <property fmtid="{D5CDD505-2E9C-101B-9397-08002B2CF9AE}" pid="3" name="_NewReviewCycle">
    <vt:lpwstr/>
  </property>
  <property fmtid="{D5CDD505-2E9C-101B-9397-08002B2CF9AE}" pid="4" name="_EmailSubject">
    <vt:lpwstr>Информации по обращениям к мэру и 1 заместителю мэра за март</vt:lpwstr>
  </property>
  <property fmtid="{D5CDD505-2E9C-101B-9397-08002B2CF9AE}" pid="5" name="_AuthorEmail">
    <vt:lpwstr>gdobryakova@cherepovetscity.ru</vt:lpwstr>
  </property>
  <property fmtid="{D5CDD505-2E9C-101B-9397-08002B2CF9AE}" pid="6" name="_AuthorEmailDisplayName">
    <vt:lpwstr>Добрякова Галина Васильевна</vt:lpwstr>
  </property>
</Properties>
</file>