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3" w:rsidRPr="00714A57" w:rsidRDefault="00143603" w:rsidP="00143603">
      <w:pPr>
        <w:ind w:firstLine="709"/>
        <w:jc w:val="center"/>
        <w:rPr>
          <w:rFonts w:ascii="Arial Narrow" w:hAnsi="Arial Narrow"/>
          <w:b/>
        </w:rPr>
      </w:pPr>
      <w:r w:rsidRPr="00714A57">
        <w:rPr>
          <w:rFonts w:ascii="Arial Narrow" w:hAnsi="Arial Narrow"/>
          <w:b/>
        </w:rPr>
        <w:t>Информация о внесении изменений в муниципальную программу в 2015 году</w:t>
      </w:r>
    </w:p>
    <w:p w:rsidR="00143603" w:rsidRPr="00714A57" w:rsidRDefault="00143603" w:rsidP="00143603">
      <w:pPr>
        <w:ind w:firstLine="709"/>
        <w:jc w:val="center"/>
        <w:rPr>
          <w:rFonts w:ascii="Arial Narrow" w:hAnsi="Arial Narrow"/>
        </w:rPr>
      </w:pPr>
    </w:p>
    <w:p w:rsidR="00143603" w:rsidRPr="00714A57" w:rsidRDefault="00143603" w:rsidP="00143603">
      <w:pPr>
        <w:widowControl w:val="0"/>
        <w:ind w:firstLine="708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В 2015 году были внесены 4 изменения в муниципальную программу «Обеспечение законности, правопорядка и общественной безопасности в гор</w:t>
      </w:r>
      <w:r w:rsidRPr="00714A57">
        <w:rPr>
          <w:rFonts w:ascii="Arial Narrow" w:hAnsi="Arial Narrow"/>
        </w:rPr>
        <w:t>о</w:t>
      </w:r>
      <w:r w:rsidRPr="00714A57">
        <w:rPr>
          <w:rFonts w:ascii="Arial Narrow" w:hAnsi="Arial Narrow"/>
        </w:rPr>
        <w:t>де Череповце» на 2014-2020 годы, утвержденную постановлением мэрии города от 08.10.2013 № 4730:</w:t>
      </w:r>
    </w:p>
    <w:p w:rsidR="00143603" w:rsidRPr="00714A57" w:rsidRDefault="00143603" w:rsidP="00143603">
      <w:pPr>
        <w:widowControl w:val="0"/>
        <w:ind w:firstLine="708"/>
        <w:jc w:val="both"/>
        <w:rPr>
          <w:rFonts w:ascii="Arial Narrow" w:hAnsi="Arial Narrow"/>
        </w:rPr>
      </w:pPr>
    </w:p>
    <w:p w:rsidR="00143603" w:rsidRPr="00714A57" w:rsidRDefault="00143603" w:rsidP="00143603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  <w:b/>
          <w:i/>
        </w:rPr>
        <w:t>Постановление мэрии города от 26.02.2015 № 1368 «О внесении изменений в постановление мэрии города от 08.10.2013 № 4730».</w:t>
      </w:r>
      <w:r w:rsidRPr="00714A57">
        <w:rPr>
          <w:rFonts w:ascii="Arial Narrow" w:hAnsi="Arial Narrow"/>
        </w:rPr>
        <w:t xml:space="preserve"> </w:t>
      </w:r>
    </w:p>
    <w:p w:rsidR="00143603" w:rsidRPr="00714A57" w:rsidRDefault="00143603" w:rsidP="00143603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 w:rsidRPr="00714A57">
        <w:rPr>
          <w:rFonts w:ascii="Arial Narrow" w:hAnsi="Arial Narrow"/>
        </w:rPr>
        <w:t xml:space="preserve">Постановление мэрии города подготовлено во исполнение требований, изложенных в Правилах </w:t>
      </w:r>
      <w:r w:rsidRPr="00714A57">
        <w:rPr>
          <w:rFonts w:ascii="Arial Narrow" w:hAnsi="Arial Narrow"/>
          <w:bCs/>
        </w:rPr>
        <w:t>предоставления и расходования субсидий на вн</w:t>
      </w:r>
      <w:r w:rsidRPr="00714A57">
        <w:rPr>
          <w:rFonts w:ascii="Arial Narrow" w:hAnsi="Arial Narrow"/>
          <w:bCs/>
        </w:rPr>
        <w:t>е</w:t>
      </w:r>
      <w:r w:rsidRPr="00714A57">
        <w:rPr>
          <w:rFonts w:ascii="Arial Narrow" w:hAnsi="Arial Narrow"/>
          <w:bCs/>
        </w:rPr>
        <w:t>дрение и/или эксплуатацию аппаратно-программного комплекса «Безопасный город» в рамках подпрограммы  «Профилактика преступлений и иных прав</w:t>
      </w:r>
      <w:r w:rsidRPr="00714A57">
        <w:rPr>
          <w:rFonts w:ascii="Arial Narrow" w:hAnsi="Arial Narrow"/>
          <w:bCs/>
        </w:rPr>
        <w:t>о</w:t>
      </w:r>
      <w:r w:rsidRPr="00714A57">
        <w:rPr>
          <w:rFonts w:ascii="Arial Narrow" w:hAnsi="Arial Narrow"/>
          <w:bCs/>
        </w:rPr>
        <w:t>нарушений» Государственной программы «Обеспечение законности, правопорядка и общественной безопасности в Вологодской области на 2014 - 2020 годы», утвержденной постановлением Правительства Вологодской области от 28.10.2013 № 1108 (в редакции постановления Правительства Вологодской области</w:t>
      </w:r>
      <w:proofErr w:type="gramEnd"/>
      <w:r w:rsidRPr="00714A57">
        <w:rPr>
          <w:rFonts w:ascii="Arial Narrow" w:hAnsi="Arial Narrow"/>
          <w:bCs/>
        </w:rPr>
        <w:t xml:space="preserve"> от 19.05.2014 № 400), где указано, что </w:t>
      </w:r>
      <w:r w:rsidRPr="00714A57">
        <w:rPr>
          <w:rFonts w:ascii="Arial Narrow" w:hAnsi="Arial Narrow"/>
        </w:rPr>
        <w:t>обязательным условием предоставления субсидии из областного бюджета на внедрение и/или эксплуат</w:t>
      </w:r>
      <w:r w:rsidRPr="00714A57">
        <w:rPr>
          <w:rFonts w:ascii="Arial Narrow" w:hAnsi="Arial Narrow"/>
        </w:rPr>
        <w:t>а</w:t>
      </w:r>
      <w:r w:rsidRPr="00714A57">
        <w:rPr>
          <w:rFonts w:ascii="Arial Narrow" w:hAnsi="Arial Narrow"/>
        </w:rPr>
        <w:t xml:space="preserve">цию АПК «Безопасный город» является долевое финансирование мероприятий за счет средств местного бюджета. Уровень </w:t>
      </w:r>
      <w:proofErr w:type="spellStart"/>
      <w:r w:rsidRPr="00714A57">
        <w:rPr>
          <w:rFonts w:ascii="Arial Narrow" w:hAnsi="Arial Narrow"/>
        </w:rPr>
        <w:t>софинансирования</w:t>
      </w:r>
      <w:proofErr w:type="spellEnd"/>
      <w:r w:rsidRPr="00714A57">
        <w:rPr>
          <w:rFonts w:ascii="Arial Narrow" w:hAnsi="Arial Narrow"/>
        </w:rPr>
        <w:t xml:space="preserve"> расходных обязательств по указанному направлению установлен в размере: 95 % - средства областного бюджета, 5 % - средства муниципального образования (г. Ч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>реповца).</w:t>
      </w:r>
    </w:p>
    <w:p w:rsidR="00143603" w:rsidRPr="00714A57" w:rsidRDefault="00143603" w:rsidP="0014360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</w:rPr>
      </w:pPr>
      <w:proofErr w:type="gramStart"/>
      <w:r w:rsidRPr="00714A57">
        <w:rPr>
          <w:rFonts w:ascii="Arial Narrow" w:hAnsi="Arial Narrow"/>
          <w:bCs/>
        </w:rPr>
        <w:t>По итогам проведенного анализа, руководством города принято решение о перераспределении денежных средств, выделенных на реализацию м</w:t>
      </w:r>
      <w:r w:rsidRPr="00714A57">
        <w:rPr>
          <w:rFonts w:ascii="Arial Narrow" w:hAnsi="Arial Narrow"/>
          <w:bCs/>
        </w:rPr>
        <w:t>у</w:t>
      </w:r>
      <w:r w:rsidRPr="00714A57">
        <w:rPr>
          <w:rFonts w:ascii="Arial Narrow" w:hAnsi="Arial Narrow"/>
          <w:bCs/>
        </w:rPr>
        <w:t>ниципальной программы «Обеспечение законности, правопорядка и общественной безопасности в городе Череповце» на 2014-2020 годы, путем снятия д</w:t>
      </w:r>
      <w:r w:rsidRPr="00714A57">
        <w:rPr>
          <w:rFonts w:ascii="Arial Narrow" w:hAnsi="Arial Narrow"/>
          <w:bCs/>
        </w:rPr>
        <w:t>е</w:t>
      </w:r>
      <w:r w:rsidRPr="00714A57">
        <w:rPr>
          <w:rFonts w:ascii="Arial Narrow" w:hAnsi="Arial Narrow"/>
          <w:bCs/>
        </w:rPr>
        <w:t xml:space="preserve">нежной суммы 123,8 тыс. рублей (требуемая доля </w:t>
      </w:r>
      <w:proofErr w:type="spellStart"/>
      <w:r w:rsidRPr="00714A57">
        <w:rPr>
          <w:rFonts w:ascii="Arial Narrow" w:hAnsi="Arial Narrow"/>
          <w:bCs/>
        </w:rPr>
        <w:t>софинансирования</w:t>
      </w:r>
      <w:proofErr w:type="spellEnd"/>
      <w:r w:rsidRPr="00714A57">
        <w:rPr>
          <w:rFonts w:ascii="Arial Narrow" w:hAnsi="Arial Narrow"/>
          <w:bCs/>
        </w:rPr>
        <w:t>) с исполнителя МКУ «ЦЗНТЧС» и передачи указанной денежной суммы исполнителю МБУ  «ЦМИРИТ».</w:t>
      </w:r>
      <w:proofErr w:type="gramEnd"/>
    </w:p>
    <w:p w:rsidR="00143603" w:rsidRPr="00714A57" w:rsidRDefault="00143603" w:rsidP="0014360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</w:rPr>
      </w:pPr>
      <w:r w:rsidRPr="00714A57">
        <w:rPr>
          <w:rFonts w:ascii="Arial Narrow" w:hAnsi="Arial Narrow"/>
          <w:bCs/>
        </w:rPr>
        <w:t>С учетом вышеизложенного, приложения 7, 8 к муниципальной программе, содержащие сведения о выделенном финансировании, изложены в н</w:t>
      </w:r>
      <w:r w:rsidRPr="00714A57">
        <w:rPr>
          <w:rFonts w:ascii="Arial Narrow" w:hAnsi="Arial Narrow"/>
          <w:bCs/>
        </w:rPr>
        <w:t>о</w:t>
      </w:r>
      <w:r w:rsidRPr="00714A57">
        <w:rPr>
          <w:rFonts w:ascii="Arial Narrow" w:hAnsi="Arial Narrow"/>
          <w:bCs/>
        </w:rPr>
        <w:t>вой редакции.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  <w:bCs/>
        </w:rPr>
        <w:t xml:space="preserve">Приложение 9 к муниципальной программе также изложено в новой редакции, ввиду его несоответствия требованиям </w:t>
      </w:r>
      <w:r w:rsidRPr="00714A57">
        <w:rPr>
          <w:rFonts w:ascii="Arial Narrow" w:hAnsi="Arial Narrow"/>
        </w:rPr>
        <w:t>Порядка разработки, реализ</w:t>
      </w:r>
      <w:r w:rsidRPr="00714A57">
        <w:rPr>
          <w:rFonts w:ascii="Arial Narrow" w:hAnsi="Arial Narrow"/>
        </w:rPr>
        <w:t>а</w:t>
      </w:r>
      <w:r w:rsidRPr="00714A57">
        <w:rPr>
          <w:rFonts w:ascii="Arial Narrow" w:hAnsi="Arial Narrow"/>
        </w:rPr>
        <w:t>ции и оценки эффективности муниципальных программ города, утвержденного постановлением мэрии города от 10.11.2011 № 4645 (в редакции постано</w:t>
      </w:r>
      <w:r w:rsidRPr="00714A57">
        <w:rPr>
          <w:rFonts w:ascii="Arial Narrow" w:hAnsi="Arial Narrow"/>
        </w:rPr>
        <w:t>в</w:t>
      </w:r>
      <w:r w:rsidRPr="00714A57">
        <w:rPr>
          <w:rFonts w:ascii="Arial Narrow" w:hAnsi="Arial Narrow"/>
        </w:rPr>
        <w:t>ления мэрии города 26.06.2014 № 3500).</w:t>
      </w:r>
    </w:p>
    <w:p w:rsidR="00143603" w:rsidRPr="00714A57" w:rsidRDefault="00143603" w:rsidP="00143603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</w:p>
    <w:p w:rsidR="00143603" w:rsidRPr="00714A57" w:rsidRDefault="00143603" w:rsidP="00143603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proofErr w:type="gramStart"/>
      <w:r w:rsidRPr="00714A57">
        <w:rPr>
          <w:rFonts w:ascii="Arial Narrow" w:hAnsi="Arial Narrow"/>
          <w:b/>
          <w:i/>
        </w:rPr>
        <w:t>Постановлением мэрии города от 17.08.2015 № 4479 «О внесении изменений в постановление мэрии города от 08.10.2013 № 4730» у</w:t>
      </w:r>
      <w:r w:rsidRPr="00714A57">
        <w:rPr>
          <w:rFonts w:ascii="Arial Narrow" w:hAnsi="Arial Narrow"/>
          <w:b/>
          <w:i/>
        </w:rPr>
        <w:t>т</w:t>
      </w:r>
      <w:r w:rsidRPr="00714A57">
        <w:rPr>
          <w:rFonts w:ascii="Arial Narrow" w:hAnsi="Arial Narrow"/>
          <w:b/>
          <w:i/>
        </w:rPr>
        <w:t>верждена муниципальная программа «Обеспечение законности, правопорядка и общественной безопасности в городе Череповце» на 2014-2020 годы в новой редакции</w:t>
      </w:r>
      <w:r w:rsidRPr="00714A57">
        <w:rPr>
          <w:rFonts w:ascii="Arial Narrow" w:hAnsi="Arial Narrow"/>
        </w:rPr>
        <w:t>, в том числе с внесением изменений в части мероприятий, направленных на повышение безопасности дорожного движения на дорогах города.</w:t>
      </w:r>
      <w:proofErr w:type="gramEnd"/>
    </w:p>
    <w:p w:rsidR="00143603" w:rsidRPr="00714A57" w:rsidRDefault="00143603" w:rsidP="00143603">
      <w:pPr>
        <w:ind w:firstLine="708"/>
        <w:jc w:val="both"/>
        <w:outlineLvl w:val="4"/>
        <w:rPr>
          <w:rFonts w:ascii="Arial Narrow" w:hAnsi="Arial Narrow"/>
        </w:rPr>
      </w:pPr>
      <w:r w:rsidRPr="00714A57">
        <w:rPr>
          <w:rFonts w:ascii="Arial Narrow" w:hAnsi="Arial Narrow"/>
        </w:rPr>
        <w:t xml:space="preserve">Постановление мэрии города разработано в соответствии с решением </w:t>
      </w:r>
      <w:proofErr w:type="gramStart"/>
      <w:r w:rsidRPr="00714A57">
        <w:rPr>
          <w:rFonts w:ascii="Arial Narrow" w:hAnsi="Arial Narrow"/>
        </w:rPr>
        <w:t>Череповецкой</w:t>
      </w:r>
      <w:proofErr w:type="gramEnd"/>
      <w:r w:rsidRPr="00714A57">
        <w:rPr>
          <w:rFonts w:ascii="Arial Narrow" w:hAnsi="Arial Narrow"/>
        </w:rPr>
        <w:t xml:space="preserve"> городской Думы </w:t>
      </w:r>
      <w:r w:rsidRPr="00714A57">
        <w:rPr>
          <w:rFonts w:ascii="Arial Narrow" w:hAnsi="Arial Narrow"/>
          <w:bCs/>
        </w:rPr>
        <w:t xml:space="preserve">от 06.07.2015 №120 </w:t>
      </w:r>
      <w:r w:rsidRPr="00714A57">
        <w:rPr>
          <w:rFonts w:ascii="Arial Narrow" w:hAnsi="Arial Narrow"/>
        </w:rPr>
        <w:t>«</w:t>
      </w:r>
      <w:r w:rsidRPr="00714A57">
        <w:rPr>
          <w:rFonts w:ascii="Arial Narrow" w:hAnsi="Arial Narrow"/>
          <w:bCs/>
        </w:rPr>
        <w:t>О внесении изменений в решение Череповецкой городской Думы от 15.12.2014 №</w:t>
      </w:r>
      <w:r w:rsidRPr="00714A57">
        <w:rPr>
          <w:rFonts w:ascii="Arial" w:hAnsi="Arial" w:cs="Arial"/>
          <w:bCs/>
        </w:rPr>
        <w:t> </w:t>
      </w:r>
      <w:r w:rsidRPr="00714A57">
        <w:rPr>
          <w:rFonts w:ascii="Arial Narrow" w:hAnsi="Arial Narrow"/>
          <w:bCs/>
        </w:rPr>
        <w:t xml:space="preserve">240 </w:t>
      </w:r>
      <w:r w:rsidRPr="00714A57">
        <w:rPr>
          <w:rFonts w:ascii="Arial Narrow" w:hAnsi="Arial Narrow" w:cs="Arial Narrow"/>
          <w:bCs/>
        </w:rPr>
        <w:t>«О городском</w:t>
      </w:r>
      <w:r w:rsidRPr="00714A57">
        <w:rPr>
          <w:rFonts w:ascii="Arial Narrow" w:hAnsi="Arial Narrow"/>
          <w:bCs/>
        </w:rPr>
        <w:t xml:space="preserve"> </w:t>
      </w:r>
      <w:r w:rsidRPr="00714A57">
        <w:rPr>
          <w:rFonts w:ascii="Arial Narrow" w:hAnsi="Arial Narrow" w:cs="Arial Narrow"/>
          <w:bCs/>
        </w:rPr>
        <w:t>бюджете</w:t>
      </w:r>
      <w:r w:rsidRPr="00714A57">
        <w:rPr>
          <w:rFonts w:ascii="Arial Narrow" w:hAnsi="Arial Narrow"/>
          <w:bCs/>
        </w:rPr>
        <w:t xml:space="preserve"> </w:t>
      </w:r>
      <w:r w:rsidRPr="00714A57">
        <w:rPr>
          <w:rFonts w:ascii="Arial Narrow" w:hAnsi="Arial Narrow" w:cs="Arial Narrow"/>
          <w:bCs/>
        </w:rPr>
        <w:t>на </w:t>
      </w:r>
      <w:r w:rsidRPr="00714A57">
        <w:rPr>
          <w:rFonts w:ascii="Arial Narrow" w:hAnsi="Arial Narrow"/>
          <w:bCs/>
        </w:rPr>
        <w:t xml:space="preserve">2015 </w:t>
      </w:r>
      <w:r w:rsidRPr="00714A57">
        <w:rPr>
          <w:rFonts w:ascii="Arial Narrow" w:hAnsi="Arial Narrow" w:cs="Arial Narrow"/>
          <w:bCs/>
        </w:rPr>
        <w:t>год</w:t>
      </w:r>
      <w:r w:rsidRPr="00714A57">
        <w:rPr>
          <w:rFonts w:ascii="Arial Narrow" w:hAnsi="Arial Narrow"/>
          <w:bCs/>
        </w:rPr>
        <w:t xml:space="preserve"> </w:t>
      </w:r>
      <w:r w:rsidRPr="00714A57">
        <w:rPr>
          <w:rFonts w:ascii="Arial Narrow" w:hAnsi="Arial Narrow" w:cs="Arial Narrow"/>
          <w:bCs/>
        </w:rPr>
        <w:t>и плановый</w:t>
      </w:r>
      <w:r w:rsidRPr="00714A57">
        <w:rPr>
          <w:rFonts w:ascii="Arial Narrow" w:hAnsi="Arial Narrow"/>
          <w:bCs/>
        </w:rPr>
        <w:t xml:space="preserve"> </w:t>
      </w:r>
      <w:r w:rsidRPr="00714A57">
        <w:rPr>
          <w:rFonts w:ascii="Arial Narrow" w:hAnsi="Arial Narrow" w:cs="Arial Narrow"/>
          <w:bCs/>
        </w:rPr>
        <w:t>п</w:t>
      </w:r>
      <w:r w:rsidRPr="00714A57">
        <w:rPr>
          <w:rFonts w:ascii="Arial Narrow" w:hAnsi="Arial Narrow"/>
          <w:bCs/>
        </w:rPr>
        <w:t>ериод 2016 и 2017 годов».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Постановление мэрии города включает в себя изменения в муниципальной программе «Обеспечение законности, правопорядка и общественной безопасности в городе Череповце» на 2014-2020 годы (далее – муниципальная программа) по трем позициям: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  <w:b/>
        </w:rPr>
        <w:lastRenderedPageBreak/>
        <w:t>1.</w:t>
      </w:r>
      <w:r w:rsidRPr="00714A57">
        <w:rPr>
          <w:rFonts w:ascii="Arial Narrow" w:hAnsi="Arial Narrow"/>
        </w:rPr>
        <w:t xml:space="preserve"> На основании решения, принятого на рабочем совещании от 29.10.2014 по обсуждению итогов реализации муниципальной программы за 9 мес</w:t>
      </w:r>
      <w:r w:rsidRPr="00714A57">
        <w:rPr>
          <w:rFonts w:ascii="Arial Narrow" w:hAnsi="Arial Narrow"/>
        </w:rPr>
        <w:t>я</w:t>
      </w:r>
      <w:r w:rsidRPr="00714A57">
        <w:rPr>
          <w:rFonts w:ascii="Arial Narrow" w:hAnsi="Arial Narrow"/>
        </w:rPr>
        <w:t xml:space="preserve">цев 2014 года, проведенного под председательством первого заместителя мэра города А.С. </w:t>
      </w:r>
      <w:proofErr w:type="spellStart"/>
      <w:r w:rsidRPr="00714A57">
        <w:rPr>
          <w:rFonts w:ascii="Arial Narrow" w:hAnsi="Arial Narrow"/>
        </w:rPr>
        <w:t>Сергушева</w:t>
      </w:r>
      <w:proofErr w:type="spellEnd"/>
      <w:r w:rsidRPr="00714A57">
        <w:rPr>
          <w:rFonts w:ascii="Arial Narrow" w:hAnsi="Arial Narrow"/>
        </w:rPr>
        <w:t>. В ходе данного совещания было указано на недо</w:t>
      </w:r>
      <w:r w:rsidRPr="00714A57">
        <w:rPr>
          <w:rFonts w:ascii="Arial Narrow" w:hAnsi="Arial Narrow"/>
        </w:rPr>
        <w:t>с</w:t>
      </w:r>
      <w:r w:rsidRPr="00714A57">
        <w:rPr>
          <w:rFonts w:ascii="Arial Narrow" w:hAnsi="Arial Narrow"/>
        </w:rPr>
        <w:t>таточность перечня мероприятий, содержащихся в подпрограмме 2 «Повышение безопасности дорожного движения в городе Череповце» муниципальной программы «Обеспечение законности, правопорядка и общественной безопасности в городе Череповце» на 2014-2020 годы. В соответствии с выводом д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 xml:space="preserve">партаменту жилищно-коммунального хозяйства мэрии (ДЖКХ) дано поручение </w:t>
      </w:r>
      <w:proofErr w:type="gramStart"/>
      <w:r w:rsidRPr="00714A57">
        <w:rPr>
          <w:rFonts w:ascii="Arial Narrow" w:hAnsi="Arial Narrow"/>
        </w:rPr>
        <w:t>подготовить</w:t>
      </w:r>
      <w:proofErr w:type="gramEnd"/>
      <w:r w:rsidRPr="00714A57">
        <w:rPr>
          <w:rFonts w:ascii="Arial Narrow" w:hAnsi="Arial Narrow"/>
        </w:rPr>
        <w:t xml:space="preserve"> предложения в проект постановления мэрии о внесении изм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>нений в муниципальную программу.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На основе предоставленного ДЖКХ проекта подпрограммы управлением административных отношений мэрии (ответственный исполнитель муниц</w:t>
      </w:r>
      <w:r w:rsidRPr="00714A57">
        <w:rPr>
          <w:rFonts w:ascii="Arial Narrow" w:hAnsi="Arial Narrow"/>
        </w:rPr>
        <w:t>и</w:t>
      </w:r>
      <w:r w:rsidRPr="00714A57">
        <w:rPr>
          <w:rFonts w:ascii="Arial Narrow" w:hAnsi="Arial Narrow"/>
        </w:rPr>
        <w:t>пальной программы) подготовлено соответствующее постановление.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Основные изменения, предусмотренные постановлением: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- в подпрограмму 2 внесена дополнительная задача «Обеспечение безопасного передвижения на улицах города участников дорожного движения».</w:t>
      </w:r>
    </w:p>
    <w:p w:rsidR="00143603" w:rsidRPr="00714A57" w:rsidRDefault="00143603" w:rsidP="00143603">
      <w:pPr>
        <w:ind w:left="108" w:firstLine="658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 xml:space="preserve">- в перечень основных мероприятий подпрограммы 2 включено основное мероприятие </w:t>
      </w:r>
      <w:r w:rsidRPr="00714A57">
        <w:rPr>
          <w:rFonts w:ascii="Arial Narrow" w:eastAsia="Calibri" w:hAnsi="Arial Narrow"/>
          <w:lang w:eastAsia="en-US"/>
        </w:rPr>
        <w:t>«Повышение эффективности мероприятий, направленных на</w:t>
      </w:r>
      <w:r w:rsidRPr="00714A57">
        <w:rPr>
          <w:rFonts w:ascii="Arial Narrow" w:hAnsi="Arial Narrow"/>
        </w:rPr>
        <w:t xml:space="preserve"> обеспечение безопасного передвижения на улицах города участников дорожного движения». В рамках данного мероприятия планируется установка новых искусственных неровностей для принудительного снижения скорости автотранспорта.</w:t>
      </w:r>
    </w:p>
    <w:p w:rsidR="00143603" w:rsidRPr="00714A57" w:rsidRDefault="00143603" w:rsidP="00143603">
      <w:pPr>
        <w:ind w:left="108" w:firstLine="658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Включены новые показатели с методиками расчета:</w:t>
      </w:r>
    </w:p>
    <w:p w:rsidR="00143603" w:rsidRPr="00714A57" w:rsidRDefault="00143603" w:rsidP="00143603">
      <w:pPr>
        <w:ind w:left="108" w:firstLine="658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- количество участников дорожного движения, пострадавших в дорожно-транспортных происшествиях, в местах расположения искусственных н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>ровностей;</w:t>
      </w:r>
    </w:p>
    <w:p w:rsidR="00143603" w:rsidRPr="00714A57" w:rsidRDefault="00143603" w:rsidP="00143603">
      <w:pPr>
        <w:ind w:left="108" w:firstLine="658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- доля дорожно-транспортных происшествий в местах расположения искусственных неровностей от общего количества дорожно-транспортных пр</w:t>
      </w:r>
      <w:r w:rsidRPr="00714A57">
        <w:rPr>
          <w:rFonts w:ascii="Arial Narrow" w:hAnsi="Arial Narrow"/>
        </w:rPr>
        <w:t>о</w:t>
      </w:r>
      <w:r w:rsidRPr="00714A57">
        <w:rPr>
          <w:rFonts w:ascii="Arial Narrow" w:hAnsi="Arial Narrow"/>
        </w:rPr>
        <w:t>исшествий.</w:t>
      </w:r>
    </w:p>
    <w:p w:rsidR="00143603" w:rsidRPr="00714A57" w:rsidRDefault="00143603" w:rsidP="0014360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  <w:b/>
        </w:rPr>
        <w:t>2.</w:t>
      </w:r>
      <w:r w:rsidRPr="00714A57">
        <w:rPr>
          <w:rFonts w:ascii="Arial Narrow" w:hAnsi="Arial Narrow"/>
        </w:rPr>
        <w:t xml:space="preserve"> Необходимость внесения изменения в подпрограмму 1 связана с проведением мероприятий по организации видеонаблюдения в Парке Победы (далее – парк), в частности, установки трех камер высокого разрешения с выводом изображения на пульт охраны в парке.</w:t>
      </w:r>
    </w:p>
    <w:p w:rsidR="00143603" w:rsidRPr="00714A57" w:rsidRDefault="00143603" w:rsidP="0014360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В соответствии с постановлением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парк относится к объекту второй категории мест массового пребывания людей. В связи с этим парк в обязательном порядке до</w:t>
      </w:r>
      <w:r w:rsidRPr="00714A57">
        <w:rPr>
          <w:rFonts w:ascii="Arial Narrow" w:hAnsi="Arial Narrow"/>
        </w:rPr>
        <w:t>л</w:t>
      </w:r>
      <w:r w:rsidRPr="00714A57">
        <w:rPr>
          <w:rFonts w:ascii="Arial Narrow" w:hAnsi="Arial Narrow"/>
        </w:rPr>
        <w:t>жен быть оборудован системой видеонаблюдения для предотвращения правонарушений и сохранности объектов экспозиций.</w:t>
      </w:r>
    </w:p>
    <w:p w:rsidR="00143603" w:rsidRPr="00714A57" w:rsidRDefault="00143603" w:rsidP="0014360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По согласованию с мэром города Ю.А. Кузиным и финансовым управлением мэрии выделение денежных средств на проведение мероприятий по оснащению системами видеонаблюдения экспозиции военной техники в парке в размере 247,5 тыс. руб. запланировано за счет уменьшения бюджетных ассигнований по муниципальному казенному учреждению «Управление капитального строительства и ремонтов». Вопрос о перераспределении денежных средств рассмотрен на заседании экспертного совета по стратегическому развитию и инвестиционной деятельности в городе (протокол от 03.06.2015 № 5) и положительно рассмотрен Череповецкой городской Думой.</w:t>
      </w:r>
    </w:p>
    <w:p w:rsidR="00143603" w:rsidRPr="00714A57" w:rsidRDefault="00143603" w:rsidP="0014360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На основании вышеизложенного, в муниципальную программу внесено изменение по увеличению ресурсного обеспечения основного мероприятия 1.3 «Внедрение современных технических средств, направленных на предупреждение правонарушений и преступлений в общественных местах и на ул</w:t>
      </w:r>
      <w:r w:rsidRPr="00714A57">
        <w:rPr>
          <w:rFonts w:ascii="Arial Narrow" w:hAnsi="Arial Narrow"/>
        </w:rPr>
        <w:t>и</w:t>
      </w:r>
      <w:r w:rsidRPr="00714A57">
        <w:rPr>
          <w:rFonts w:ascii="Arial Narrow" w:hAnsi="Arial Narrow"/>
        </w:rPr>
        <w:t xml:space="preserve">цах </w:t>
      </w:r>
      <w:r w:rsidRPr="00714A57">
        <w:rPr>
          <w:rFonts w:ascii="Arial Narrow" w:hAnsi="Arial Narrow"/>
        </w:rPr>
        <w:lastRenderedPageBreak/>
        <w:t>города» подпрограммы 1 «Профилактика преступлений и иных правонарушений в городе Череповце» на сумму 247,5 тыс. руб.</w:t>
      </w:r>
    </w:p>
    <w:p w:rsidR="00143603" w:rsidRPr="00714A57" w:rsidRDefault="00143603" w:rsidP="0014360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  <w:b/>
        </w:rPr>
        <w:t>3.</w:t>
      </w:r>
      <w:r w:rsidRPr="00714A57">
        <w:rPr>
          <w:rFonts w:ascii="Arial Narrow" w:hAnsi="Arial Narrow"/>
        </w:rPr>
        <w:t xml:space="preserve"> В подпрограмме 1 произведено увеличение финансирования социальной поддержки членам народных дружин на 86,0 тыс. рублей за счет умен</w:t>
      </w:r>
      <w:r w:rsidRPr="00714A57">
        <w:rPr>
          <w:rFonts w:ascii="Arial Narrow" w:hAnsi="Arial Narrow"/>
        </w:rPr>
        <w:t>ь</w:t>
      </w:r>
      <w:r w:rsidRPr="00714A57">
        <w:rPr>
          <w:rFonts w:ascii="Arial Narrow" w:hAnsi="Arial Narrow"/>
        </w:rPr>
        <w:t>шения суммы, выделяемой на содержание Центра профилактики правонарушений. Заявка на указанный перерасчет согласована с мэром города Ю.А. К</w:t>
      </w:r>
      <w:r w:rsidRPr="00714A57">
        <w:rPr>
          <w:rFonts w:ascii="Arial Narrow" w:hAnsi="Arial Narrow"/>
        </w:rPr>
        <w:t>у</w:t>
      </w:r>
      <w:r w:rsidRPr="00714A57">
        <w:rPr>
          <w:rFonts w:ascii="Arial Narrow" w:hAnsi="Arial Narrow"/>
        </w:rPr>
        <w:t>зиным.</w:t>
      </w:r>
    </w:p>
    <w:p w:rsidR="00143603" w:rsidRPr="00714A57" w:rsidRDefault="00143603" w:rsidP="00143603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</w:p>
    <w:p w:rsidR="00143603" w:rsidRPr="00714A57" w:rsidRDefault="00143603" w:rsidP="00143603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  <w:b/>
          <w:i/>
        </w:rPr>
      </w:pPr>
      <w:r w:rsidRPr="00714A57">
        <w:rPr>
          <w:rFonts w:ascii="Arial Narrow" w:hAnsi="Arial Narrow"/>
          <w:b/>
          <w:i/>
        </w:rPr>
        <w:t>Постановление мэрии города от 09.10.2015 № 5390 «О внесении изменений в постановление мэрии города от 08.10.2013 № 4730».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Постановления мэрии города подготовлено в соответствии с поступившими прогнозными объемами действующих и принимаемых бюджетных асси</w:t>
      </w:r>
      <w:r w:rsidRPr="00714A57">
        <w:rPr>
          <w:rFonts w:ascii="Arial Narrow" w:hAnsi="Arial Narrow"/>
        </w:rPr>
        <w:t>г</w:t>
      </w:r>
      <w:r w:rsidRPr="00714A57">
        <w:rPr>
          <w:rFonts w:ascii="Arial Narrow" w:hAnsi="Arial Narrow"/>
        </w:rPr>
        <w:t>нований на 2016 – 2018 годы по следующим мероприятиям: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- «Внедрение и/или эксплуатация аппаратно-программного комплекса «Безопасный город» для обеспечения общественного порядка, предупрежд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>ния терроризма и экстремизма, борьбы с преступностью»;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- «Обеспечение деятельности сотрудников филиалов Центра профилактики правонарушений в сфере выявления и предупреждения правонаруш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>ний и профилактике преступлений по месту жительства граждан»;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- «Создание условий для осуществления социальной поддержки участникам добровольного народного движения по охране общественного поря</w:t>
      </w:r>
      <w:r w:rsidRPr="00714A57">
        <w:rPr>
          <w:rFonts w:ascii="Arial Narrow" w:hAnsi="Arial Narrow"/>
        </w:rPr>
        <w:t>д</w:t>
      </w:r>
      <w:r w:rsidRPr="00714A57">
        <w:rPr>
          <w:rFonts w:ascii="Arial Narrow" w:hAnsi="Arial Narrow"/>
        </w:rPr>
        <w:t>ка»;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- «Организация и проведение мероприятий (слеты, конкурсы, декады и др.) по обобщению и распространению опыта работы в сфере охраны общ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>ственного порядка и профилактике правонарушений».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В финансирование мероприятий, касающихся АПК «Безопасный город», внесена корректировка в соответствии с внесенными в закон области от 22.12.2014 № 3532-ОЗ «Об областном бюджете на 2015 год и плановый период 2016 и 2017 годов» изменениями в части уменьшения суммы субсидии на внедрение и/или эксплуатацию АПК «Безопасный город» на 308,8 тыс. рублей.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 xml:space="preserve">Уточнено наименование целевого показателя муниципальной программы «Динамика снижения темпов роста злоупотребления </w:t>
      </w:r>
      <w:proofErr w:type="spellStart"/>
      <w:r w:rsidRPr="00714A57">
        <w:rPr>
          <w:rFonts w:ascii="Arial Narrow" w:hAnsi="Arial Narrow"/>
        </w:rPr>
        <w:t>психоактивными</w:t>
      </w:r>
      <w:proofErr w:type="spellEnd"/>
      <w:r w:rsidRPr="00714A57">
        <w:rPr>
          <w:rFonts w:ascii="Arial Narrow" w:hAnsi="Arial Narrow"/>
        </w:rPr>
        <w:t xml:space="preserve"> в</w:t>
      </w:r>
      <w:r w:rsidRPr="00714A57">
        <w:rPr>
          <w:rFonts w:ascii="Arial Narrow" w:hAnsi="Arial Narrow"/>
        </w:rPr>
        <w:t>е</w:t>
      </w:r>
      <w:r w:rsidRPr="00714A57">
        <w:rPr>
          <w:rFonts w:ascii="Arial Narrow" w:hAnsi="Arial Narrow"/>
        </w:rPr>
        <w:t>ществами населением города Череповца» и исправлена нумерация пунктов в приложении 4 к муниципальной программе, изложенном в постановлении м</w:t>
      </w:r>
      <w:r w:rsidRPr="00714A57">
        <w:rPr>
          <w:rFonts w:ascii="Arial Narrow" w:hAnsi="Arial Narrow"/>
        </w:rPr>
        <w:t>э</w:t>
      </w:r>
      <w:r w:rsidRPr="00714A57">
        <w:rPr>
          <w:rFonts w:ascii="Arial Narrow" w:hAnsi="Arial Narrow"/>
        </w:rPr>
        <w:t>рии города от 17.08.2015 № 4479 «О внесении изменений в постановление мэрии города от 08.10.2013 № 4730» (устранены технические ошибки).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Приложения 7, 8 к муниципальной программе изложены в новой редакции.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>Приложение 9 к муниципальной программе исключено на основании постановления мэрии города от 02.09.2015 № 4738 «О внесении изменений в постановление мэрии города от 10.11.2011 № 4645».</w:t>
      </w:r>
    </w:p>
    <w:p w:rsidR="00143603" w:rsidRPr="00714A57" w:rsidRDefault="00143603" w:rsidP="00143603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</w:p>
    <w:p w:rsidR="00143603" w:rsidRPr="00714A57" w:rsidRDefault="00143603" w:rsidP="00143603">
      <w:pPr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ab/>
      </w:r>
      <w:r w:rsidRPr="00714A57">
        <w:rPr>
          <w:rFonts w:ascii="Arial Narrow" w:hAnsi="Arial Narrow"/>
          <w:b/>
          <w:i/>
        </w:rPr>
        <w:t>Постановление мэрии города от 25.11.2015 № 6197 «О внесении изменений в постановление мэрии города от 08.10.2013 № 4730»</w:t>
      </w:r>
      <w:r w:rsidRPr="00714A57">
        <w:rPr>
          <w:rFonts w:ascii="Arial Narrow" w:hAnsi="Arial Narrow"/>
        </w:rPr>
        <w:t>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proofErr w:type="gramStart"/>
      <w:r w:rsidRPr="00714A57">
        <w:rPr>
          <w:rFonts w:ascii="Arial Narrow" w:hAnsi="Arial Narrow"/>
        </w:rPr>
        <w:t>В муниципальную программу внесены следующие изменения: согласно прогнозу объема бюджетных ассигнований на 2016 год городу Череповцу на внедрение и (или) эксплуатацию аппаратно-программного комплекса «Безопасный город» в 2016 году выделено 2565,3 тыс. руб., по причине чего увелич</w:t>
      </w:r>
      <w:r w:rsidRPr="00714A57">
        <w:rPr>
          <w:rFonts w:ascii="Arial Narrow" w:hAnsi="Arial Narrow"/>
        </w:rPr>
        <w:t>и</w:t>
      </w:r>
      <w:r w:rsidRPr="00714A57">
        <w:rPr>
          <w:rFonts w:ascii="Arial Narrow" w:hAnsi="Arial Narrow"/>
        </w:rPr>
        <w:t xml:space="preserve">вается размер субсидии из областного бюджета на внедрение и (или) эксплуатацию АПК «Безопасный город» до 135,0 тыс. руб. (увеличение </w:t>
      </w:r>
      <w:proofErr w:type="spellStart"/>
      <w:r w:rsidRPr="00714A57">
        <w:rPr>
          <w:rFonts w:ascii="Arial Narrow" w:hAnsi="Arial Narrow"/>
        </w:rPr>
        <w:t>софинансир</w:t>
      </w:r>
      <w:r w:rsidRPr="00714A57">
        <w:rPr>
          <w:rFonts w:ascii="Arial Narrow" w:hAnsi="Arial Narrow"/>
        </w:rPr>
        <w:t>о</w:t>
      </w:r>
      <w:r w:rsidRPr="00714A57">
        <w:rPr>
          <w:rFonts w:ascii="Arial Narrow" w:hAnsi="Arial Narrow"/>
        </w:rPr>
        <w:t>вания</w:t>
      </w:r>
      <w:proofErr w:type="spellEnd"/>
      <w:r w:rsidRPr="00714A57">
        <w:rPr>
          <w:rFonts w:ascii="Arial Narrow" w:hAnsi="Arial Narrow"/>
        </w:rPr>
        <w:t xml:space="preserve"> осуществляется за счет уменьшения финансирования</w:t>
      </w:r>
      <w:proofErr w:type="gramEnd"/>
      <w:r w:rsidRPr="00714A57">
        <w:rPr>
          <w:rFonts w:ascii="Arial Narrow" w:hAnsi="Arial Narrow"/>
        </w:rPr>
        <w:t xml:space="preserve"> по </w:t>
      </w:r>
      <w:r w:rsidRPr="00714A57">
        <w:rPr>
          <w:rFonts w:ascii="Arial Narrow" w:hAnsi="Arial Narrow"/>
        </w:rPr>
        <w:lastRenderedPageBreak/>
        <w:t>основному мероприятию 1.5 муниципальной программы на 11,2 тыс. руб. без изменения общей суммы по муниципальной программе).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 xml:space="preserve">Постановления мэрии города подготовлено в соответствии с рекомендацией финансового управления мэрии в связи с поступлением сведений о сумме субсидии, предусмотренной в проекте областного бюджета на 2016 год, направленной городскому округу «Город Череповец», на внедрение и (или) эксплуатацию аппаратно-программного комплекса «Безопасный город». </w:t>
      </w:r>
    </w:p>
    <w:p w:rsidR="00143603" w:rsidRPr="00714A57" w:rsidRDefault="00143603" w:rsidP="00143603">
      <w:pPr>
        <w:ind w:firstLine="709"/>
        <w:jc w:val="both"/>
        <w:rPr>
          <w:rFonts w:ascii="Arial Narrow" w:hAnsi="Arial Narrow"/>
        </w:rPr>
      </w:pPr>
      <w:r w:rsidRPr="00714A57">
        <w:rPr>
          <w:rFonts w:ascii="Arial Narrow" w:hAnsi="Arial Narrow"/>
        </w:rPr>
        <w:t xml:space="preserve">Согласно прогнозу объема бюджетных ассигнований на 2016 год (прилагается) городу Череповцу на вышеуказанные цели в 2016 году выделено 2 565,3 тыс. рублей. </w:t>
      </w:r>
      <w:proofErr w:type="gramStart"/>
      <w:r w:rsidRPr="00714A57">
        <w:rPr>
          <w:rFonts w:ascii="Arial Narrow" w:hAnsi="Arial Narrow"/>
        </w:rPr>
        <w:t xml:space="preserve">В связи с этим требуется увеличение в 2016 году объемов </w:t>
      </w:r>
      <w:proofErr w:type="spellStart"/>
      <w:r w:rsidRPr="00714A57">
        <w:rPr>
          <w:rFonts w:ascii="Arial Narrow" w:hAnsi="Arial Narrow"/>
        </w:rPr>
        <w:t>софинансирования</w:t>
      </w:r>
      <w:proofErr w:type="spellEnd"/>
      <w:r w:rsidRPr="00714A57">
        <w:rPr>
          <w:rFonts w:ascii="Arial Narrow" w:hAnsi="Arial Narrow"/>
        </w:rPr>
        <w:t xml:space="preserve"> по субсидии из областного бюджета на внедрение и/или эксплуатацию АПК «Безопасный город» до 135 тыс. руб. Увеличение </w:t>
      </w:r>
      <w:proofErr w:type="spellStart"/>
      <w:r w:rsidRPr="00714A57">
        <w:rPr>
          <w:rFonts w:ascii="Arial Narrow" w:hAnsi="Arial Narrow"/>
        </w:rPr>
        <w:t>софинансирования</w:t>
      </w:r>
      <w:proofErr w:type="spellEnd"/>
      <w:r w:rsidRPr="00714A57">
        <w:rPr>
          <w:rFonts w:ascii="Arial Narrow" w:hAnsi="Arial Narrow"/>
        </w:rPr>
        <w:t xml:space="preserve"> осуществляется за счет уменьшения финансирования по осно</w:t>
      </w:r>
      <w:r w:rsidRPr="00714A57">
        <w:rPr>
          <w:rFonts w:ascii="Arial Narrow" w:hAnsi="Arial Narrow"/>
        </w:rPr>
        <w:t>в</w:t>
      </w:r>
      <w:r w:rsidRPr="00714A57">
        <w:rPr>
          <w:rFonts w:ascii="Arial Narrow" w:hAnsi="Arial Narrow"/>
        </w:rPr>
        <w:t>ному мероприятию 1.5 муниципальной программы на 11,2 тыс. руб. без изменения общей суммы по муниципальной программе.</w:t>
      </w:r>
      <w:proofErr w:type="gramEnd"/>
    </w:p>
    <w:p w:rsidR="00143603" w:rsidRPr="00714A57" w:rsidRDefault="00143603" w:rsidP="00143603">
      <w:pPr>
        <w:autoSpaceDE w:val="0"/>
        <w:autoSpaceDN w:val="0"/>
        <w:adjustRightInd w:val="0"/>
        <w:rPr>
          <w:rFonts w:ascii="Arial Narrow" w:hAnsi="Arial Narrow" w:cs="Courier New"/>
        </w:rPr>
      </w:pPr>
      <w:r w:rsidRPr="00714A57">
        <w:rPr>
          <w:rFonts w:ascii="Arial Narrow" w:hAnsi="Arial Narrow"/>
        </w:rPr>
        <w:t>В связи с этим потребовалось внесение изменений в финансовую составляющую муниципальной программы, а именно в общий объем финансирования муниципальной программы и подпрограммы № 1 муниципальной программы.</w:t>
      </w:r>
    </w:p>
    <w:p w:rsidR="00A91F9E" w:rsidRDefault="00A91F9E"/>
    <w:sectPr w:rsidR="00A9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603"/>
    <w:rsid w:val="00143603"/>
    <w:rsid w:val="00A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9304</Characters>
  <Application>Microsoft Office Word</Application>
  <DocSecurity>0</DocSecurity>
  <Lines>77</Lines>
  <Paragraphs>21</Paragraphs>
  <ScaleCrop>false</ScaleCrop>
  <Company>CMIRiT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Е.С.</dc:creator>
  <cp:keywords/>
  <dc:description/>
  <cp:lastModifiedBy>Романенко  Е.С.</cp:lastModifiedBy>
  <cp:revision>2</cp:revision>
  <dcterms:created xsi:type="dcterms:W3CDTF">2016-03-11T13:45:00Z</dcterms:created>
  <dcterms:modified xsi:type="dcterms:W3CDTF">2016-03-11T13:45:00Z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1452806068</vt:i4>
  </property>
  <property fmtid="{D5CDD505-2E9C-101B-9397-08002B2CF9AE}" pid="3" name="_NewReviewCycle">
    <vt:lpwstr/>
  </property>
  <property fmtid="{D5CDD505-2E9C-101B-9397-08002B2CF9AE}" pid="4" name="_EmailSubject">
    <vt:lpwstr>на электронное согласование</vt:lpwstr>
  </property>
  <property fmtid="{D5CDD505-2E9C-101B-9397-08002B2CF9AE}" pid="5" name="_AuthorEmail">
    <vt:lpwstr>larionovaon@cherepovetscity.ru</vt:lpwstr>
  </property>
  <property fmtid="{D5CDD505-2E9C-101B-9397-08002B2CF9AE}" pid="6" name="_AuthorEmailDisplayName">
    <vt:lpwstr>Ларионова Ольга Николаевна</vt:lpwstr>
  </property>
</Properties>
</file>