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ВОЛОГОДСКАЯ ОБЛАСТЬ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 ЧЕРЕПОВЕЦ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МЭРИЯ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октября 2014 г. N 5485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ВЕДОМСТВЕННОЙ ЦЕЛЕВОЙ ПРОГРАММЕ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"УКРЕПЛЕНИЕ </w:t>
      </w:r>
      <w:proofErr w:type="gramStart"/>
      <w:r>
        <w:rPr>
          <w:rFonts w:ascii="Calibri" w:hAnsi="Calibri" w:cs="Calibri"/>
          <w:b/>
          <w:bCs/>
        </w:rPr>
        <w:t>МАТЕРИАЛЬНО-ТЕХНИЧЕСКОЙ</w:t>
      </w:r>
      <w:proofErr w:type="gramEnd"/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БАЗЫ ОБРАЗОВАТЕЛЬНЫХ УЧРЕЖДЕНИЙ ГОРОДА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ОБЕСПЕЧЕНИЕ ИХ БЕЗОПАСНОСТИ" НА 2015 - 2017 ГОДЫ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06.10.2003 </w:t>
      </w:r>
      <w:hyperlink r:id="rId6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29.12.2012 </w:t>
      </w:r>
      <w:hyperlink r:id="rId7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"Об образовании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мэрии города от 15.12.2010 N 4996 "О </w:t>
      </w:r>
      <w:proofErr w:type="gramStart"/>
      <w:r>
        <w:rPr>
          <w:rFonts w:ascii="Calibri" w:hAnsi="Calibri" w:cs="Calibri"/>
        </w:rPr>
        <w:t>Положении</w:t>
      </w:r>
      <w:proofErr w:type="gramEnd"/>
      <w:r>
        <w:rPr>
          <w:rFonts w:ascii="Calibri" w:hAnsi="Calibri" w:cs="Calibri"/>
        </w:rPr>
        <w:t xml:space="preserve"> о порядках разработки, утверждения и реализации ведомственных целевых программ и долгосрочных целевых программ" постановляю: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ведомственную целевую </w:t>
      </w:r>
      <w:hyperlink w:anchor="Par29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"Укрепление материально-технической базы образовательных учреждений города и обеспечение их безопасности" на 2015 - 2017 годы (прилагается).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мэра города, курирующего социальные вопросы.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Ю.А.КУЗИН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Утверждена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г. Череповца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октября 2014 г. N 5485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ВЕДОМСТВЕННАЯ ЦЕЛЕВАЯ ПРОГРАММА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"УКРЕПЛЕНИЕ МАТЕРИАЛЬНО-ТЕХНИЧЕСКОЙ БАЗЫ </w:t>
      </w:r>
      <w:proofErr w:type="gramStart"/>
      <w:r>
        <w:rPr>
          <w:rFonts w:ascii="Calibri" w:hAnsi="Calibri" w:cs="Calibri"/>
          <w:b/>
          <w:bCs/>
        </w:rPr>
        <w:t>ОБРАЗОВАТЕЛЬНЫХ</w:t>
      </w:r>
      <w:proofErr w:type="gramEnd"/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ГОРОДА И ОБЕСПЕЧЕНИЕ ИХ БЕЗОПАСНОСТИ"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2015 - 2017 ГОДЫ (ДАЛЕЕ - ПРОГРАММА)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6E85">
        <w:rPr>
          <w:rFonts w:ascii="Calibri" w:hAnsi="Calibri" w:cs="Calibri"/>
          <w:b/>
          <w:bCs/>
        </w:rPr>
        <w:t>Паспорт 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2"/>
        <w:gridCol w:w="6406"/>
      </w:tblGrid>
      <w:tr w:rsidR="00136E85" w:rsidTr="0034782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Программы, срок реализации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Ведомственная целевая программа "Укрепление материально-технической базы образовательных учреждений города и обеспечение их безопасности" на 2015 - 2017 годы</w:t>
            </w:r>
          </w:p>
        </w:tc>
      </w:tr>
      <w:tr w:rsidR="00136E85" w:rsidTr="0034782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Разработчик Программы - субъект бюджетного планирования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 мэрии</w:t>
            </w:r>
          </w:p>
        </w:tc>
      </w:tr>
      <w:tr w:rsidR="00136E85" w:rsidTr="0034782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Миссия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Укрепление и развитие материально-технической базы образовательных учреждений города и обеспечение их безопасности</w:t>
            </w:r>
          </w:p>
        </w:tc>
      </w:tr>
      <w:tr w:rsidR="00136E85" w:rsidTr="00347825"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требований законодательства по созданию условий для обеспечения образовательного процесса</w:t>
            </w:r>
          </w:p>
        </w:tc>
      </w:tr>
      <w:tr w:rsidR="00136E85" w:rsidTr="00347825"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Приведение зданий и территорий образовательных учреждений в соответствие с современными требованиями и нормами</w:t>
            </w:r>
          </w:p>
        </w:tc>
      </w:tr>
      <w:tr w:rsidR="00136E85" w:rsidTr="00347825"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Удовлетворение потребностей образовательных учреждений в необходимом оснащении и ремонтах</w:t>
            </w:r>
          </w:p>
        </w:tc>
      </w:tr>
      <w:tr w:rsidR="00136E85" w:rsidTr="00347825"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материально-технического обеспечения образовательных учреждений</w:t>
            </w:r>
          </w:p>
        </w:tc>
      </w:tr>
      <w:tr w:rsidR="00136E85" w:rsidTr="00347825"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Сохранение и улучшение здоровья детей</w:t>
            </w:r>
          </w:p>
        </w:tc>
      </w:tr>
      <w:tr w:rsidR="00136E85" w:rsidTr="00347825"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совместного обучения детей с ограниченными возможностями здоровья и детей без отклонений</w:t>
            </w:r>
          </w:p>
        </w:tc>
      </w:tr>
      <w:tr w:rsidR="00136E85" w:rsidTr="0034782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 мэрии, муниципальные бюджетные и автономные образовательные учреждения,</w:t>
            </w:r>
          </w:p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 "Централизованная бухгалтерия по обслуживанию учреждений образования"</w:t>
            </w:r>
          </w:p>
        </w:tc>
      </w:tr>
      <w:tr w:rsidR="00136E85" w:rsidTr="00347825"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состояния материально-технической базы образовательных учреждений</w:t>
            </w:r>
          </w:p>
        </w:tc>
      </w:tr>
      <w:tr w:rsidR="00136E85" w:rsidTr="00347825"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Оснащение образовательных учреждений оборудованием и мебелью в соответствии с современными требованиями и нормами</w:t>
            </w:r>
          </w:p>
        </w:tc>
      </w:tr>
      <w:tr w:rsidR="00136E85" w:rsidTr="00347825"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требований законодательства в области образования</w:t>
            </w:r>
          </w:p>
        </w:tc>
      </w:tr>
      <w:tr w:rsidR="00136E85" w:rsidTr="00347825"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зданий и территорий образовательных учреждений современным требованиям и нормам</w:t>
            </w:r>
          </w:p>
        </w:tc>
      </w:tr>
      <w:tr w:rsidR="00136E85" w:rsidTr="00347825"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здоровых и безопасных условий труда и учебы</w:t>
            </w:r>
          </w:p>
        </w:tc>
      </w:tr>
      <w:tr w:rsidR="00136E85" w:rsidTr="00347825"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 w:rsidP="0034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равного доступа к образованию для всех учащихся с учетом разнообразия особых образовательных потребностей и индивидуальных возможностей</w:t>
            </w:r>
          </w:p>
        </w:tc>
      </w:tr>
    </w:tbl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</w:p>
    <w:p w:rsidR="00136E85" w:rsidRDefault="00136E85" w:rsidP="00136E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  <w:sectPr w:rsidR="00136E85" w:rsidSect="00136E85">
          <w:pgSz w:w="11906" w:h="16838"/>
          <w:pgMar w:top="709" w:right="566" w:bottom="1134" w:left="1276" w:header="708" w:footer="708" w:gutter="0"/>
          <w:cols w:space="708"/>
          <w:docGrid w:linePitch="360"/>
        </w:sect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1. Характеристика проблем (задач), решение которых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путем реализации Программы.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целесообразности и необходимости решения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указанных проблем (задач) на ведомственном уровне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разработки Программы: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Ведомственная целевая </w:t>
      </w:r>
      <w:hyperlink r:id="rId11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"Укрепление материально-технической базы образовательных учреждений города и обеспечение их безопасности" на 2012 - 2014 годы утверждена постановлением мэрии города от 14.10.2011 N 4303. Программа включала 6 разделов. Мероприятия в Программе осуществлялись в объемах средств, выделенных на реализацию. На протяжении трех лет вносились изменения в части наименования разделов и мероприятий.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Ввиду отсутствия финансирования из городского бюджета были исключены следующие разделы: "Школьный стадион", "Спортивный зал", в 2012 году финансировался раздел "Обеспечение безопасности жизни и здоровья детей и работников", в 2013 году - "Приобретение основных средств".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необходимостью создания новых дополнительных мест в дошкольных образовательных учреждениях включен </w:t>
      </w:r>
      <w:hyperlink r:id="rId12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"Открытие групп на базе функционирующих, строящихся дошкольных учреждений".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ведомственной целевой </w:t>
      </w:r>
      <w:hyperlink r:id="rId13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"Укрепление материально-технической базы образовательных учреждений города и обеспечение их безопасности" на 2012 - 2014 годы выполнены в полном объеме следующие мероприятия в общеобразовательных учреждениях: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(перепланировка) медкабинетов в соответствии с СанПиНами;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приобретение торгово-технологического оборудования в пищеблоки.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функционирующих дошкольных учреждений открыты дополнительно в 2013 году 14 групп (600 мест), в 2014 году - 4 группы (100 мест).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Запланированные мероприятия по разделам 1, 2, 3 в соответствии с финансированием выполнены полностью.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целом по Программе на 2012, 2013, 2014 годы объем финансирования составлял 139168.7 тыс. руб. Суммы ежегодно корректировались, в 2014 году составили - 108479.2 тыс. руб. (78% от запланированной первоначально суммы).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Программы были направлены в основном на устранение замечаний и предписаний контролирующих служб. Пролонгация Программы позволит и далее на муниципальном ведомственном уровне осуществлять систему мер, направленных на улучшение материально-технической базы образовательных учреждений города, выполнять законодательство в области образования по обеспечению образовательного процесса на уровне современных требований и норм.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9"/>
      <w:bookmarkEnd w:id="5"/>
      <w:r>
        <w:rPr>
          <w:rFonts w:ascii="Calibri" w:hAnsi="Calibri" w:cs="Calibri"/>
        </w:rPr>
        <w:t>2. Миссия, целевые индикаторы Программы, их влияние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достижение городских стратегических целей и показателей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Миссией Программы являются укрепление и развитие материально-технической базы образовательных учреждений города и обеспечение их безопасности. Для достижения цели Программы используются целевые показатели, представленные в таблице 1.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36E8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84"/>
      <w:bookmarkEnd w:id="6"/>
      <w:r>
        <w:rPr>
          <w:rFonts w:ascii="Calibri" w:hAnsi="Calibri" w:cs="Calibri"/>
        </w:rPr>
        <w:t>Таблица 1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474"/>
        <w:gridCol w:w="1474"/>
        <w:gridCol w:w="1531"/>
        <w:gridCol w:w="1417"/>
      </w:tblGrid>
      <w:tr w:rsidR="00136E85" w:rsidTr="001B3C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Программы</w:t>
            </w:r>
          </w:p>
        </w:tc>
      </w:tr>
      <w:tr w:rsidR="00136E85" w:rsidTr="001B3C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(факт)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(план)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(план)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(план)</w:t>
            </w:r>
          </w:p>
        </w:tc>
      </w:tr>
      <w:tr w:rsidR="00136E85" w:rsidTr="001B3C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образовательных учреждений, в которых проведены текущие ремонты в соответствии с финансированием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</w:tr>
      <w:tr w:rsidR="00136E85" w:rsidTr="001B3C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Детские сады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</w:tr>
      <w:tr w:rsidR="00136E85" w:rsidTr="001B3C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Общеобразовательные школы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</w:tr>
      <w:tr w:rsidR="00136E85" w:rsidTr="001B3C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Учреждения дополнительного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36E85" w:rsidTr="001B3C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образовательных учреждений, в которых замена аварийного и по предписаниям Роспотребнадзора оборудования, мебели образовательных учреждений выполнялась в соответствии с финансированием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</w:tr>
      <w:tr w:rsidR="00136E85" w:rsidTr="001B3C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Детские сады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136E85" w:rsidTr="001B3C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Общеобразовательные школы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36E85" w:rsidTr="001B3C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Учреждения дополнительного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36E85" w:rsidTr="001B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дошкольных учреждений (в том числе строящихся), в которых открываются дополнительные группы по охвату детей от 1.5 до 7 лет, получающих услуги дошкольного образования, от общего количества дошкольных образовательных учреждений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36E85" w:rsidTr="001B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общеобразовательных учреждений, в которых выполнены мероприятия по созданию универсальной безбарьерной среды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</w:tbl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3C5C" w:rsidRDefault="001B3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3C5C" w:rsidRDefault="001B3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3C5C" w:rsidRDefault="001B3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3C5C" w:rsidRDefault="001B3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1"/>
      <w:bookmarkEnd w:id="7"/>
      <w:r>
        <w:rPr>
          <w:rFonts w:ascii="Calibri" w:hAnsi="Calibri" w:cs="Calibri"/>
        </w:rPr>
        <w:lastRenderedPageBreak/>
        <w:t>3. Оценка показателей эффективности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результативности Программы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Программы оценивается по следующим показателям: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сокращение количества зданий, требующих текущего ремонта,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образовательных учреждений требованиям ОНД по г. Череповцу УНД ГУ МЧС России по Вологодской области,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образовательных учреждений требованиям Роспотребнадзора,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образовательных учреждений нормативно-правовым актам федерального, регионального и муниципального уровней.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Результатами Программы будут являться: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улучшение состояния материально-технической базы образовательных учреждений,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оснащение образовательных учреждений оборудованием и мебелью в соответствии с современными требованиями и нормами,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законодательства в области образования,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зданий и территорий образовательных учреждений современным требованиям и нормам,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здоровых и безопасных условий труда и учебы,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равного доступа к образованию для всех учащихся с учетом разнообразия особых образовательных потребностей и индивидуальных возможностей.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7"/>
      <w:bookmarkEnd w:id="8"/>
      <w:r>
        <w:rPr>
          <w:rFonts w:ascii="Calibri" w:hAnsi="Calibri" w:cs="Calibri"/>
        </w:rPr>
        <w:t>4. Объемы финансирования Программы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Программы осуществляется за счет средств городского бюджета путем предоставления субсидий муниципальным бюджетным и автономным учреждениям на реализацию мероприятий, установленных Программой.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Программы на 2015 - 2017 годы (таблица 2) носят прогнозный характер и подлежат ежегодному уточнению.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162"/>
      <w:bookmarkEnd w:id="9"/>
      <w:r>
        <w:rPr>
          <w:rFonts w:ascii="Calibri" w:hAnsi="Calibri" w:cs="Calibri"/>
        </w:rPr>
        <w:t>Таблица 2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516"/>
        <w:gridCol w:w="1531"/>
        <w:gridCol w:w="1531"/>
        <w:gridCol w:w="1514"/>
      </w:tblGrid>
      <w:tr w:rsidR="00136E85" w:rsidTr="001B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раздела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год, тыс. руб.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 тыс. руб.</w:t>
            </w:r>
          </w:p>
        </w:tc>
      </w:tr>
      <w:tr w:rsidR="00136E85" w:rsidTr="001B3C5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Текущие ремонты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6270.0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17950.0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25250.0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49470.0</w:t>
            </w:r>
          </w:p>
        </w:tc>
      </w:tr>
      <w:tr w:rsidR="00136E85" w:rsidTr="001B3C5C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Оборудование, мебель для образовательных учреждений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4100.0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10300.0</w:t>
            </w:r>
          </w:p>
        </w:tc>
      </w:tr>
      <w:tr w:rsidR="00136E85" w:rsidTr="001B3C5C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Открытие групп на базе функционирующих, строящихся дошкольных учреждений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17466.3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8550.0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1250.0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27266.3</w:t>
            </w:r>
          </w:p>
        </w:tc>
      </w:tr>
      <w:tr w:rsidR="00136E85" w:rsidTr="001B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25836.3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30600.0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30600.0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87036.3</w:t>
            </w:r>
          </w:p>
        </w:tc>
      </w:tr>
    </w:tbl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96"/>
      <w:bookmarkEnd w:id="10"/>
      <w:r>
        <w:rPr>
          <w:rFonts w:ascii="Calibri" w:hAnsi="Calibri" w:cs="Calibri"/>
        </w:rPr>
        <w:lastRenderedPageBreak/>
        <w:t>5. Механизм реализации Программы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ее выполнением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осуществляется управлением образования мэрии, которое формирует бюджетную заявку, предусматривающую объемы ассигнований на последовательную реализацию мероприятий Программы.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Программы предусматривает ежегодное формирование перечня первоочередных объектов, подлежащих ремонту, оснащению торгово-технологическим и иным оборудованием. Данный перечень формирует управление образования мэрии на основании заявок руководителей подведомственных образовательных учреждений.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исполнители Программы осуществляют организацию и обеспечивают выполнение в полном объеме предусмотренных Программой мероприятий.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 мероприятий несут ответственность за качественное и своевременное выполнение, целевое и рациональное использование финансовых средств и ресурсов, выделяемых на реализацию Программы.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включает в себя 3 раздела с расшифровкой мероприятий.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205"/>
      <w:bookmarkEnd w:id="11"/>
      <w:r>
        <w:rPr>
          <w:rFonts w:ascii="Calibri" w:hAnsi="Calibri" w:cs="Calibri"/>
        </w:rPr>
        <w:t>5.1. Раздел "Текущие ремонты"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15"/>
        <w:gridCol w:w="1701"/>
        <w:gridCol w:w="1701"/>
        <w:gridCol w:w="1644"/>
      </w:tblGrid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(тыс. руб.)</w:t>
            </w:r>
          </w:p>
        </w:tc>
      </w:tr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спортзала (включая разработку проектно-сметной документации)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1000.0</w:t>
            </w:r>
          </w:p>
        </w:tc>
      </w:tr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1000.0</w:t>
            </w:r>
          </w:p>
        </w:tc>
      </w:tr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Ремонт кровель (в рамках решения аварийных ситуаций по сфере "Образование") </w:t>
            </w:r>
            <w:hyperlink w:anchor="Par148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3500.0</w:t>
            </w:r>
          </w:p>
        </w:tc>
      </w:tr>
      <w:tr w:rsidR="00136E85" w:rsidTr="001B3C5C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кровель (в рамках решения аварийных ситуаций по сфере "Образование")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76"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116"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118"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Сантехнические работы (в рамках решения аварийных ситуаций по сфере "Образование") </w:t>
            </w:r>
            <w:hyperlink w:anchor="Par148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2900.0</w:t>
            </w:r>
          </w:p>
        </w:tc>
      </w:tr>
      <w:tr w:rsidR="00136E85" w:rsidTr="001B3C5C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Сантехнические работы (по предписаниям Роспотребнадзора в рамках решения аварийных ситуаций по сфере "Образование")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"ЦРРДС N 111"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128"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"ДСКВ N 131"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Ремонт системы электроснабжения и электроосвещения, вентиляции (в рамках решения аварийных ситуаций по сфере "Образование") </w:t>
            </w:r>
            <w:hyperlink w:anchor="Par148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1500.0</w:t>
            </w:r>
          </w:p>
        </w:tc>
      </w:tr>
      <w:tr w:rsidR="00136E85" w:rsidTr="001B3C5C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Ремонт системы электроснабжения и электроосвещения, вентиляции (по предписаниям Роспотребнадзора, в рамках решения аварийных ситуаций по сфере </w:t>
            </w:r>
            <w:r>
              <w:rPr>
                <w:rFonts w:ascii="Calibri" w:hAnsi="Calibri" w:cs="Calibri"/>
              </w:rPr>
              <w:lastRenderedPageBreak/>
              <w:t>"Образование")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МБДОУ "ЦРРДС N 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38"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55"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65"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73"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102"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"ДСКВ N 131"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МБВСОУ "Центр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930.0</w:t>
            </w:r>
          </w:p>
        </w:tc>
      </w:tr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1080.0</w:t>
            </w:r>
          </w:p>
        </w:tc>
      </w:tr>
      <w:tr w:rsidR="00136E85" w:rsidTr="001B3C5C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Проектные работы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55"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108"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80.0</w:t>
            </w:r>
          </w:p>
        </w:tc>
      </w:tr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260.0</w:t>
            </w:r>
          </w:p>
        </w:tc>
      </w:tr>
      <w:tr w:rsidR="00136E85" w:rsidTr="001B3C5C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Наружные работы (ремонт и устройство теневых навесов, благоустройство территории, ремонт фасада, входной зоны)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55"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62"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65"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73"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86"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88"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101"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106"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112"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"Школа-интернат I вида"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500.0</w:t>
            </w:r>
          </w:p>
        </w:tc>
      </w:tr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2850.0</w:t>
            </w:r>
          </w:p>
        </w:tc>
      </w:tr>
      <w:tr w:rsidR="00136E85" w:rsidTr="001B3C5C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оконных блоков (по предписаниям Роспотребнадзора и в соответствии с СанПиНами)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21"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29"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59"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55"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"ДСКВ N 56"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62"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65"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72"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76"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85"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90"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92"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102"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104"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106"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115"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"ДСКВ N 131"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"Гимназия N 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1000.0</w:t>
            </w:r>
          </w:p>
        </w:tc>
      </w:tr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2000.0</w:t>
            </w:r>
          </w:p>
        </w:tc>
      </w:tr>
      <w:tr w:rsidR="00136E85" w:rsidTr="001B3C5C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помещений (косметический ремонт, ремонт полов, ограждение отопительных приборов съемными деревянными решетками)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21"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22"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23"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36"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59"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55"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"ДСКВ N 56"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60"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62"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"ДСКВ N 64"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72"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73"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75"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77"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78"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81"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90"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92"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93"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101"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102"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"ДСКВ N 105"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106"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115"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"ДСКВ N 131"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"Гимназия N 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"Школа-интернат I вида"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1490.0</w:t>
            </w:r>
          </w:p>
        </w:tc>
      </w:tr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3990.0</w:t>
            </w:r>
          </w:p>
        </w:tc>
      </w:tr>
      <w:tr w:rsidR="00136E85" w:rsidTr="001B3C5C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устройство ограждений (по предписаниям Роспотребнадзора, в соответствии с СанПиНами)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</w:t>
            </w:r>
            <w:proofErr w:type="gramStart"/>
            <w:r>
              <w:rPr>
                <w:rFonts w:ascii="Calibri" w:hAnsi="Calibri" w:cs="Calibri"/>
              </w:rPr>
              <w:t>С(</w:t>
            </w:r>
            <w:proofErr w:type="gramEnd"/>
            <w:r>
              <w:rPr>
                <w:rFonts w:ascii="Calibri" w:hAnsi="Calibri" w:cs="Calibri"/>
              </w:rPr>
              <w:t>К)ОУОВОВЗ "Специальная (коррекционная) общеобразовательная школа VIII вида N 38"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МБВСОУ "Центр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94"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140.0</w:t>
            </w:r>
          </w:p>
        </w:tc>
      </w:tr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3090.0</w:t>
            </w:r>
          </w:p>
        </w:tc>
      </w:tr>
      <w:tr w:rsidR="00136E85" w:rsidTr="001B3C5C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санитарных узлов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600.0</w:t>
            </w: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2980.0</w:t>
            </w:r>
          </w:p>
        </w:tc>
      </w:tr>
      <w:tr w:rsidR="00136E85" w:rsidTr="001B3C5C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мероприятий по созданию универсальной безбарьерной среды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разделу "Текущие ремонты"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25250.0</w:t>
            </w:r>
          </w:p>
        </w:tc>
      </w:tr>
    </w:tbl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052"/>
      <w:bookmarkEnd w:id="12"/>
      <w:r>
        <w:rPr>
          <w:rFonts w:ascii="Calibri" w:hAnsi="Calibri" w:cs="Calibri"/>
        </w:rPr>
        <w:t>5.2. Раздел "Оборудование, мебель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образовательных учреждений"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92"/>
        <w:gridCol w:w="1701"/>
        <w:gridCol w:w="1701"/>
        <w:gridCol w:w="1644"/>
      </w:tblGrid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(тыс. руб.)</w:t>
            </w: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48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В рамках решения аварийных, непредвиденных ситуаций по сфере "Образование"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1100.0</w:t>
            </w:r>
          </w:p>
        </w:tc>
      </w:tr>
      <w:tr w:rsidR="00136E85" w:rsidTr="001B3C5C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торгово-технологического оборудования (замена аварийного и по предписаниям Роспотребнадзора, дефектные акты, замена крупногабаритных запасных частей к торгово-технологическому оборудованию)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"НОШ N 41"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"ЖГГ"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36E85" w:rsidTr="001B3C5C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Приобретение торгово-технологического оборудования (замена аварийного и по предписаниям Роспотребнадзора, дефектные акты, замена крупногабаритных запасных частей к торгово-технологическому оборудованию)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53"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55"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"ДСКВ N 56"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</w:t>
            </w:r>
            <w:proofErr w:type="gramStart"/>
            <w:r>
              <w:rPr>
                <w:rFonts w:ascii="Calibri" w:hAnsi="Calibri" w:cs="Calibri"/>
              </w:rPr>
              <w:t>С(</w:t>
            </w:r>
            <w:proofErr w:type="gramEnd"/>
            <w:r>
              <w:rPr>
                <w:rFonts w:ascii="Calibri" w:hAnsi="Calibri" w:cs="Calibri"/>
              </w:rPr>
              <w:t>К)НШ - ДС IV вида N 58"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59"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60"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62"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63"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66"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67"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71"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72"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73"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75"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76"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78"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81"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85"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88"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90"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92"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93"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97"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98"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104"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106"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107"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"ЦРРДС N 111"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112"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"ДСКВ N 122"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123"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"ЦРРДС N 125"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128"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129"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130"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1407.0</w:t>
            </w:r>
          </w:p>
        </w:tc>
      </w:tr>
      <w:tr w:rsidR="00136E85" w:rsidTr="001B3C5C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школьной ростовой мебели для учреждений, мебели для пищеблока и обеденного зала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"СОШ N 32"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"НОШ N 39"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"НОШ N 41"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504.0</w:t>
            </w: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"НОШ N 43"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769.0</w:t>
            </w: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1593.0</w:t>
            </w: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разделу "Оборудование для образовательных учреждений"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4100.0</w:t>
            </w:r>
          </w:p>
        </w:tc>
      </w:tr>
    </w:tbl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309"/>
      <w:bookmarkEnd w:id="13"/>
      <w:r>
        <w:rPr>
          <w:rFonts w:ascii="Calibri" w:hAnsi="Calibri" w:cs="Calibri"/>
        </w:rPr>
        <w:t>5.3. Раздел "Открытие групп на базе функционирующих,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строящихся дошкольных учреждений"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92"/>
        <w:gridCol w:w="1701"/>
        <w:gridCol w:w="1701"/>
        <w:gridCol w:w="1644"/>
      </w:tblGrid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(тыс. руб.)</w:t>
            </w: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мягкого, кухонного и хозяйственного инв</w:t>
            </w:r>
            <w:bookmarkStart w:id="14" w:name="_GoBack"/>
            <w:bookmarkEnd w:id="14"/>
            <w:r>
              <w:rPr>
                <w:rFonts w:ascii="Calibri" w:hAnsi="Calibri" w:cs="Calibri"/>
              </w:rPr>
              <w:t xml:space="preserve">ентаря для сада-новостройки мкр. 112 </w:t>
            </w:r>
            <w:r>
              <w:rPr>
                <w:rFonts w:ascii="Calibri" w:hAnsi="Calibri" w:cs="Calibri"/>
              </w:rPr>
              <w:lastRenderedPageBreak/>
              <w:t>(строительный номер 20)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МАДОУ "ДС N 33"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мягкого, кухонного и хозяйственного инвентаря для сада-новостройки мкр. 106 (строительный номер 23)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МАДОУ "ДС N 23"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Приобретение мебели для вновь открываемые группы в детском саду N 110</w:t>
            </w:r>
            <w:proofErr w:type="gram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110"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мягкого, кухонного и хозяйственного инвентаря для вновь открываемых групп в детском саду N 110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110"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мебели, мягкого, кухонного и хозяйственного инвентаря для вновь открываемых групп в реконструированных детских садах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75" по адресу: ул. Бардина,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37" по адресу: ул. Гагарина, 16а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37" по адресу: ул. Металлургов,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55" по адресу: ул. Строителей,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62" по адресу: ул. Ломоносова,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37" по адресу: ул. Ленина, 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1250.0</w:t>
            </w: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1250.0</w:t>
            </w:r>
          </w:p>
        </w:tc>
      </w:tr>
      <w:tr w:rsidR="00136E85" w:rsidTr="001B3C5C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Приобретение мебели во вновь открываемые </w:t>
            </w:r>
            <w:r>
              <w:rPr>
                <w:rFonts w:ascii="Calibri" w:hAnsi="Calibri" w:cs="Calibri"/>
              </w:rPr>
              <w:lastRenderedPageBreak/>
              <w:t>группы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МБДОУ "ДС N 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83"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110"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"ЦРРДС N 132"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мягкого, кухонного, хозяйственного инвентаря во вновь открываемые группы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110"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текущего ремонта во вновь открываемые группы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"ДСОВ N 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83"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110"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"ЦРРДС N 132"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текущего ремонта здания для вновь открываемых групп по адресу: ул. К. Беляева, д. 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"ДС N 110"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85" w:rsidTr="001B3C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разделу "Открытие групп на базе функционирующих, строящихся дошкольных учреждений"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8550.0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85" w:rsidRDefault="0013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1250.0</w:t>
            </w:r>
          </w:p>
        </w:tc>
      </w:tr>
    </w:tbl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486"/>
      <w:bookmarkEnd w:id="15"/>
      <w:r>
        <w:rPr>
          <w:rFonts w:ascii="Calibri" w:hAnsi="Calibri" w:cs="Calibri"/>
        </w:rPr>
        <w:t>&lt;*&gt; Расходование средств городского бюджета по мероприятиям Программы, отраженных суммой без разбивки по учреждениям, осуществляется после внесения изменений в Программу и при необходимости в расходную часть городского бюджета.</w:t>
      </w: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85" w:rsidRDefault="00136E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A257D" w:rsidRDefault="00FA257D"/>
    <w:sectPr w:rsidR="00FA257D" w:rsidSect="001B3C5C">
      <w:pgSz w:w="16838" w:h="11905" w:orient="landscape"/>
      <w:pgMar w:top="141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85"/>
    <w:rsid w:val="00136E85"/>
    <w:rsid w:val="001B3C5C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36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6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36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36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6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36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8CA6D2503F7260A1C0A46DB6CF56DC6F9D3A0489FF55A508A82B8DF388BA280258C38C25BB563BC5F4E38VBsFH" TargetMode="External"/><Relationship Id="rId13" Type="http://schemas.openxmlformats.org/officeDocument/2006/relationships/hyperlink" Target="consultantplus://offline/ref=C9C8CA6D2503F7260A1C0A46DB6CF56DC6F9D3A0489FF2535F8082B8DF388BA280258C38C25BB563BC5E4C3DVBs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C8CA6D2503F7260A1C144BCD00AB69C2F58EA94A9DFD0D0ADC84EF80V6s8H" TargetMode="External"/><Relationship Id="rId12" Type="http://schemas.openxmlformats.org/officeDocument/2006/relationships/hyperlink" Target="consultantplus://offline/ref=C9C8CA6D2503F7260A1C0A46DB6CF56DC6F9D3A0489FF2535F8082B8DF388BA280258C38C25BB563BD5B4E3BVBs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8CA6D2503F7260A1C144BCD00AB69C2F589A4499FFD0D0ADC84EF80688DF7C0658A6F89V1sAH" TargetMode="External"/><Relationship Id="rId11" Type="http://schemas.openxmlformats.org/officeDocument/2006/relationships/hyperlink" Target="consultantplus://offline/ref=C9C8CA6D2503F7260A1C0A46DB6CF56DC6F9D3A0489FF2535F8082B8DF388BA280258C38C25BB563BC5E4C3DVBs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C8CA6D2503F7260A1C144BCD00AB69C2F58EA94A9DFD0D0ADC84EF80V6s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8CA6D2503F7260A1C144BCD00AB69C2F589A4499FFD0D0ADC84EF80688DF7C0658A6F89V1s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Николаевна</dc:creator>
  <cp:lastModifiedBy>Голубева Ирина Николаевна</cp:lastModifiedBy>
  <cp:revision>2</cp:revision>
  <dcterms:created xsi:type="dcterms:W3CDTF">2015-03-18T07:44:00Z</dcterms:created>
  <dcterms:modified xsi:type="dcterms:W3CDTF">2015-03-18T07:48:00Z</dcterms:modified>
</cp:coreProperties>
</file>