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BF" w:rsidRPr="00291702" w:rsidRDefault="00291702" w:rsidP="00C20B6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1702">
        <w:rPr>
          <w:rFonts w:ascii="Times New Roman" w:hAnsi="Times New Roman" w:cs="Times New Roman"/>
          <w:sz w:val="26"/>
          <w:szCs w:val="26"/>
        </w:rPr>
        <w:t>Перечень законов и иных нормативных правовых актов, определяющих полномочия контрольно-счетной палаты</w:t>
      </w:r>
    </w:p>
    <w:p w:rsidR="00291702" w:rsidRPr="000402A2" w:rsidRDefault="00DE759B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 xml:space="preserve"> </w:t>
      </w:r>
      <w:r w:rsidR="00C20B62" w:rsidRPr="000402A2">
        <w:rPr>
          <w:rFonts w:ascii="Times New Roman" w:hAnsi="Times New Roman" w:cs="Times New Roman"/>
          <w:sz w:val="26"/>
          <w:szCs w:val="26"/>
        </w:rPr>
        <w:t>«</w:t>
      </w:r>
      <w:r w:rsidR="00291702" w:rsidRPr="000402A2">
        <w:rPr>
          <w:rFonts w:ascii="Times New Roman" w:hAnsi="Times New Roman" w:cs="Times New Roman"/>
          <w:sz w:val="26"/>
          <w:szCs w:val="26"/>
        </w:rPr>
        <w:t>Бюджетный кодекс Российской Федерации</w:t>
      </w:r>
      <w:r w:rsidR="00C20B62" w:rsidRPr="000402A2">
        <w:rPr>
          <w:rFonts w:ascii="Times New Roman" w:hAnsi="Times New Roman" w:cs="Times New Roman"/>
          <w:sz w:val="26"/>
          <w:szCs w:val="26"/>
        </w:rPr>
        <w:t>»</w:t>
      </w:r>
      <w:r w:rsidR="00291702" w:rsidRPr="000402A2">
        <w:rPr>
          <w:rFonts w:ascii="Times New Roman" w:hAnsi="Times New Roman" w:cs="Times New Roman"/>
          <w:sz w:val="26"/>
          <w:szCs w:val="26"/>
        </w:rPr>
        <w:t xml:space="preserve"> от 31.07.1998 </w:t>
      </w:r>
      <w:r w:rsidR="00C20B62" w:rsidRPr="000402A2">
        <w:rPr>
          <w:rFonts w:ascii="Times New Roman" w:hAnsi="Times New Roman" w:cs="Times New Roman"/>
          <w:sz w:val="26"/>
          <w:szCs w:val="26"/>
        </w:rPr>
        <w:t>№</w:t>
      </w:r>
      <w:r w:rsidR="00291702" w:rsidRPr="000402A2">
        <w:rPr>
          <w:rFonts w:ascii="Times New Roman" w:hAnsi="Times New Roman" w:cs="Times New Roman"/>
          <w:sz w:val="26"/>
          <w:szCs w:val="26"/>
        </w:rPr>
        <w:t xml:space="preserve"> 145-ФЗ</w:t>
      </w:r>
    </w:p>
    <w:p w:rsidR="00C20B62" w:rsidRPr="000402A2" w:rsidRDefault="00C20B62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«Кодекс Российской Федерации об административных правонарушениях» от 30.12.2001 № 195-ФЗ</w:t>
      </w:r>
    </w:p>
    <w:p w:rsidR="00C20B62" w:rsidRPr="000402A2" w:rsidRDefault="00C20B62" w:rsidP="000402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0402A2" w:rsidRPr="000402A2" w:rsidRDefault="000402A2" w:rsidP="000402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20B62" w:rsidRPr="000402A2" w:rsidRDefault="00C20B62" w:rsidP="000402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Федеральный закон от 25.12.2008 № 273-ФЗ «О противодействии коррупции»</w:t>
      </w:r>
    </w:p>
    <w:p w:rsidR="00C20B62" w:rsidRPr="000402A2" w:rsidRDefault="00C20B62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</w:t>
      </w:r>
    </w:p>
    <w:p w:rsidR="00C20B62" w:rsidRPr="000402A2" w:rsidRDefault="00C20B62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C20B62" w:rsidRPr="000402A2" w:rsidRDefault="00C20B62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Федеральный закон от 02.03.2007 № 25-ФЗ «О муниципальной службе в Российской Федерации»</w:t>
      </w:r>
    </w:p>
    <w:p w:rsidR="00C20B62" w:rsidRPr="000402A2" w:rsidRDefault="00C20B62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 xml:space="preserve">Закон Вологодской области от 08.07.2011 </w:t>
      </w:r>
      <w:r w:rsidR="000402A2">
        <w:rPr>
          <w:rFonts w:ascii="Times New Roman" w:hAnsi="Times New Roman" w:cs="Times New Roman"/>
          <w:sz w:val="26"/>
          <w:szCs w:val="26"/>
        </w:rPr>
        <w:t>№</w:t>
      </w:r>
      <w:r w:rsidRPr="000402A2">
        <w:rPr>
          <w:rFonts w:ascii="Times New Roman" w:hAnsi="Times New Roman" w:cs="Times New Roman"/>
          <w:sz w:val="26"/>
          <w:szCs w:val="26"/>
        </w:rPr>
        <w:t xml:space="preserve"> 2570-ОЗ «О регулировании отдельных вопросов организации и деятельности контрольно-счетных органов муниципальных образований Вологодской области» (принят Постановлением ЗС Вологодской области от 29.06.2011 № 376)</w:t>
      </w:r>
    </w:p>
    <w:p w:rsidR="002344AE" w:rsidRPr="000402A2" w:rsidRDefault="002344AE" w:rsidP="000402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 xml:space="preserve">Постановление Череповецкой городской Думы от 08.08.2005 </w:t>
      </w:r>
      <w:r w:rsidR="000402A2" w:rsidRPr="000402A2">
        <w:rPr>
          <w:rFonts w:ascii="Times New Roman" w:hAnsi="Times New Roman" w:cs="Times New Roman"/>
          <w:sz w:val="26"/>
          <w:szCs w:val="26"/>
        </w:rPr>
        <w:t>№</w:t>
      </w:r>
      <w:r w:rsidRPr="000402A2">
        <w:rPr>
          <w:rFonts w:ascii="Times New Roman" w:hAnsi="Times New Roman" w:cs="Times New Roman"/>
          <w:sz w:val="26"/>
          <w:szCs w:val="26"/>
        </w:rPr>
        <w:t xml:space="preserve"> 84 </w:t>
      </w:r>
      <w:r w:rsidR="00C20B62" w:rsidRPr="000402A2">
        <w:rPr>
          <w:rFonts w:ascii="Times New Roman" w:hAnsi="Times New Roman" w:cs="Times New Roman"/>
          <w:sz w:val="26"/>
          <w:szCs w:val="26"/>
        </w:rPr>
        <w:t>«</w:t>
      </w:r>
      <w:r w:rsidRPr="000402A2">
        <w:rPr>
          <w:rFonts w:ascii="Times New Roman" w:hAnsi="Times New Roman" w:cs="Times New Roman"/>
          <w:sz w:val="26"/>
          <w:szCs w:val="26"/>
        </w:rPr>
        <w:t>Об Уставе города Череповца</w:t>
      </w:r>
      <w:r w:rsidR="00C20B62" w:rsidRPr="000402A2">
        <w:rPr>
          <w:rFonts w:ascii="Times New Roman" w:hAnsi="Times New Roman" w:cs="Times New Roman"/>
          <w:sz w:val="26"/>
          <w:szCs w:val="26"/>
        </w:rPr>
        <w:t>»</w:t>
      </w:r>
      <w:r w:rsidRPr="000402A2">
        <w:rPr>
          <w:rFonts w:ascii="Times New Roman" w:hAnsi="Times New Roman" w:cs="Times New Roman"/>
          <w:sz w:val="26"/>
          <w:szCs w:val="26"/>
        </w:rPr>
        <w:t xml:space="preserve"> (вместе с </w:t>
      </w:r>
      <w:r w:rsidR="00C20B62" w:rsidRPr="000402A2">
        <w:rPr>
          <w:rFonts w:ascii="Times New Roman" w:hAnsi="Times New Roman" w:cs="Times New Roman"/>
          <w:sz w:val="26"/>
          <w:szCs w:val="26"/>
        </w:rPr>
        <w:t>«</w:t>
      </w:r>
      <w:r w:rsidRPr="000402A2">
        <w:rPr>
          <w:rFonts w:ascii="Times New Roman" w:hAnsi="Times New Roman" w:cs="Times New Roman"/>
          <w:sz w:val="26"/>
          <w:szCs w:val="26"/>
        </w:rPr>
        <w:t>Уставом города Череповца</w:t>
      </w:r>
      <w:r w:rsidR="00C20B62" w:rsidRPr="000402A2">
        <w:rPr>
          <w:rFonts w:ascii="Times New Roman" w:hAnsi="Times New Roman" w:cs="Times New Roman"/>
          <w:sz w:val="26"/>
          <w:szCs w:val="26"/>
        </w:rPr>
        <w:t>»</w:t>
      </w:r>
      <w:r w:rsidRPr="000402A2">
        <w:rPr>
          <w:rFonts w:ascii="Times New Roman" w:hAnsi="Times New Roman" w:cs="Times New Roman"/>
          <w:sz w:val="26"/>
          <w:szCs w:val="26"/>
        </w:rPr>
        <w:t>)</w:t>
      </w:r>
    </w:p>
    <w:p w:rsidR="00C20B62" w:rsidRPr="000402A2" w:rsidRDefault="00C20B62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>Решение Череповецкой городской Думы от 24.12.2013 № 273 «О создании контрольно-счетной палаты города Череповца и внесении изменений в структуру Череповецкой городской Думы»</w:t>
      </w:r>
    </w:p>
    <w:p w:rsidR="002344AE" w:rsidRPr="000402A2" w:rsidRDefault="002344AE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 xml:space="preserve">Решение Череповецкой городской Думы от 24.12.2013 </w:t>
      </w:r>
      <w:r w:rsidR="00C20B62" w:rsidRPr="000402A2">
        <w:rPr>
          <w:rFonts w:ascii="Times New Roman" w:hAnsi="Times New Roman" w:cs="Times New Roman"/>
          <w:sz w:val="26"/>
          <w:szCs w:val="26"/>
        </w:rPr>
        <w:t>№</w:t>
      </w:r>
      <w:r w:rsidRPr="000402A2">
        <w:rPr>
          <w:rFonts w:ascii="Times New Roman" w:hAnsi="Times New Roman" w:cs="Times New Roman"/>
          <w:sz w:val="26"/>
          <w:szCs w:val="26"/>
        </w:rPr>
        <w:t xml:space="preserve"> 274 </w:t>
      </w:r>
      <w:r w:rsidR="00C20B62" w:rsidRPr="000402A2">
        <w:rPr>
          <w:rFonts w:ascii="Times New Roman" w:hAnsi="Times New Roman" w:cs="Times New Roman"/>
          <w:sz w:val="26"/>
          <w:szCs w:val="26"/>
        </w:rPr>
        <w:t>«</w:t>
      </w:r>
      <w:r w:rsidRPr="000402A2">
        <w:rPr>
          <w:rFonts w:ascii="Times New Roman" w:hAnsi="Times New Roman" w:cs="Times New Roman"/>
          <w:sz w:val="26"/>
          <w:szCs w:val="26"/>
        </w:rPr>
        <w:t>Об утверждении Положения о контрольно-счетной палате города Череповца</w:t>
      </w:r>
      <w:r w:rsidR="00C20B62" w:rsidRPr="000402A2">
        <w:rPr>
          <w:rFonts w:ascii="Times New Roman" w:hAnsi="Times New Roman" w:cs="Times New Roman"/>
          <w:sz w:val="26"/>
          <w:szCs w:val="26"/>
        </w:rPr>
        <w:t>»</w:t>
      </w:r>
    </w:p>
    <w:p w:rsidR="000402A2" w:rsidRPr="000402A2" w:rsidRDefault="000402A2" w:rsidP="000402A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2A2">
        <w:rPr>
          <w:rFonts w:ascii="Times New Roman" w:hAnsi="Times New Roman" w:cs="Times New Roman"/>
          <w:sz w:val="26"/>
          <w:szCs w:val="26"/>
        </w:rPr>
        <w:t xml:space="preserve">Решение Череповецкой городской Думы от 24.06.2008 № 78 «О </w:t>
      </w:r>
      <w:proofErr w:type="gramStart"/>
      <w:r w:rsidRPr="000402A2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0402A2">
        <w:rPr>
          <w:rFonts w:ascii="Times New Roman" w:hAnsi="Times New Roman" w:cs="Times New Roman"/>
          <w:sz w:val="26"/>
          <w:szCs w:val="26"/>
        </w:rPr>
        <w:t xml:space="preserve"> о бюджетном процессе в городе Череповце» (вместе с «Положением о бюджетном процессе в городе Череповце»)</w:t>
      </w:r>
      <w:r w:rsidR="00DE759B">
        <w:rPr>
          <w:rFonts w:ascii="Times New Roman" w:hAnsi="Times New Roman" w:cs="Times New Roman"/>
          <w:sz w:val="26"/>
          <w:szCs w:val="26"/>
        </w:rPr>
        <w:t>.</w:t>
      </w:r>
    </w:p>
    <w:sectPr w:rsidR="000402A2" w:rsidRPr="0004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3A4"/>
    <w:multiLevelType w:val="hybridMultilevel"/>
    <w:tmpl w:val="7CF0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96A6F"/>
    <w:multiLevelType w:val="hybridMultilevel"/>
    <w:tmpl w:val="D2A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D"/>
    <w:rsid w:val="000402A2"/>
    <w:rsid w:val="0014726D"/>
    <w:rsid w:val="002344AE"/>
    <w:rsid w:val="00291702"/>
    <w:rsid w:val="0075016F"/>
    <w:rsid w:val="00B676BF"/>
    <w:rsid w:val="00C20B62"/>
    <w:rsid w:val="00D763FD"/>
    <w:rsid w:val="00D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Усатова Марина Валентиновна</cp:lastModifiedBy>
  <cp:revision>2</cp:revision>
  <dcterms:created xsi:type="dcterms:W3CDTF">2015-02-17T06:39:00Z</dcterms:created>
  <dcterms:modified xsi:type="dcterms:W3CDTF">2015-02-17T06:39:00Z</dcterms:modified>
</cp:coreProperties>
</file>