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B1" w:rsidRDefault="00F00D2B" w:rsidP="00EA5AB1">
      <w:pPr>
        <w:ind w:firstLine="5220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A5AB1" w:rsidRDefault="00F00D2B" w:rsidP="00EA5AB1">
      <w:pPr>
        <w:ind w:left="5220"/>
        <w:jc w:val="both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="00EA5AB1">
        <w:rPr>
          <w:sz w:val="26"/>
          <w:szCs w:val="26"/>
        </w:rPr>
        <w:t xml:space="preserve"> контрольно-счетной палаты города Череповца от 29.04.2014  № 42</w:t>
      </w:r>
    </w:p>
    <w:p w:rsidR="00EA5AB1" w:rsidRDefault="00EA5AB1" w:rsidP="00EA5AB1">
      <w:pPr>
        <w:jc w:val="center"/>
        <w:rPr>
          <w:sz w:val="26"/>
          <w:szCs w:val="26"/>
        </w:rPr>
      </w:pPr>
    </w:p>
    <w:p w:rsidR="00EA5AB1" w:rsidRDefault="00EA5AB1" w:rsidP="00EA5AB1">
      <w:pPr>
        <w:jc w:val="center"/>
        <w:rPr>
          <w:sz w:val="26"/>
          <w:szCs w:val="26"/>
        </w:rPr>
      </w:pPr>
    </w:p>
    <w:p w:rsidR="00EA5AB1" w:rsidRDefault="00EA5AB1" w:rsidP="00EA5AB1">
      <w:pPr>
        <w:jc w:val="center"/>
        <w:rPr>
          <w:sz w:val="26"/>
          <w:szCs w:val="26"/>
        </w:rPr>
      </w:pPr>
    </w:p>
    <w:p w:rsidR="00EA5AB1" w:rsidRDefault="00EA5AB1" w:rsidP="00EA5AB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EA5AB1" w:rsidRDefault="00EA5AB1" w:rsidP="00EA5AB1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уведомления представителя нанимателя (работодателя)</w:t>
      </w:r>
    </w:p>
    <w:p w:rsidR="00EA5AB1" w:rsidRDefault="00EA5AB1" w:rsidP="00EA5AB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служащим контрольно-счетной палаты города Череповца об обращениях к нему  в целях склонения к совершению коррупционных правонарушений</w:t>
      </w:r>
    </w:p>
    <w:p w:rsidR="00EA5AB1" w:rsidRDefault="00EA5AB1" w:rsidP="00EA5AB1">
      <w:pPr>
        <w:ind w:firstLine="6237"/>
        <w:jc w:val="both"/>
        <w:rPr>
          <w:sz w:val="26"/>
          <w:szCs w:val="26"/>
        </w:rPr>
      </w:pP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Настоящий Порядок разработан в целях исключения злоупотреблений со стороны муниципальных служащих, замещающих должности муниципальной службы в контрольно-счетной палате города Череповца (далее – контрольно-счетная палата), и противодействия коррупции.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При поступлении к муниципальному служащему обращений с целью склонения его от имени или в интересах физических или юридических лиц к совершению коррупционных правонарушений муниципальный служащий обязан незамедлительно сообщить представителю нанимателя (работодателю) - председателю контрольно-счетной палаты следующую информацию, изложенную в письменном виде: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обратившегося, а также, по возможности, другие сведения, позволяющие идентифицировать его личность;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обстоятельства, при которых обратился вышеназванный гражданин; 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суть обращения, которое он просил удовлетворить; 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вознаграждение за решение вопроса.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Председатель контрольно-счетной палаты: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незамедлительно ставит </w:t>
      </w:r>
      <w:proofErr w:type="gramStart"/>
      <w:r>
        <w:rPr>
          <w:sz w:val="26"/>
          <w:szCs w:val="26"/>
        </w:rPr>
        <w:t>в известность председателя комиссии по рассмотрению обращений по фактам коррупционных проявлений о факте обращения к муниципальному служащему в целях</w:t>
      </w:r>
      <w:proofErr w:type="gramEnd"/>
      <w:r>
        <w:rPr>
          <w:sz w:val="26"/>
          <w:szCs w:val="26"/>
        </w:rPr>
        <w:t xml:space="preserve"> склонения его к совершению коррупционных правонарушений;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3 дней с момента получения указанной в пункте 2 информации направляет ее в органы прокуратуры для организации проверки содержащихся в ней сведений, последующего рассмотрения и принятия решения в соответствии с требованиями действующего законодательства.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Муниципальный служащий вправе представить указанную в пункте 2 информацию в органы прокуратуры или другие государственные органы.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этом случае он уведомляет председателя контрольно-счетной палаты об обращении в вышеназванные органы.</w:t>
      </w:r>
    </w:p>
    <w:p w:rsidR="00EA5AB1" w:rsidRDefault="00EA5AB1" w:rsidP="00EA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Информация, поступившая от муниципального служащего председателю контрольно-счетной палаты, является конфиденциальной и разглашению не подлежит.</w:t>
      </w:r>
    </w:p>
    <w:p w:rsidR="00D8616B" w:rsidRDefault="00EA5AB1" w:rsidP="00EA5AB1">
      <w:pPr>
        <w:ind w:firstLine="709"/>
        <w:jc w:val="both"/>
      </w:pPr>
      <w:r w:rsidRPr="00836F85">
        <w:rPr>
          <w:sz w:val="26"/>
          <w:szCs w:val="26"/>
        </w:rPr>
        <w:t>6.</w:t>
      </w:r>
      <w:r>
        <w:rPr>
          <w:sz w:val="26"/>
          <w:szCs w:val="26"/>
        </w:rPr>
        <w:t xml:space="preserve"> Муниципальный служащий, уведомивший председателя контрольно-счетной палаты, органы прокуратуры или другие государственные органы о фактах обращений к нему с целью совершения коррупционных правонарушений, находится под защитой государства.</w:t>
      </w:r>
    </w:p>
    <w:sectPr w:rsidR="00D8616B" w:rsidSect="00EA5AB1">
      <w:headerReference w:type="even" r:id="rId6"/>
      <w:headerReference w:type="default" r:id="rId7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A8" w:rsidRDefault="00E66AA8" w:rsidP="009A5A43">
      <w:r>
        <w:separator/>
      </w:r>
    </w:p>
  </w:endnote>
  <w:endnote w:type="continuationSeparator" w:id="0">
    <w:p w:rsidR="00E66AA8" w:rsidRDefault="00E66AA8" w:rsidP="009A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A8" w:rsidRDefault="00E66AA8" w:rsidP="009A5A43">
      <w:r>
        <w:separator/>
      </w:r>
    </w:p>
  </w:footnote>
  <w:footnote w:type="continuationSeparator" w:id="0">
    <w:p w:rsidR="00E66AA8" w:rsidRDefault="00E66AA8" w:rsidP="009A5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753991"/>
      <w:docPartObj>
        <w:docPartGallery w:val="Page Numbers (Top of Page)"/>
        <w:docPartUnique/>
      </w:docPartObj>
    </w:sdtPr>
    <w:sdtContent>
      <w:p w:rsidR="006B1351" w:rsidRDefault="009A5A43">
        <w:pPr>
          <w:pStyle w:val="a3"/>
          <w:jc w:val="center"/>
        </w:pPr>
        <w:r>
          <w:fldChar w:fldCharType="begin"/>
        </w:r>
        <w:r w:rsidR="00EA5AB1">
          <w:instrText>PAGE   \* MERGEFORMAT</w:instrText>
        </w:r>
        <w:r>
          <w:fldChar w:fldCharType="separate"/>
        </w:r>
        <w:r w:rsidR="00EA5AB1">
          <w:rPr>
            <w:noProof/>
          </w:rPr>
          <w:t>2</w:t>
        </w:r>
        <w:r>
          <w:fldChar w:fldCharType="end"/>
        </w:r>
      </w:p>
    </w:sdtContent>
  </w:sdt>
  <w:p w:rsidR="006B1351" w:rsidRDefault="00E66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894"/>
      <w:docPartObj>
        <w:docPartGallery w:val="Page Numbers (Top of Page)"/>
        <w:docPartUnique/>
      </w:docPartObj>
    </w:sdtPr>
    <w:sdtContent>
      <w:p w:rsidR="00AF659F" w:rsidRDefault="009A5A43">
        <w:pPr>
          <w:pStyle w:val="a3"/>
          <w:jc w:val="center"/>
        </w:pPr>
        <w:r>
          <w:fldChar w:fldCharType="begin"/>
        </w:r>
        <w:r w:rsidR="00EA5AB1">
          <w:instrText>PAGE   \* MERGEFORMAT</w:instrText>
        </w:r>
        <w:r>
          <w:fldChar w:fldCharType="separate"/>
        </w:r>
        <w:r w:rsidR="00F00D2B">
          <w:rPr>
            <w:noProof/>
          </w:rPr>
          <w:t>1</w:t>
        </w:r>
        <w:r>
          <w:fldChar w:fldCharType="end"/>
        </w:r>
      </w:p>
    </w:sdtContent>
  </w:sdt>
  <w:p w:rsidR="00AF659F" w:rsidRDefault="00E66A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AB1"/>
    <w:rsid w:val="009A5A43"/>
    <w:rsid w:val="00D004B4"/>
    <w:rsid w:val="00D8616B"/>
    <w:rsid w:val="00E66AA8"/>
    <w:rsid w:val="00EA5AB1"/>
    <w:rsid w:val="00F0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chistyakovael</dc:creator>
  <cp:lastModifiedBy>chistyakovael</cp:lastModifiedBy>
  <cp:revision>3</cp:revision>
  <dcterms:created xsi:type="dcterms:W3CDTF">2014-04-30T06:44:00Z</dcterms:created>
  <dcterms:modified xsi:type="dcterms:W3CDTF">2014-04-30T06:51:00Z</dcterms:modified>
</cp:coreProperties>
</file>