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0C" w:rsidRPr="00F9472A" w:rsidRDefault="00D3510C" w:rsidP="00D3510C">
      <w:pPr>
        <w:pStyle w:val="a3"/>
        <w:jc w:val="right"/>
        <w:rPr>
          <w:b w:val="0"/>
          <w:sz w:val="26"/>
          <w:szCs w:val="26"/>
        </w:rPr>
      </w:pPr>
      <w:r w:rsidRPr="00F9472A">
        <w:rPr>
          <w:b w:val="0"/>
          <w:sz w:val="26"/>
          <w:szCs w:val="26"/>
        </w:rPr>
        <w:t xml:space="preserve">Приложение </w:t>
      </w:r>
      <w:r w:rsidR="00BA2DCA">
        <w:rPr>
          <w:b w:val="0"/>
          <w:sz w:val="26"/>
          <w:szCs w:val="26"/>
        </w:rPr>
        <w:t>16</w:t>
      </w:r>
    </w:p>
    <w:p w:rsidR="00F5573C" w:rsidRPr="00F9472A" w:rsidRDefault="00F5573C" w:rsidP="00D3510C">
      <w:pPr>
        <w:pStyle w:val="a3"/>
        <w:rPr>
          <w:b w:val="0"/>
          <w:sz w:val="26"/>
          <w:szCs w:val="26"/>
        </w:rPr>
      </w:pPr>
    </w:p>
    <w:p w:rsidR="00DD79A8" w:rsidRPr="00F9472A" w:rsidRDefault="00DD79A8" w:rsidP="00D3510C">
      <w:pPr>
        <w:pStyle w:val="a3"/>
        <w:rPr>
          <w:b w:val="0"/>
          <w:sz w:val="26"/>
          <w:szCs w:val="26"/>
        </w:rPr>
      </w:pPr>
    </w:p>
    <w:p w:rsidR="00D3510C" w:rsidRPr="00F9472A" w:rsidRDefault="00D3510C" w:rsidP="00D3510C">
      <w:pPr>
        <w:pStyle w:val="a3"/>
        <w:rPr>
          <w:b w:val="0"/>
          <w:sz w:val="26"/>
          <w:szCs w:val="26"/>
        </w:rPr>
      </w:pPr>
      <w:r w:rsidRPr="00F9472A">
        <w:rPr>
          <w:b w:val="0"/>
          <w:sz w:val="26"/>
          <w:szCs w:val="26"/>
        </w:rPr>
        <w:t>Сведения о результатах контрольных мероприятий,</w:t>
      </w:r>
    </w:p>
    <w:p w:rsidR="00D3510C" w:rsidRPr="00F9472A" w:rsidRDefault="00D3510C" w:rsidP="00D3510C">
      <w:pPr>
        <w:pStyle w:val="a3"/>
        <w:rPr>
          <w:b w:val="0"/>
          <w:sz w:val="26"/>
          <w:szCs w:val="26"/>
        </w:rPr>
      </w:pPr>
      <w:r w:rsidRPr="00F9472A">
        <w:rPr>
          <w:b w:val="0"/>
          <w:sz w:val="26"/>
          <w:szCs w:val="26"/>
        </w:rPr>
        <w:t>проведенных контрольным управлением Череповецкой городской Думы в 201</w:t>
      </w:r>
      <w:r w:rsidR="00655227" w:rsidRPr="00F9472A">
        <w:rPr>
          <w:b w:val="0"/>
          <w:sz w:val="26"/>
          <w:szCs w:val="26"/>
        </w:rPr>
        <w:t>3 году</w:t>
      </w:r>
    </w:p>
    <w:p w:rsidR="00D3510C" w:rsidRPr="00F9472A" w:rsidRDefault="00D3510C" w:rsidP="00D3510C">
      <w:pPr>
        <w:jc w:val="center"/>
        <w:rPr>
          <w:bCs/>
          <w:sz w:val="26"/>
          <w:szCs w:val="26"/>
        </w:rPr>
      </w:pPr>
    </w:p>
    <w:p w:rsidR="00D3510C" w:rsidRPr="00F9472A" w:rsidRDefault="00D3510C" w:rsidP="00D3510C">
      <w:pPr>
        <w:tabs>
          <w:tab w:val="left" w:pos="540"/>
        </w:tabs>
        <w:ind w:right="-31"/>
        <w:jc w:val="both"/>
        <w:rPr>
          <w:bCs/>
          <w:sz w:val="26"/>
          <w:szCs w:val="26"/>
        </w:rPr>
      </w:pPr>
      <w:r w:rsidRPr="00F9472A">
        <w:rPr>
          <w:bCs/>
          <w:sz w:val="26"/>
          <w:szCs w:val="26"/>
        </w:rPr>
        <w:t>Раздел 1. Проведение контрольных мероприятий полноты поступления средств в доход городского бюджета, по использованию средств городского бюджета и муниципального имущества</w:t>
      </w:r>
    </w:p>
    <w:p w:rsidR="00D3510C" w:rsidRPr="00F9472A" w:rsidRDefault="00D3510C" w:rsidP="00D3510C">
      <w:pPr>
        <w:tabs>
          <w:tab w:val="left" w:pos="540"/>
        </w:tabs>
        <w:ind w:firstLine="720"/>
        <w:rPr>
          <w:bCs/>
          <w:sz w:val="25"/>
          <w:szCs w:val="25"/>
        </w:rPr>
      </w:pPr>
    </w:p>
    <w:tbl>
      <w:tblPr>
        <w:tblW w:w="148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68"/>
        <w:gridCol w:w="2534"/>
        <w:gridCol w:w="5333"/>
        <w:gridCol w:w="1988"/>
        <w:gridCol w:w="1609"/>
        <w:gridCol w:w="1120"/>
        <w:gridCol w:w="1582"/>
      </w:tblGrid>
      <w:tr w:rsidR="00D3510C" w:rsidRPr="00F9472A" w:rsidTr="00D244C6">
        <w:trPr>
          <w:trHeight w:val="1169"/>
          <w:tblHeader/>
        </w:trPr>
        <w:tc>
          <w:tcPr>
            <w:tcW w:w="668" w:type="dxa"/>
            <w:vAlign w:val="center"/>
          </w:tcPr>
          <w:p w:rsidR="00D3510C" w:rsidRPr="00F9472A" w:rsidRDefault="00D3510C" w:rsidP="00FA2114"/>
          <w:p w:rsidR="00D3510C" w:rsidRPr="00F9472A" w:rsidRDefault="00D3510C" w:rsidP="00FA2114">
            <w:pPr>
              <w:jc w:val="center"/>
            </w:pPr>
            <w:r w:rsidRPr="00F9472A">
              <w:t>№ п/п</w:t>
            </w:r>
          </w:p>
        </w:tc>
        <w:tc>
          <w:tcPr>
            <w:tcW w:w="2534" w:type="dxa"/>
            <w:vAlign w:val="center"/>
          </w:tcPr>
          <w:p w:rsidR="00D3510C" w:rsidRPr="00F9472A" w:rsidRDefault="00D3510C" w:rsidP="00FA2114">
            <w:pPr>
              <w:jc w:val="center"/>
            </w:pPr>
            <w:r w:rsidRPr="00F9472A">
              <w:t>Наименование</w:t>
            </w:r>
          </w:p>
          <w:p w:rsidR="00D3510C" w:rsidRPr="00F9472A" w:rsidRDefault="00D3510C" w:rsidP="00FA2114">
            <w:pPr>
              <w:jc w:val="center"/>
            </w:pPr>
            <w:r w:rsidRPr="00F9472A">
              <w:t>мероприятий</w:t>
            </w:r>
          </w:p>
        </w:tc>
        <w:tc>
          <w:tcPr>
            <w:tcW w:w="5333" w:type="dxa"/>
            <w:vAlign w:val="center"/>
          </w:tcPr>
          <w:p w:rsidR="00D3510C" w:rsidRPr="00F9472A" w:rsidRDefault="00D3510C" w:rsidP="00FA2114">
            <w:pPr>
              <w:jc w:val="center"/>
            </w:pPr>
            <w:r w:rsidRPr="00F9472A">
              <w:t>Содержание установленных нарушений</w:t>
            </w:r>
          </w:p>
          <w:p w:rsidR="00AC2AA5" w:rsidRPr="00F9472A" w:rsidRDefault="00AC2AA5" w:rsidP="00FA2114">
            <w:pPr>
              <w:jc w:val="center"/>
            </w:pPr>
          </w:p>
        </w:tc>
        <w:tc>
          <w:tcPr>
            <w:tcW w:w="1988" w:type="dxa"/>
            <w:vAlign w:val="center"/>
          </w:tcPr>
          <w:p w:rsidR="00D3510C" w:rsidRPr="00F9472A" w:rsidRDefault="00D3510C" w:rsidP="00FA2114">
            <w:pPr>
              <w:jc w:val="center"/>
            </w:pPr>
            <w:r w:rsidRPr="00F9472A">
              <w:t>Предложения</w:t>
            </w:r>
          </w:p>
          <w:p w:rsidR="00D3510C" w:rsidRPr="00F9472A" w:rsidRDefault="00D3510C" w:rsidP="00FA2114">
            <w:pPr>
              <w:jc w:val="center"/>
            </w:pPr>
            <w:r w:rsidRPr="00F9472A">
              <w:t>по результатам проверки</w:t>
            </w:r>
          </w:p>
          <w:p w:rsidR="00D3510C" w:rsidRPr="00F9472A" w:rsidRDefault="00D3510C" w:rsidP="00FA2114">
            <w:pPr>
              <w:jc w:val="center"/>
            </w:pPr>
            <w:r w:rsidRPr="00F9472A">
              <w:t>направлены</w:t>
            </w:r>
          </w:p>
        </w:tc>
        <w:tc>
          <w:tcPr>
            <w:tcW w:w="1609" w:type="dxa"/>
            <w:vAlign w:val="center"/>
          </w:tcPr>
          <w:p w:rsidR="00D3510C" w:rsidRPr="00F9472A" w:rsidRDefault="00D3510C" w:rsidP="00FA2114">
            <w:r w:rsidRPr="00F9472A">
              <w:t>Исполнение предложений</w:t>
            </w:r>
          </w:p>
        </w:tc>
        <w:tc>
          <w:tcPr>
            <w:tcW w:w="1120" w:type="dxa"/>
            <w:vAlign w:val="center"/>
          </w:tcPr>
          <w:p w:rsidR="00D3510C" w:rsidRPr="00F9472A" w:rsidRDefault="00D3510C" w:rsidP="00FA2114">
            <w:pPr>
              <w:jc w:val="center"/>
            </w:pPr>
            <w:r w:rsidRPr="00F9472A">
              <w:t>Сумма</w:t>
            </w:r>
          </w:p>
          <w:p w:rsidR="00D3510C" w:rsidRPr="00F9472A" w:rsidRDefault="00D3510C" w:rsidP="00FA2114">
            <w:pPr>
              <w:jc w:val="center"/>
            </w:pPr>
            <w:r w:rsidRPr="00F9472A">
              <w:t>(тыс. руб.)</w:t>
            </w:r>
          </w:p>
        </w:tc>
        <w:tc>
          <w:tcPr>
            <w:tcW w:w="1582" w:type="dxa"/>
            <w:vAlign w:val="center"/>
          </w:tcPr>
          <w:p w:rsidR="00D3510C" w:rsidRPr="00F9472A" w:rsidRDefault="00D3510C" w:rsidP="00FA2114">
            <w:pPr>
              <w:jc w:val="center"/>
            </w:pPr>
            <w:r w:rsidRPr="00F9472A">
              <w:t>Примечание</w:t>
            </w:r>
          </w:p>
        </w:tc>
      </w:tr>
    </w:tbl>
    <w:p w:rsidR="004B6FA5" w:rsidRPr="00F9472A" w:rsidRDefault="004B6FA5">
      <w:pPr>
        <w:rPr>
          <w:sz w:val="2"/>
          <w:szCs w:val="2"/>
        </w:rPr>
      </w:pPr>
    </w:p>
    <w:tbl>
      <w:tblPr>
        <w:tblW w:w="14839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62"/>
        <w:gridCol w:w="2523"/>
        <w:gridCol w:w="11"/>
        <w:gridCol w:w="11"/>
        <w:gridCol w:w="5317"/>
        <w:gridCol w:w="6"/>
        <w:gridCol w:w="8"/>
        <w:gridCol w:w="1974"/>
        <w:gridCol w:w="9"/>
        <w:gridCol w:w="10"/>
        <w:gridCol w:w="1604"/>
        <w:gridCol w:w="9"/>
        <w:gridCol w:w="1112"/>
        <w:gridCol w:w="1583"/>
      </w:tblGrid>
      <w:tr w:rsidR="00AC2AA5" w:rsidRPr="00F9472A" w:rsidTr="000C5AA8">
        <w:trPr>
          <w:trHeight w:val="258"/>
          <w:tblHeader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AC2AA5" w:rsidRPr="00F9472A" w:rsidRDefault="00AC2AA5" w:rsidP="00FA2114">
            <w:pPr>
              <w:jc w:val="center"/>
            </w:pPr>
            <w:r w:rsidRPr="00F9472A">
              <w:t>1</w:t>
            </w: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vAlign w:val="center"/>
          </w:tcPr>
          <w:p w:rsidR="00AC2AA5" w:rsidRPr="00F9472A" w:rsidRDefault="00AC2AA5" w:rsidP="00FA2114">
            <w:pPr>
              <w:jc w:val="center"/>
            </w:pPr>
            <w:r w:rsidRPr="00F9472A">
              <w:t>2</w:t>
            </w:r>
          </w:p>
        </w:tc>
        <w:tc>
          <w:tcPr>
            <w:tcW w:w="5343" w:type="dxa"/>
            <w:gridSpan w:val="4"/>
            <w:vAlign w:val="center"/>
          </w:tcPr>
          <w:p w:rsidR="00AC2AA5" w:rsidRPr="00F9472A" w:rsidRDefault="00AC2AA5" w:rsidP="00FA2114">
            <w:pPr>
              <w:jc w:val="center"/>
            </w:pPr>
            <w:r w:rsidRPr="00F9472A">
              <w:t>3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:rsidR="00AC2AA5" w:rsidRPr="00F9472A" w:rsidRDefault="00AC2AA5" w:rsidP="00FA2114">
            <w:pPr>
              <w:jc w:val="center"/>
            </w:pPr>
            <w:r w:rsidRPr="00F9472A">
              <w:t>4</w:t>
            </w:r>
          </w:p>
        </w:tc>
        <w:tc>
          <w:tcPr>
            <w:tcW w:w="1623" w:type="dxa"/>
            <w:gridSpan w:val="3"/>
            <w:tcBorders>
              <w:bottom w:val="single" w:sz="4" w:space="0" w:color="auto"/>
            </w:tcBorders>
            <w:vAlign w:val="center"/>
          </w:tcPr>
          <w:p w:rsidR="00AC2AA5" w:rsidRPr="00F9472A" w:rsidRDefault="00AC2AA5" w:rsidP="00FA2114">
            <w:pPr>
              <w:jc w:val="center"/>
            </w:pPr>
            <w:r w:rsidRPr="00F9472A">
              <w:t>5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AC2AA5" w:rsidRPr="00F9472A" w:rsidRDefault="00AC2AA5" w:rsidP="00FA2114">
            <w:pPr>
              <w:jc w:val="center"/>
            </w:pPr>
            <w:r w:rsidRPr="00F9472A">
              <w:t>6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AC2AA5" w:rsidRPr="00F9472A" w:rsidRDefault="00AC2AA5" w:rsidP="00FA2114">
            <w:pPr>
              <w:jc w:val="center"/>
            </w:pPr>
            <w:r w:rsidRPr="00F9472A">
              <w:t>7</w:t>
            </w:r>
          </w:p>
        </w:tc>
      </w:tr>
      <w:tr w:rsidR="003D1482" w:rsidRPr="00F9472A" w:rsidTr="000C5AA8">
        <w:trPr>
          <w:trHeight w:val="233"/>
        </w:trPr>
        <w:tc>
          <w:tcPr>
            <w:tcW w:w="663" w:type="dxa"/>
            <w:vMerge w:val="restart"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  <w:tc>
          <w:tcPr>
            <w:tcW w:w="2529" w:type="dxa"/>
            <w:gridSpan w:val="2"/>
            <w:vMerge w:val="restart"/>
            <w:tcBorders>
              <w:bottom w:val="single" w:sz="4" w:space="0" w:color="auto"/>
            </w:tcBorders>
          </w:tcPr>
          <w:p w:rsidR="00A26D64" w:rsidRPr="00F9472A" w:rsidRDefault="00A26D64" w:rsidP="009E265F">
            <w:r w:rsidRPr="00F9472A">
              <w:t>Проверка целевого и эффективно</w:t>
            </w:r>
            <w:r w:rsidR="00450551" w:rsidRPr="00F9472A">
              <w:t>го</w:t>
            </w:r>
            <w:r w:rsidR="009E265F" w:rsidRPr="00F9472A">
              <w:t xml:space="preserve"> </w:t>
            </w:r>
            <w:r w:rsidRPr="00F9472A">
              <w:t>ис</w:t>
            </w:r>
            <w:r w:rsidR="00450551" w:rsidRPr="00F9472A">
              <w:softHyphen/>
            </w:r>
            <w:r w:rsidRPr="00F9472A">
              <w:t>пользования средств городского бюджета, выделенных на капи</w:t>
            </w:r>
            <w:r w:rsidR="00450551" w:rsidRPr="00F9472A">
              <w:softHyphen/>
            </w:r>
            <w:r w:rsidRPr="00F9472A">
              <w:t>тальный ремонт МУЗ «Городская больница № 1» (ул. Данилова, 15)</w:t>
            </w:r>
            <w:r w:rsidR="004C48F5" w:rsidRPr="00F9472A">
              <w:t>,</w:t>
            </w:r>
            <w:r w:rsidRPr="00F9472A">
              <w:t xml:space="preserve"> в муниципальном казенном учреждении «Управление капи</w:t>
            </w:r>
            <w:r w:rsidR="00450551" w:rsidRPr="00F9472A">
              <w:softHyphen/>
            </w:r>
            <w:r w:rsidRPr="00F9472A">
              <w:t>тального строитель</w:t>
            </w:r>
            <w:r w:rsidR="00450551" w:rsidRPr="00F9472A">
              <w:softHyphen/>
            </w:r>
            <w:r w:rsidRPr="00F9472A">
              <w:t>ства и ремонтов» (да</w:t>
            </w:r>
            <w:r w:rsidR="00450551" w:rsidRPr="00F9472A">
              <w:softHyphen/>
            </w:r>
            <w:r w:rsidRPr="00F9472A">
              <w:t>лее также – МКУ «</w:t>
            </w:r>
            <w:proofErr w:type="spellStart"/>
            <w:r w:rsidRPr="00F9472A">
              <w:t>УКСиР</w:t>
            </w:r>
            <w:proofErr w:type="spellEnd"/>
            <w:r w:rsidRPr="00F9472A">
              <w:t>)</w:t>
            </w:r>
          </w:p>
        </w:tc>
        <w:tc>
          <w:tcPr>
            <w:tcW w:w="5343" w:type="dxa"/>
            <w:gridSpan w:val="4"/>
          </w:tcPr>
          <w:p w:rsidR="00A26D64" w:rsidRPr="00F9472A" w:rsidRDefault="00A26D64" w:rsidP="00FA2114">
            <w:pPr>
              <w:rPr>
                <w:lang w:val="en-US"/>
              </w:rPr>
            </w:pPr>
            <w:r w:rsidRPr="00F9472A">
              <w:t>Установлено:</w:t>
            </w:r>
          </w:p>
        </w:tc>
        <w:tc>
          <w:tcPr>
            <w:tcW w:w="1983" w:type="dxa"/>
            <w:gridSpan w:val="2"/>
            <w:vMerge w:val="restart"/>
            <w:tcBorders>
              <w:bottom w:val="single" w:sz="4" w:space="0" w:color="auto"/>
            </w:tcBorders>
          </w:tcPr>
          <w:p w:rsidR="00FF5588" w:rsidRPr="00F9472A" w:rsidRDefault="00FF5588" w:rsidP="00FF5588">
            <w:pPr>
              <w:jc w:val="both"/>
              <w:rPr>
                <w:bCs/>
                <w:iCs/>
              </w:rPr>
            </w:pPr>
            <w:r w:rsidRPr="00F9472A">
              <w:rPr>
                <w:bCs/>
                <w:iCs/>
              </w:rPr>
              <w:t>Директору МКУ «</w:t>
            </w:r>
            <w:proofErr w:type="spellStart"/>
            <w:r w:rsidRPr="00F9472A">
              <w:rPr>
                <w:bCs/>
                <w:iCs/>
              </w:rPr>
              <w:t>УКСиР</w:t>
            </w:r>
            <w:proofErr w:type="spellEnd"/>
            <w:r w:rsidRPr="00F9472A">
              <w:rPr>
                <w:bCs/>
                <w:iCs/>
              </w:rPr>
              <w:t>»</w:t>
            </w:r>
          </w:p>
          <w:p w:rsidR="00A26D64" w:rsidRPr="00F9472A" w:rsidRDefault="00FF5588" w:rsidP="00FF5588">
            <w:r w:rsidRPr="00F9472A">
              <w:rPr>
                <w:bCs/>
              </w:rPr>
              <w:t>Антонову В.П.</w:t>
            </w:r>
          </w:p>
        </w:tc>
        <w:tc>
          <w:tcPr>
            <w:tcW w:w="1623" w:type="dxa"/>
            <w:gridSpan w:val="3"/>
            <w:vMerge w:val="restart"/>
            <w:tcBorders>
              <w:bottom w:val="single" w:sz="4" w:space="0" w:color="auto"/>
            </w:tcBorders>
          </w:tcPr>
          <w:p w:rsidR="00A26D64" w:rsidRPr="00F9472A" w:rsidRDefault="007E5B18" w:rsidP="008E01F0">
            <w:r w:rsidRPr="00F9472A">
              <w:t>Исполнено</w:t>
            </w:r>
          </w:p>
        </w:tc>
        <w:tc>
          <w:tcPr>
            <w:tcW w:w="1111" w:type="dxa"/>
            <w:vMerge w:val="restart"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  <w:tc>
          <w:tcPr>
            <w:tcW w:w="1583" w:type="dxa"/>
            <w:vMerge w:val="restart"/>
            <w:tcBorders>
              <w:bottom w:val="single" w:sz="4" w:space="0" w:color="auto"/>
            </w:tcBorders>
          </w:tcPr>
          <w:p w:rsidR="00A26D64" w:rsidRPr="00F9472A" w:rsidRDefault="00A26D64" w:rsidP="008E01F0"/>
        </w:tc>
      </w:tr>
      <w:tr w:rsidR="00A26D64" w:rsidRPr="00F9472A" w:rsidTr="000C5AA8">
        <w:trPr>
          <w:trHeight w:val="551"/>
        </w:trPr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AC2AA5"/>
        </w:tc>
        <w:tc>
          <w:tcPr>
            <w:tcW w:w="5343" w:type="dxa"/>
            <w:gridSpan w:val="4"/>
          </w:tcPr>
          <w:p w:rsidR="00A26D64" w:rsidRPr="00F9472A" w:rsidRDefault="009E265F" w:rsidP="009E265F">
            <w:pPr>
              <w:tabs>
                <w:tab w:val="left" w:pos="300"/>
              </w:tabs>
              <w:ind w:left="16"/>
            </w:pPr>
            <w:r w:rsidRPr="00F9472A">
              <w:t xml:space="preserve">1. </w:t>
            </w:r>
            <w:r w:rsidR="00A26D64" w:rsidRPr="00F9472A">
              <w:t xml:space="preserve">Завышение стоимости за выполнение </w:t>
            </w:r>
            <w:r w:rsidR="00F749B8" w:rsidRPr="00F9472A">
              <w:t>МУП «</w:t>
            </w:r>
            <w:proofErr w:type="spellStart"/>
            <w:r w:rsidR="00F749B8" w:rsidRPr="00F9472A">
              <w:t>Промжилпроект</w:t>
            </w:r>
            <w:proofErr w:type="spellEnd"/>
            <w:r w:rsidR="00F749B8" w:rsidRPr="00F9472A">
              <w:t xml:space="preserve">» </w:t>
            </w:r>
            <w:r w:rsidR="00A26D64" w:rsidRPr="00F9472A">
              <w:t>работ по надзору в размере 2 819,29 руб.</w:t>
            </w:r>
          </w:p>
        </w:tc>
        <w:tc>
          <w:tcPr>
            <w:tcW w:w="19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  <w:tc>
          <w:tcPr>
            <w:tcW w:w="162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  <w:tc>
          <w:tcPr>
            <w:tcW w:w="1583" w:type="dxa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</w:tr>
      <w:tr w:rsidR="00A26D64" w:rsidRPr="00F9472A" w:rsidTr="000C5AA8">
        <w:trPr>
          <w:trHeight w:val="795"/>
        </w:trPr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AC2AA5"/>
        </w:tc>
        <w:tc>
          <w:tcPr>
            <w:tcW w:w="5343" w:type="dxa"/>
            <w:gridSpan w:val="4"/>
          </w:tcPr>
          <w:p w:rsidR="00A26D64" w:rsidRPr="00F9472A" w:rsidRDefault="00A26D64" w:rsidP="00FA2114">
            <w:r w:rsidRPr="00F9472A">
              <w:t xml:space="preserve">2. </w:t>
            </w:r>
            <w:r w:rsidRPr="00F9472A">
              <w:rPr>
                <w:bCs/>
              </w:rPr>
              <w:t xml:space="preserve">Нарушение </w:t>
            </w:r>
            <w:r w:rsidRPr="00F9472A">
              <w:t>статьи 9 Федерального закона от 21 ноября 1996 года № 129-ФЗ «О бухгалтерском учете»: отсутствуют даты составления актов</w:t>
            </w:r>
          </w:p>
        </w:tc>
        <w:tc>
          <w:tcPr>
            <w:tcW w:w="19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  <w:tc>
          <w:tcPr>
            <w:tcW w:w="162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  <w:tc>
          <w:tcPr>
            <w:tcW w:w="1583" w:type="dxa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</w:tr>
      <w:tr w:rsidR="00A26D64" w:rsidRPr="00F9472A" w:rsidTr="000C5AA8">
        <w:trPr>
          <w:trHeight w:val="840"/>
        </w:trPr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AC2AA5"/>
        </w:tc>
        <w:tc>
          <w:tcPr>
            <w:tcW w:w="5343" w:type="dxa"/>
            <w:gridSpan w:val="4"/>
          </w:tcPr>
          <w:p w:rsidR="00A26D64" w:rsidRPr="00F9472A" w:rsidRDefault="00A26D64" w:rsidP="00FA2114">
            <w:r w:rsidRPr="00F9472A">
              <w:rPr>
                <w:bCs/>
              </w:rPr>
              <w:t xml:space="preserve">3. </w:t>
            </w:r>
            <w:r w:rsidRPr="00F9472A">
              <w:t>По контрактам от 01.10.2007 № 252-04-01/07/00009.07.000858, 23.12.2009 № 301-04-01/09 не представлены общие журналы произ</w:t>
            </w:r>
            <w:r w:rsidR="000B2AEB" w:rsidRPr="00F9472A">
              <w:softHyphen/>
            </w:r>
            <w:r w:rsidRPr="00F9472A">
              <w:t>водства работ</w:t>
            </w:r>
          </w:p>
        </w:tc>
        <w:tc>
          <w:tcPr>
            <w:tcW w:w="19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  <w:tc>
          <w:tcPr>
            <w:tcW w:w="162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  <w:tc>
          <w:tcPr>
            <w:tcW w:w="1583" w:type="dxa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</w:tr>
      <w:tr w:rsidR="003D1482" w:rsidRPr="00F9472A" w:rsidTr="000C5AA8">
        <w:trPr>
          <w:trHeight w:val="1095"/>
        </w:trPr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AC2AA5"/>
        </w:tc>
        <w:tc>
          <w:tcPr>
            <w:tcW w:w="5343" w:type="dxa"/>
            <w:gridSpan w:val="4"/>
            <w:tcBorders>
              <w:bottom w:val="single" w:sz="4" w:space="0" w:color="auto"/>
            </w:tcBorders>
          </w:tcPr>
          <w:p w:rsidR="00A26D64" w:rsidRPr="00F9472A" w:rsidRDefault="00A26D64" w:rsidP="00FA2114">
            <w:r w:rsidRPr="00F9472A">
              <w:rPr>
                <w:bCs/>
              </w:rPr>
              <w:t xml:space="preserve">4. </w:t>
            </w:r>
            <w:r w:rsidRPr="00F9472A">
              <w:t>Обоснование необходимости выполнения до</w:t>
            </w:r>
            <w:r w:rsidR="000B2AEB" w:rsidRPr="00F9472A">
              <w:softHyphen/>
            </w:r>
            <w:r w:rsidRPr="00F9472A">
              <w:t>полнительных объемов работ по капитальному ремонту соматического корпуса МКУ «</w:t>
            </w:r>
            <w:proofErr w:type="spellStart"/>
            <w:r w:rsidRPr="00F9472A">
              <w:t>УКСиР</w:t>
            </w:r>
            <w:proofErr w:type="spellEnd"/>
            <w:r w:rsidRPr="00F9472A">
              <w:t>» не представлено</w:t>
            </w:r>
          </w:p>
        </w:tc>
        <w:tc>
          <w:tcPr>
            <w:tcW w:w="19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  <w:tc>
          <w:tcPr>
            <w:tcW w:w="162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  <w:tc>
          <w:tcPr>
            <w:tcW w:w="1583" w:type="dxa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</w:tr>
      <w:tr w:rsidR="003D1482" w:rsidRPr="00F9472A" w:rsidTr="000C5AA8">
        <w:trPr>
          <w:trHeight w:val="1290"/>
        </w:trPr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AC2AA5"/>
        </w:tc>
        <w:tc>
          <w:tcPr>
            <w:tcW w:w="5343" w:type="dxa"/>
            <w:gridSpan w:val="4"/>
            <w:tcBorders>
              <w:bottom w:val="single" w:sz="4" w:space="0" w:color="auto"/>
            </w:tcBorders>
          </w:tcPr>
          <w:p w:rsidR="00A26D64" w:rsidRPr="00F9472A" w:rsidRDefault="00A26D64" w:rsidP="009E265F">
            <w:pPr>
              <w:rPr>
                <w:bCs/>
              </w:rPr>
            </w:pPr>
            <w:r w:rsidRPr="00F9472A">
              <w:rPr>
                <w:bCs/>
              </w:rPr>
              <w:t>5. Средства городского бюджета в сумме 93,7 тыс. руб. потрачены неэффективно. Заказчик дважды направлял на экспертизу сметную доку</w:t>
            </w:r>
            <w:r w:rsidR="00D244C6" w:rsidRPr="00F9472A">
              <w:rPr>
                <w:bCs/>
              </w:rPr>
              <w:softHyphen/>
            </w:r>
            <w:r w:rsidRPr="00F9472A">
              <w:rPr>
                <w:bCs/>
              </w:rPr>
              <w:t>ментацию на капитальный ремонт нейрохирур</w:t>
            </w:r>
            <w:r w:rsidR="00D244C6" w:rsidRPr="00F9472A">
              <w:rPr>
                <w:bCs/>
              </w:rPr>
              <w:softHyphen/>
            </w:r>
            <w:r w:rsidRPr="00F9472A">
              <w:rPr>
                <w:bCs/>
              </w:rPr>
              <w:t>гического отделения. Первая экспертиза прово</w:t>
            </w:r>
            <w:r w:rsidR="00D244C6" w:rsidRPr="00F9472A">
              <w:rPr>
                <w:bCs/>
              </w:rPr>
              <w:softHyphen/>
            </w:r>
            <w:r w:rsidRPr="00F9472A">
              <w:rPr>
                <w:bCs/>
              </w:rPr>
              <w:t>дилась за счет средств городского бюджета, но направленная сметная документация не имела обоснования в виде разработанной проектной документации, следовательно, сметой не были учтены все необходимые работы по ремонту в полном объеме. После выполнения проекта от</w:t>
            </w:r>
            <w:r w:rsidR="00D244C6" w:rsidRPr="00F9472A">
              <w:rPr>
                <w:bCs/>
              </w:rPr>
              <w:softHyphen/>
            </w:r>
            <w:r w:rsidRPr="00F9472A">
              <w:rPr>
                <w:bCs/>
              </w:rPr>
              <w:t>корректированная сметная документация была вновь отправлена на экспертизу (за счет средств областного бюджета)</w:t>
            </w:r>
          </w:p>
        </w:tc>
        <w:tc>
          <w:tcPr>
            <w:tcW w:w="19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  <w:tc>
          <w:tcPr>
            <w:tcW w:w="162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  <w:tc>
          <w:tcPr>
            <w:tcW w:w="1583" w:type="dxa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</w:tr>
      <w:tr w:rsidR="003D1482" w:rsidRPr="00F9472A" w:rsidTr="000C5AA8">
        <w:trPr>
          <w:trHeight w:val="1290"/>
        </w:trPr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AC2AA5"/>
        </w:tc>
        <w:tc>
          <w:tcPr>
            <w:tcW w:w="5343" w:type="dxa"/>
            <w:gridSpan w:val="4"/>
            <w:tcBorders>
              <w:top w:val="single" w:sz="4" w:space="0" w:color="auto"/>
            </w:tcBorders>
          </w:tcPr>
          <w:p w:rsidR="00A26D64" w:rsidRPr="00F9472A" w:rsidRDefault="00A26D64" w:rsidP="00FA2114">
            <w:pPr>
              <w:rPr>
                <w:bCs/>
              </w:rPr>
            </w:pPr>
            <w:r w:rsidRPr="00F9472A">
              <w:rPr>
                <w:bCs/>
              </w:rPr>
              <w:t>6. З</w:t>
            </w:r>
            <w:r w:rsidRPr="00F9472A">
              <w:t>авышение объема работ и материалов на вы</w:t>
            </w:r>
            <w:r w:rsidR="000B2AEB" w:rsidRPr="00F9472A">
              <w:softHyphen/>
            </w:r>
            <w:r w:rsidRPr="00F9472A">
              <w:t>полнение облицовки крыльца блока Г-Д в рамках контракта от 06.09.2010 № 358-04-01/10. Кон</w:t>
            </w:r>
            <w:r w:rsidR="000B2AEB" w:rsidRPr="00F9472A">
              <w:softHyphen/>
            </w:r>
            <w:r w:rsidRPr="00F9472A">
              <w:t>троль за выполнением подрядчиком ООО «</w:t>
            </w:r>
            <w:proofErr w:type="spellStart"/>
            <w:r w:rsidRPr="00F9472A">
              <w:t>Чере</w:t>
            </w:r>
            <w:r w:rsidR="000B2AEB" w:rsidRPr="00F9472A">
              <w:softHyphen/>
            </w:r>
            <w:r w:rsidRPr="00F9472A">
              <w:t>повецМонтажСтрой</w:t>
            </w:r>
            <w:proofErr w:type="spellEnd"/>
            <w:r w:rsidRPr="00F9472A">
              <w:t>» работ по облицовке плит</w:t>
            </w:r>
            <w:r w:rsidR="000B2AEB" w:rsidRPr="00F9472A">
              <w:softHyphen/>
            </w:r>
            <w:r w:rsidRPr="00F9472A">
              <w:t xml:space="preserve">кой «КРОКК» в объеме 3,5 </w:t>
            </w:r>
            <w:proofErr w:type="spellStart"/>
            <w:r w:rsidRPr="00F9472A">
              <w:t>кв.м</w:t>
            </w:r>
            <w:proofErr w:type="spellEnd"/>
            <w:r w:rsidRPr="00F9472A">
              <w:t xml:space="preserve"> на крыльце со</w:t>
            </w:r>
            <w:r w:rsidR="000B2AEB" w:rsidRPr="00F9472A">
              <w:softHyphen/>
            </w:r>
            <w:r w:rsidRPr="00F9472A">
              <w:t xml:space="preserve">матического корпуса на сумму 2,0 </w:t>
            </w:r>
            <w:proofErr w:type="spellStart"/>
            <w:r w:rsidRPr="00F9472A">
              <w:t>тыс.руб</w:t>
            </w:r>
            <w:proofErr w:type="spellEnd"/>
            <w:r w:rsidRPr="00F9472A">
              <w:t>.</w:t>
            </w:r>
          </w:p>
        </w:tc>
        <w:tc>
          <w:tcPr>
            <w:tcW w:w="19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  <w:tc>
          <w:tcPr>
            <w:tcW w:w="162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  <w:tc>
          <w:tcPr>
            <w:tcW w:w="1583" w:type="dxa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</w:tr>
      <w:tr w:rsidR="00A26D64" w:rsidRPr="00F9472A" w:rsidTr="000C5AA8">
        <w:trPr>
          <w:trHeight w:val="1290"/>
        </w:trPr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AC2AA5"/>
        </w:tc>
        <w:tc>
          <w:tcPr>
            <w:tcW w:w="5343" w:type="dxa"/>
            <w:gridSpan w:val="4"/>
            <w:tcBorders>
              <w:bottom w:val="single" w:sz="4" w:space="0" w:color="auto"/>
            </w:tcBorders>
          </w:tcPr>
          <w:p w:rsidR="00A26D64" w:rsidRPr="00F9472A" w:rsidRDefault="003C4F36" w:rsidP="003C4F36">
            <w:pPr>
              <w:rPr>
                <w:bCs/>
              </w:rPr>
            </w:pPr>
            <w:r w:rsidRPr="00F9472A">
              <w:rPr>
                <w:bCs/>
              </w:rPr>
              <w:t>7. Замечания к качеству выполненных строи</w:t>
            </w:r>
            <w:r w:rsidR="000B2AEB" w:rsidRPr="00F9472A">
              <w:rPr>
                <w:bCs/>
              </w:rPr>
              <w:softHyphen/>
            </w:r>
            <w:r w:rsidRPr="00F9472A">
              <w:rPr>
                <w:bCs/>
              </w:rPr>
              <w:t>тельно-монтажных работ. Направить претензию в адрес ООО «</w:t>
            </w:r>
            <w:proofErr w:type="spellStart"/>
            <w:r w:rsidRPr="00F9472A">
              <w:rPr>
                <w:bCs/>
              </w:rPr>
              <w:t>Горстройзаказчик</w:t>
            </w:r>
            <w:proofErr w:type="spellEnd"/>
            <w:r w:rsidRPr="00F9472A">
              <w:rPr>
                <w:bCs/>
              </w:rPr>
              <w:t>» и ООО «</w:t>
            </w:r>
            <w:proofErr w:type="spellStart"/>
            <w:r w:rsidRPr="00F9472A">
              <w:rPr>
                <w:bCs/>
              </w:rPr>
              <w:t>Чере</w:t>
            </w:r>
            <w:r w:rsidR="000B2AEB" w:rsidRPr="00F9472A">
              <w:rPr>
                <w:bCs/>
              </w:rPr>
              <w:softHyphen/>
            </w:r>
            <w:r w:rsidRPr="00F9472A">
              <w:rPr>
                <w:bCs/>
              </w:rPr>
              <w:t>повецМонтажСтрой</w:t>
            </w:r>
            <w:proofErr w:type="spellEnd"/>
            <w:r w:rsidRPr="00F9472A">
              <w:rPr>
                <w:bCs/>
              </w:rPr>
              <w:t>» по устранению выявленных в ходе пров</w:t>
            </w:r>
            <w:r w:rsidR="00FF5588" w:rsidRPr="00F9472A">
              <w:rPr>
                <w:bCs/>
              </w:rPr>
              <w:t>ерки замечаний к качеству работ</w:t>
            </w:r>
          </w:p>
        </w:tc>
        <w:tc>
          <w:tcPr>
            <w:tcW w:w="19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  <w:tc>
          <w:tcPr>
            <w:tcW w:w="162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  <w:tc>
          <w:tcPr>
            <w:tcW w:w="1583" w:type="dxa"/>
            <w:vMerge/>
            <w:tcBorders>
              <w:bottom w:val="single" w:sz="4" w:space="0" w:color="auto"/>
            </w:tcBorders>
            <w:vAlign w:val="center"/>
          </w:tcPr>
          <w:p w:rsidR="00A26D64" w:rsidRPr="00F9472A" w:rsidRDefault="00A26D64" w:rsidP="00FA2114">
            <w:pPr>
              <w:jc w:val="center"/>
            </w:pPr>
          </w:p>
        </w:tc>
      </w:tr>
      <w:tr w:rsidR="00FF558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88" w:rsidRPr="00F9472A" w:rsidRDefault="00FF5588" w:rsidP="00FF5588"/>
        </w:tc>
        <w:tc>
          <w:tcPr>
            <w:tcW w:w="7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88" w:rsidRPr="00F9472A" w:rsidRDefault="00FF5588" w:rsidP="00FF5588">
            <w:r w:rsidRPr="00F9472A">
              <w:t>Объем средств, охваченных контрольным мероприятием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88" w:rsidRPr="00F9472A" w:rsidRDefault="00FF5588" w:rsidP="00FF5588"/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88" w:rsidRPr="00F9472A" w:rsidRDefault="00FF5588" w:rsidP="00FF5588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88" w:rsidRPr="00F9472A" w:rsidRDefault="00FF5588" w:rsidP="00FF5588">
            <w:r w:rsidRPr="00F9472A">
              <w:t>73 882,7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88" w:rsidRPr="00F9472A" w:rsidRDefault="00FF5588" w:rsidP="00FF5588"/>
        </w:tc>
      </w:tr>
      <w:tr w:rsidR="00FF558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588" w:rsidRPr="00F9472A" w:rsidRDefault="00FF5588" w:rsidP="00FF5588"/>
        </w:tc>
        <w:tc>
          <w:tcPr>
            <w:tcW w:w="78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588" w:rsidRPr="00F9472A" w:rsidRDefault="00FF5588" w:rsidP="00FF5588">
            <w:r w:rsidRPr="00F9472A">
              <w:t>Общая сумма установленных нарушений,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588" w:rsidRPr="00F9472A" w:rsidRDefault="00FF5588" w:rsidP="00FF5588">
            <w:pPr>
              <w:rPr>
                <w:lang w:val="en-US"/>
              </w:rPr>
            </w:pPr>
          </w:p>
        </w:tc>
        <w:tc>
          <w:tcPr>
            <w:tcW w:w="1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588" w:rsidRPr="00F9472A" w:rsidRDefault="00FF5588" w:rsidP="00FF5588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588" w:rsidRPr="00F9472A" w:rsidRDefault="00FF5588" w:rsidP="00FF5588">
            <w:r w:rsidRPr="00F9472A">
              <w:t>353,9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588" w:rsidRPr="00F9472A" w:rsidRDefault="00FF5588" w:rsidP="00FF5588"/>
        </w:tc>
      </w:tr>
      <w:tr w:rsidR="00FF558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588" w:rsidRPr="00F9472A" w:rsidRDefault="00FF5588" w:rsidP="00FF5588"/>
        </w:tc>
        <w:tc>
          <w:tcPr>
            <w:tcW w:w="78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588" w:rsidRPr="00F9472A" w:rsidRDefault="00FF5588" w:rsidP="00FF5588">
            <w:r w:rsidRPr="00F9472A">
              <w:t xml:space="preserve">в </w:t>
            </w:r>
            <w:proofErr w:type="spellStart"/>
            <w:r w:rsidRPr="00F9472A">
              <w:t>т.ч</w:t>
            </w:r>
            <w:proofErr w:type="spellEnd"/>
            <w:r w:rsidRPr="00F9472A">
              <w:t>.  нецелевое использование бюджетных средств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588" w:rsidRPr="00F9472A" w:rsidRDefault="00FF5588" w:rsidP="00FF558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588" w:rsidRPr="00F9472A" w:rsidRDefault="00FF5588" w:rsidP="00FF5588"/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588" w:rsidRPr="00F9472A" w:rsidRDefault="00FF5588" w:rsidP="00FF5588">
            <w:r w:rsidRPr="00F9472A">
              <w:t xml:space="preserve"> - 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588" w:rsidRPr="00F9472A" w:rsidRDefault="00FF5588" w:rsidP="00FF5588"/>
        </w:tc>
      </w:tr>
      <w:tr w:rsidR="00FF558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588" w:rsidRPr="00F9472A" w:rsidRDefault="00FF5588" w:rsidP="00FF5588"/>
        </w:tc>
        <w:tc>
          <w:tcPr>
            <w:tcW w:w="78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588" w:rsidRPr="00F9472A" w:rsidRDefault="00FF5588" w:rsidP="00FF5588">
            <w:r w:rsidRPr="00F9472A">
              <w:t xml:space="preserve">           необоснованное использование бюджетных средств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588" w:rsidRPr="00F9472A" w:rsidRDefault="00FF5588" w:rsidP="00FF558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588" w:rsidRPr="00F9472A" w:rsidRDefault="00FF5588" w:rsidP="00FF5588"/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588" w:rsidRPr="00F9472A" w:rsidRDefault="00FF5588" w:rsidP="00FF5588">
            <w:r w:rsidRPr="00F9472A">
              <w:t>260,2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588" w:rsidRPr="00F9472A" w:rsidRDefault="00FF5588" w:rsidP="00FF5588"/>
        </w:tc>
      </w:tr>
      <w:tr w:rsidR="00FF558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588" w:rsidRPr="00F9472A" w:rsidRDefault="00FF5588" w:rsidP="00FF5588"/>
        </w:tc>
        <w:tc>
          <w:tcPr>
            <w:tcW w:w="78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588" w:rsidRPr="00F9472A" w:rsidRDefault="00FF5588" w:rsidP="00FF5588">
            <w:r w:rsidRPr="00F9472A">
              <w:t xml:space="preserve">           недостачи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588" w:rsidRPr="00F9472A" w:rsidRDefault="00FF5588" w:rsidP="00FF558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588" w:rsidRPr="00F9472A" w:rsidRDefault="00FF5588" w:rsidP="00FF5588"/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588" w:rsidRPr="00F9472A" w:rsidRDefault="00FF5588" w:rsidP="00FF5588">
            <w:r w:rsidRPr="00F9472A">
              <w:t xml:space="preserve"> - 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588" w:rsidRPr="00F9472A" w:rsidRDefault="00FF5588" w:rsidP="00FF5588"/>
        </w:tc>
      </w:tr>
      <w:tr w:rsidR="00FF558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88" w:rsidRPr="00F9472A" w:rsidRDefault="00FF5588" w:rsidP="00FF5588"/>
        </w:tc>
        <w:tc>
          <w:tcPr>
            <w:tcW w:w="78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88" w:rsidRPr="00F9472A" w:rsidRDefault="00FF5588" w:rsidP="00FF5588">
            <w:r w:rsidRPr="00F9472A">
              <w:t xml:space="preserve">           неэффективное использование бюджетных средств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88" w:rsidRPr="00F9472A" w:rsidRDefault="00FF5588" w:rsidP="00FF5588"/>
        </w:tc>
        <w:tc>
          <w:tcPr>
            <w:tcW w:w="1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88" w:rsidRPr="00F9472A" w:rsidRDefault="00FF5588" w:rsidP="00FF5588"/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588" w:rsidRPr="00F9472A" w:rsidRDefault="00FF5588" w:rsidP="00FF5588">
            <w:r w:rsidRPr="00F9472A">
              <w:t>93,7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88" w:rsidRPr="00F9472A" w:rsidRDefault="00FF5588" w:rsidP="00FF5588"/>
        </w:tc>
      </w:tr>
      <w:tr w:rsidR="00FF558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88" w:rsidRPr="00F9472A" w:rsidRDefault="00FF5588" w:rsidP="00FF5588"/>
        </w:tc>
        <w:tc>
          <w:tcPr>
            <w:tcW w:w="7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88" w:rsidRPr="00F9472A" w:rsidRDefault="00FF5588" w:rsidP="00FF5588">
            <w:r w:rsidRPr="00F9472A">
              <w:t>Предложено устранить финансовые нарушения и недостатки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88" w:rsidRPr="00F9472A" w:rsidRDefault="00FF5588" w:rsidP="00FF5588"/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88" w:rsidRPr="00F9472A" w:rsidRDefault="00FF5588" w:rsidP="00FF5588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88" w:rsidRPr="00F9472A" w:rsidRDefault="00FF5588" w:rsidP="00FF5588">
            <w:r w:rsidRPr="00F9472A">
              <w:t>2,0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88" w:rsidRPr="00F9472A" w:rsidRDefault="00FF5588" w:rsidP="00FF5588"/>
        </w:tc>
      </w:tr>
      <w:tr w:rsidR="00FF558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88" w:rsidRPr="00F9472A" w:rsidRDefault="00FF5588" w:rsidP="00FF5588"/>
        </w:tc>
        <w:tc>
          <w:tcPr>
            <w:tcW w:w="7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88" w:rsidRPr="00F9472A" w:rsidRDefault="00FF5588" w:rsidP="00FF5588">
            <w:r w:rsidRPr="00F9472A">
              <w:t>Устранено финансовых нарушений и недостатков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88" w:rsidRPr="00F9472A" w:rsidRDefault="00FF5588" w:rsidP="00FF5588"/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88" w:rsidRPr="00F9472A" w:rsidRDefault="00FF5588" w:rsidP="00FF5588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88" w:rsidRPr="00F9472A" w:rsidRDefault="007E5B18" w:rsidP="00FF5588">
            <w:r w:rsidRPr="00F9472A">
              <w:t>2,0</w:t>
            </w:r>
            <w:r w:rsidR="004C48F5" w:rsidRPr="00F9472A"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88" w:rsidRPr="00F9472A" w:rsidRDefault="00FF5588" w:rsidP="00FF5588"/>
        </w:tc>
      </w:tr>
      <w:tr w:rsidR="00153864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>
            <w:pPr>
              <w:rPr>
                <w:lang w:val="en-US"/>
              </w:rPr>
            </w:pPr>
            <w:r w:rsidRPr="00F9472A">
              <w:rPr>
                <w:lang w:val="en-US"/>
              </w:rPr>
              <w:t>2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BA2DCA">
            <w:r w:rsidRPr="00F9472A">
              <w:rPr>
                <w:lang w:eastAsia="en-US"/>
              </w:rPr>
              <w:t xml:space="preserve">Проверка </w:t>
            </w:r>
            <w:r w:rsidRPr="00F9472A">
              <w:t>финансово-хозяйственной де</w:t>
            </w:r>
            <w:r w:rsidRPr="00F9472A">
              <w:t>я</w:t>
            </w:r>
            <w:r w:rsidRPr="00F9472A">
              <w:t>тельности в муни</w:t>
            </w:r>
            <w:r w:rsidR="000B2AEB" w:rsidRPr="00F9472A">
              <w:softHyphen/>
            </w:r>
            <w:r w:rsidRPr="00F9472A">
              <w:t>ципальном бюджет</w:t>
            </w:r>
            <w:r w:rsidR="000B2AEB" w:rsidRPr="00F9472A">
              <w:softHyphen/>
            </w:r>
            <w:r w:rsidRPr="00F9472A">
              <w:t>ном образовательном учреждении дополни</w:t>
            </w:r>
            <w:r w:rsidR="000B2AEB" w:rsidRPr="00F9472A">
              <w:softHyphen/>
            </w:r>
            <w:r w:rsidRPr="00F9472A">
              <w:t>тельного образования детей «Детско-юно</w:t>
            </w:r>
            <w:r w:rsidR="000B2AEB" w:rsidRPr="00F9472A">
              <w:softHyphen/>
            </w:r>
            <w:r w:rsidRPr="00F9472A">
              <w:t>шеская спортивная школа № 11» (далее также – МБОУ ДОД «ДЮСШ № 11»</w:t>
            </w:r>
            <w:r w:rsidR="003D1482" w:rsidRPr="00F9472A">
              <w:t>, учреждение</w:t>
            </w:r>
            <w:r w:rsidRPr="00F9472A">
              <w:t>)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64" w:rsidRPr="00F9472A" w:rsidRDefault="00153864" w:rsidP="00FF5588">
            <w:r w:rsidRPr="00F9472A">
              <w:t>Установлено: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380" w:rsidRPr="00F9472A" w:rsidRDefault="00835380" w:rsidP="00835380">
            <w:pPr>
              <w:tabs>
                <w:tab w:val="left" w:pos="1500"/>
              </w:tabs>
            </w:pPr>
            <w:r w:rsidRPr="00F9472A">
              <w:t>Мэру города Ку</w:t>
            </w:r>
            <w:r w:rsidR="000B2AEB" w:rsidRPr="00F9472A">
              <w:softHyphen/>
            </w:r>
            <w:r w:rsidRPr="00F9472A">
              <w:t>зину Ю.А.;</w:t>
            </w:r>
          </w:p>
          <w:p w:rsidR="00835380" w:rsidRPr="00F9472A" w:rsidRDefault="00835380" w:rsidP="00835380">
            <w:pPr>
              <w:tabs>
                <w:tab w:val="left" w:pos="1500"/>
              </w:tabs>
            </w:pPr>
            <w:r w:rsidRPr="00F9472A">
              <w:t>исполняющему обязанности председателя комитета по управлению имуществом го</w:t>
            </w:r>
            <w:r w:rsidR="000B2AEB" w:rsidRPr="00F9472A">
              <w:softHyphen/>
            </w:r>
            <w:r w:rsidRPr="00F9472A">
              <w:t xml:space="preserve">рода </w:t>
            </w:r>
            <w:proofErr w:type="spellStart"/>
            <w:r w:rsidRPr="00F9472A">
              <w:t>Вьюсову</w:t>
            </w:r>
            <w:proofErr w:type="spellEnd"/>
            <w:r w:rsidRPr="00F9472A">
              <w:t xml:space="preserve"> Н.Б.;</w:t>
            </w:r>
          </w:p>
          <w:p w:rsidR="00835380" w:rsidRPr="00F9472A" w:rsidRDefault="00835380" w:rsidP="00835380">
            <w:pPr>
              <w:tabs>
                <w:tab w:val="left" w:pos="1500"/>
              </w:tabs>
            </w:pPr>
            <w:r w:rsidRPr="00F9472A">
              <w:t>председателю комитета по фи</w:t>
            </w:r>
            <w:r w:rsidR="000B2AEB" w:rsidRPr="00F9472A">
              <w:softHyphen/>
            </w:r>
            <w:r w:rsidRPr="00F9472A">
              <w:t>зической куль</w:t>
            </w:r>
            <w:r w:rsidR="000B2AEB" w:rsidRPr="00F9472A">
              <w:softHyphen/>
            </w:r>
            <w:r w:rsidRPr="00F9472A">
              <w:t xml:space="preserve">туре и спорту мэрии города </w:t>
            </w:r>
            <w:proofErr w:type="spellStart"/>
            <w:r w:rsidRPr="00F9472A">
              <w:t>Калюкову</w:t>
            </w:r>
            <w:proofErr w:type="spellEnd"/>
            <w:r w:rsidRPr="00F9472A">
              <w:t xml:space="preserve"> Д.А.;</w:t>
            </w:r>
          </w:p>
          <w:p w:rsidR="00835380" w:rsidRPr="00F9472A" w:rsidRDefault="00835380" w:rsidP="00835380">
            <w:pPr>
              <w:tabs>
                <w:tab w:val="left" w:pos="1500"/>
              </w:tabs>
            </w:pPr>
            <w:r w:rsidRPr="00F9472A">
              <w:t>исполняющему обязанности ди</w:t>
            </w:r>
            <w:r w:rsidR="000B2AEB" w:rsidRPr="00F9472A">
              <w:softHyphen/>
            </w:r>
            <w:r w:rsidRPr="00F9472A">
              <w:t>ректора МБОУ ДОД «ДЮСШ № 11» Борисо</w:t>
            </w:r>
            <w:r w:rsidR="000B2AEB" w:rsidRPr="00F9472A">
              <w:softHyphen/>
            </w:r>
            <w:r w:rsidRPr="00F9472A">
              <w:t>вой Я.В.</w:t>
            </w:r>
          </w:p>
          <w:p w:rsidR="00153864" w:rsidRPr="00F9472A" w:rsidRDefault="00153864" w:rsidP="00835380"/>
        </w:tc>
        <w:tc>
          <w:tcPr>
            <w:tcW w:w="1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380" w:rsidRPr="00F9472A" w:rsidRDefault="007E5B18" w:rsidP="00315F12">
            <w:pPr>
              <w:ind w:hanging="28"/>
              <w:rPr>
                <w:bCs/>
                <w:lang w:eastAsia="en-US"/>
              </w:rPr>
            </w:pPr>
            <w:r w:rsidRPr="00F9472A">
              <w:rPr>
                <w:bCs/>
                <w:lang w:eastAsia="en-US"/>
              </w:rPr>
              <w:t>Исполнено</w:t>
            </w:r>
          </w:p>
          <w:p w:rsidR="00153864" w:rsidRPr="00F9472A" w:rsidRDefault="00153864" w:rsidP="00835380"/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</w:tr>
      <w:tr w:rsidR="00153864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64" w:rsidRPr="00F9472A" w:rsidRDefault="00153864" w:rsidP="00153864">
            <w:pPr>
              <w:ind w:firstLine="35"/>
            </w:pPr>
            <w:r w:rsidRPr="00F9472A">
              <w:rPr>
                <w:lang w:eastAsia="en-US"/>
              </w:rPr>
              <w:t xml:space="preserve">1. </w:t>
            </w:r>
            <w:r w:rsidRPr="00F9472A">
              <w:t>В отчеты об исполнении муниципальных за</w:t>
            </w:r>
            <w:r w:rsidR="000B2AEB" w:rsidRPr="00F9472A">
              <w:softHyphen/>
            </w:r>
            <w:r w:rsidRPr="00F9472A">
              <w:t>даний за 2011 год включены недостоверные дан</w:t>
            </w:r>
            <w:r w:rsidR="000B2AEB" w:rsidRPr="00F9472A">
              <w:softHyphen/>
            </w:r>
            <w:r w:rsidRPr="00F9472A">
              <w:t>ные о количестве занимающихся детей и под</w:t>
            </w:r>
            <w:r w:rsidR="000B2AEB" w:rsidRPr="00F9472A">
              <w:softHyphen/>
            </w:r>
            <w:r w:rsidRPr="00F9472A">
              <w:t>ростков, мероприятий, проводимых на террит</w:t>
            </w:r>
            <w:r w:rsidRPr="00F9472A">
              <w:t>о</w:t>
            </w:r>
            <w:r w:rsidRPr="00F9472A">
              <w:t>рии города, командированных участников, к</w:t>
            </w:r>
            <w:r w:rsidRPr="00F9472A">
              <w:t>о</w:t>
            </w:r>
            <w:r w:rsidRPr="00F9472A">
              <w:t>манд. Неправомерно сформировано муниципал</w:t>
            </w:r>
            <w:r w:rsidRPr="00F9472A">
              <w:t>ь</w:t>
            </w:r>
            <w:r w:rsidRPr="00F9472A">
              <w:t>ное задание на предо</w:t>
            </w:r>
            <w:r w:rsidR="000B2AEB" w:rsidRPr="00F9472A">
              <w:softHyphen/>
            </w:r>
            <w:r w:rsidRPr="00F9472A">
              <w:t>ставление муниципальной услуги, выполняемой в рамках долгосрочной ц</w:t>
            </w:r>
            <w:r w:rsidRPr="00F9472A">
              <w:t>е</w:t>
            </w:r>
            <w:r w:rsidRPr="00F9472A">
              <w:t>левой программы «Спортивный город» на 2009-2011 годы».</w:t>
            </w:r>
          </w:p>
          <w:p w:rsidR="00153864" w:rsidRPr="00F9472A" w:rsidRDefault="00153864" w:rsidP="00153864">
            <w:r w:rsidRPr="00F9472A">
              <w:t>Из представленных документов невозможно сде</w:t>
            </w:r>
            <w:r w:rsidR="000B2AEB" w:rsidRPr="00F9472A">
              <w:softHyphen/>
            </w:r>
            <w:r w:rsidRPr="00F9472A">
              <w:t>лать вывод об обоснованности и целевом расхо</w:t>
            </w:r>
            <w:r w:rsidR="000B2AEB" w:rsidRPr="00F9472A">
              <w:softHyphen/>
            </w:r>
            <w:r w:rsidRPr="00F9472A">
              <w:t>довании в 2011 году  8348,8 тыс. руб. бюджетных средств на исполнение муниципальных заданий по предоставлению дополнительного об</w:t>
            </w:r>
            <w:r w:rsidR="000B2AEB" w:rsidRPr="00F9472A">
              <w:softHyphen/>
            </w:r>
            <w:r w:rsidRPr="00F9472A">
              <w:t>разования детям, оказанию услуги по организа</w:t>
            </w:r>
            <w:r w:rsidR="000B2AEB" w:rsidRPr="00F9472A">
              <w:softHyphen/>
            </w:r>
            <w:r w:rsidRPr="00F9472A">
              <w:t>ции и проведению массовых физкультурно-спор</w:t>
            </w:r>
            <w:r w:rsidR="000B2AEB" w:rsidRPr="00F9472A">
              <w:softHyphen/>
            </w:r>
            <w:r w:rsidRPr="00F9472A">
              <w:t>тивных мероприятий, предоставлению в пользо</w:t>
            </w:r>
            <w:r w:rsidR="000B2AEB" w:rsidRPr="00F9472A">
              <w:softHyphen/>
            </w:r>
            <w:r w:rsidRPr="00F9472A">
              <w:t>вание объектов физической культуры и спорта.</w:t>
            </w:r>
          </w:p>
          <w:p w:rsidR="00153864" w:rsidRPr="00F9472A" w:rsidRDefault="00153864" w:rsidP="00153864">
            <w:r w:rsidRPr="00F9472A">
              <w:t>В первом полугодии 2012 года на 77,8 % испол</w:t>
            </w:r>
            <w:r w:rsidR="000B2AEB" w:rsidRPr="00F9472A">
              <w:softHyphen/>
            </w:r>
            <w:r w:rsidRPr="00F9472A">
              <w:t>нено муниципальное задание по оказанию услуги «Реализация образовательных программ допол</w:t>
            </w:r>
            <w:r w:rsidR="000B2AEB" w:rsidRPr="00F9472A">
              <w:softHyphen/>
            </w:r>
            <w:r w:rsidRPr="00F9472A">
              <w:t>нительного образования детей в сфере физиче</w:t>
            </w:r>
            <w:r w:rsidR="000B2AEB" w:rsidRPr="00F9472A">
              <w:softHyphen/>
            </w:r>
            <w:r w:rsidRPr="00F9472A">
              <w:t>ской культуры и спорта», на исполнение кото</w:t>
            </w:r>
            <w:r w:rsidR="000B2AEB" w:rsidRPr="00F9472A">
              <w:softHyphen/>
            </w:r>
            <w:r w:rsidRPr="00F9472A">
              <w:t>рого планировалось израсходовать 80,9 % от суммы субсидии, предоставленной МБОУ ДОД «ДЮСШ № 11» на 2012 год</w:t>
            </w:r>
            <w:r w:rsidR="004C48F5" w:rsidRPr="00F9472A">
              <w:t>,</w:t>
            </w:r>
            <w:r w:rsidRPr="00F9472A">
              <w:t xml:space="preserve"> или 7687,2 тыс. руб. </w:t>
            </w:r>
          </w:p>
          <w:p w:rsidR="00153864" w:rsidRPr="00F9472A" w:rsidRDefault="00153864" w:rsidP="00153864">
            <w:r w:rsidRPr="00F9472A">
              <w:t>Достоверные причины неисполнения задания не представлены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</w:tr>
      <w:tr w:rsidR="00153864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64" w:rsidRPr="00F9472A" w:rsidRDefault="00153864" w:rsidP="00FF5588">
            <w:r w:rsidRPr="00F9472A">
              <w:rPr>
                <w:lang w:eastAsia="en-US"/>
              </w:rPr>
              <w:t xml:space="preserve">2. </w:t>
            </w:r>
            <w:r w:rsidRPr="00F9472A">
              <w:t>Необоснованные расходы городского бюджета в результате необоснованных выплат за стаж ра</w:t>
            </w:r>
            <w:r w:rsidR="000B2AEB" w:rsidRPr="00F9472A">
              <w:softHyphen/>
            </w:r>
            <w:r w:rsidRPr="00F9472A">
              <w:lastRenderedPageBreak/>
              <w:t>боты заместителю директора по учебно-спортив</w:t>
            </w:r>
            <w:r w:rsidR="000B2AEB" w:rsidRPr="00F9472A">
              <w:softHyphen/>
            </w:r>
            <w:r w:rsidRPr="00F9472A">
              <w:t xml:space="preserve">ной  </w:t>
            </w:r>
            <w:r w:rsidR="00315F12" w:rsidRPr="00F9472A">
              <w:t>работе</w:t>
            </w:r>
            <w:r w:rsidRPr="00F9472A">
              <w:t xml:space="preserve"> и заместителю директора по методи</w:t>
            </w:r>
            <w:r w:rsidR="000B2AEB" w:rsidRPr="00F9472A">
              <w:softHyphen/>
            </w:r>
            <w:r w:rsidRPr="00F9472A">
              <w:t xml:space="preserve">ческой работе в сумме 14,7 </w:t>
            </w:r>
            <w:proofErr w:type="spellStart"/>
            <w:r w:rsidRPr="00F9472A">
              <w:t>тыс.руб</w:t>
            </w:r>
            <w:proofErr w:type="spellEnd"/>
            <w:r w:rsidRPr="00F9472A">
              <w:t xml:space="preserve">.  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</w:tr>
      <w:tr w:rsidR="00153864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64" w:rsidRPr="00F9472A" w:rsidRDefault="00153864" w:rsidP="00A60932">
            <w:r w:rsidRPr="00F9472A">
              <w:rPr>
                <w:lang w:eastAsia="en-US"/>
              </w:rPr>
              <w:t xml:space="preserve">3. </w:t>
            </w:r>
            <w:r w:rsidRPr="00F9472A">
              <w:t>В тарификационные списки тренеров-препода</w:t>
            </w:r>
            <w:r w:rsidR="000B2AEB" w:rsidRPr="00F9472A">
              <w:softHyphen/>
            </w:r>
            <w:r w:rsidRPr="00F9472A">
              <w:t xml:space="preserve">вателей на 2010-2011 и 2011-2012 учебные годы тренеру-преподавателю </w:t>
            </w:r>
            <w:proofErr w:type="spellStart"/>
            <w:r w:rsidRPr="00F9472A">
              <w:t>В.В.Новикову</w:t>
            </w:r>
            <w:proofErr w:type="spellEnd"/>
            <w:r w:rsidRPr="00F9472A">
              <w:t xml:space="preserve"> без прика</w:t>
            </w:r>
            <w:r w:rsidR="000B2AEB" w:rsidRPr="00F9472A">
              <w:softHyphen/>
            </w:r>
            <w:r w:rsidRPr="00F9472A">
              <w:t>зов директора включены 3 группы. Необосно</w:t>
            </w:r>
            <w:r w:rsidR="000B2AEB" w:rsidRPr="00F9472A">
              <w:softHyphen/>
            </w:r>
            <w:r w:rsidRPr="00F9472A">
              <w:t>ванные расходы за счет средств городского бюд</w:t>
            </w:r>
            <w:r w:rsidR="000B2AEB" w:rsidRPr="00F9472A">
              <w:softHyphen/>
            </w:r>
            <w:r w:rsidRPr="00F9472A">
              <w:t xml:space="preserve">жета в сумме 84,3 </w:t>
            </w:r>
            <w:proofErr w:type="spellStart"/>
            <w:r w:rsidRPr="00F9472A">
              <w:t>тыс.руб</w:t>
            </w:r>
            <w:proofErr w:type="spellEnd"/>
            <w:r w:rsidRPr="00F9472A">
              <w:t>.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</w:tr>
      <w:tr w:rsidR="00153864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64" w:rsidRPr="00F9472A" w:rsidRDefault="00153864" w:rsidP="00A60932">
            <w:r w:rsidRPr="00F9472A">
              <w:t>4. При открытии учебно-тренировочных групп не соблюдается соотношение: из расчета одна уче</w:t>
            </w:r>
            <w:r w:rsidRPr="00F9472A">
              <w:t>б</w:t>
            </w:r>
            <w:r w:rsidRPr="00F9472A">
              <w:t>но-тренировочная группа на четыре группы начальной подготовки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</w:tr>
      <w:tr w:rsidR="00153864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64" w:rsidRPr="00F9472A" w:rsidRDefault="00153864" w:rsidP="00153864">
            <w:r w:rsidRPr="00F9472A">
              <w:t>5. В штатном расписании завышено количество уборщиков производственных и служебных по</w:t>
            </w:r>
            <w:r w:rsidR="000B2AEB" w:rsidRPr="00F9472A">
              <w:softHyphen/>
            </w:r>
            <w:r w:rsidRPr="00F9472A">
              <w:t>мещений за счет завышения площади помещений на 2,8 единицы. Содержание в штате учреждения должностей при отсутствии объема работ эконо</w:t>
            </w:r>
            <w:r w:rsidR="000B2AEB" w:rsidRPr="00F9472A">
              <w:softHyphen/>
            </w:r>
            <w:r w:rsidRPr="00F9472A">
              <w:t>мически необоснованно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</w:tr>
      <w:tr w:rsidR="00153864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64" w:rsidRPr="00F9472A" w:rsidRDefault="00153864" w:rsidP="00FF5588">
            <w:r w:rsidRPr="00F9472A">
              <w:t>6. Необоснованные расходы средств городского</w:t>
            </w:r>
            <w:r w:rsidR="00315F12" w:rsidRPr="00F9472A">
              <w:t xml:space="preserve"> бюджета</w:t>
            </w:r>
            <w:r w:rsidRPr="00F9472A">
              <w:t xml:space="preserve"> на доплаты уборщицам служебных п</w:t>
            </w:r>
            <w:r w:rsidRPr="00F9472A">
              <w:t>о</w:t>
            </w:r>
            <w:r w:rsidRPr="00F9472A">
              <w:t>мещений при работе с вредными условиями тр</w:t>
            </w:r>
            <w:r w:rsidRPr="00F9472A">
              <w:t>у</w:t>
            </w:r>
            <w:r w:rsidRPr="00F9472A">
              <w:t xml:space="preserve">да в сумме 7,2 </w:t>
            </w:r>
            <w:proofErr w:type="spellStart"/>
            <w:r w:rsidRPr="00F9472A">
              <w:t>тыс.руб</w:t>
            </w:r>
            <w:proofErr w:type="spellEnd"/>
            <w:r w:rsidRPr="00F9472A">
              <w:t>. На дату проверки допл</w:t>
            </w:r>
            <w:r w:rsidRPr="00F9472A">
              <w:t>а</w:t>
            </w:r>
            <w:r w:rsidRPr="00F9472A">
              <w:t>ты не отменены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</w:tr>
      <w:tr w:rsidR="00153864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64" w:rsidRPr="00F9472A" w:rsidRDefault="00153864" w:rsidP="00FF5588">
            <w:r w:rsidRPr="00F9472A">
              <w:t xml:space="preserve">7. Необоснованные расходы городского бюджета на обслуживание хоккейной коробки за период с 01.11.2011 по 18.12.2011 в сумме 5,6 </w:t>
            </w:r>
            <w:proofErr w:type="spellStart"/>
            <w:r w:rsidRPr="00F9472A">
              <w:t>тыс.руб</w:t>
            </w:r>
            <w:proofErr w:type="spellEnd"/>
            <w:r w:rsidRPr="00F9472A">
              <w:t>.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</w:tr>
      <w:tr w:rsidR="00153864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64" w:rsidRPr="00F9472A" w:rsidRDefault="00153864" w:rsidP="004C48F5">
            <w:r w:rsidRPr="00F9472A">
              <w:t>8. На основании представленных документов не представляется возможным подтвердить участие воспитанников МОУ ДОД «ДЮСШ №</w:t>
            </w:r>
            <w:r w:rsidR="00A60932" w:rsidRPr="00F9472A">
              <w:t xml:space="preserve"> </w:t>
            </w:r>
            <w:r w:rsidRPr="00F9472A">
              <w:t>11» в УТС в городе Анап</w:t>
            </w:r>
            <w:r w:rsidR="004C48F5" w:rsidRPr="00F9472A">
              <w:t>е</w:t>
            </w:r>
            <w:r w:rsidRPr="00F9472A">
              <w:t xml:space="preserve"> и</w:t>
            </w:r>
            <w:r w:rsidR="004C48F5" w:rsidRPr="00F9472A">
              <w:t>,</w:t>
            </w:r>
            <w:r w:rsidRPr="00F9472A">
              <w:t xml:space="preserve"> соответственно</w:t>
            </w:r>
            <w:r w:rsidR="004C48F5" w:rsidRPr="00F9472A">
              <w:t>,</w:t>
            </w:r>
            <w:r w:rsidRPr="00F9472A">
              <w:t xml:space="preserve"> зако</w:t>
            </w:r>
            <w:r w:rsidRPr="00F9472A">
              <w:t>н</w:t>
            </w:r>
            <w:r w:rsidRPr="00F9472A">
              <w:t xml:space="preserve">ность расходования средств на эти цели. Сумма 386,0 </w:t>
            </w:r>
            <w:proofErr w:type="spellStart"/>
            <w:r w:rsidRPr="00F9472A">
              <w:t>тыс.руб</w:t>
            </w:r>
            <w:proofErr w:type="spellEnd"/>
            <w:r w:rsidRPr="00F9472A">
              <w:t>.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</w:tr>
      <w:tr w:rsidR="00153864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64" w:rsidRPr="00F9472A" w:rsidRDefault="00153864" w:rsidP="00315F12">
            <w:pPr>
              <w:jc w:val="both"/>
            </w:pPr>
            <w:r w:rsidRPr="00F9472A">
              <w:t>9. Установлены отдельные нарушения при ве</w:t>
            </w:r>
            <w:r w:rsidR="000B2AEB" w:rsidRPr="00F9472A">
              <w:softHyphen/>
            </w:r>
            <w:r w:rsidRPr="00F9472A">
              <w:t>дении учета основных средств:</w:t>
            </w:r>
          </w:p>
          <w:p w:rsidR="00153864" w:rsidRPr="00F9472A" w:rsidRDefault="00153864" w:rsidP="00153864">
            <w:pPr>
              <w:ind w:firstLine="35"/>
              <w:jc w:val="both"/>
            </w:pPr>
            <w:r w:rsidRPr="00F9472A">
              <w:t>не полностью заполнены инвентарные карточки учета основных средств,</w:t>
            </w:r>
          </w:p>
          <w:p w:rsidR="00153864" w:rsidRPr="00F9472A" w:rsidRDefault="00A60932" w:rsidP="00153864">
            <w:r w:rsidRPr="00F9472A">
              <w:t>не</w:t>
            </w:r>
            <w:r w:rsidR="00153864" w:rsidRPr="00F9472A">
              <w:t>своевременно поставлен на учет объект ос</w:t>
            </w:r>
            <w:r w:rsidR="000B2AEB" w:rsidRPr="00F9472A">
              <w:softHyphen/>
            </w:r>
            <w:r w:rsidR="00153864" w:rsidRPr="00F9472A">
              <w:t>новных средств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</w:tr>
      <w:tr w:rsidR="00153864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64" w:rsidRPr="00F9472A" w:rsidRDefault="00153864" w:rsidP="00153864">
            <w:r w:rsidRPr="00F9472A">
              <w:t>10. Выявлены излишки:</w:t>
            </w:r>
          </w:p>
          <w:p w:rsidR="00153864" w:rsidRPr="00F9472A" w:rsidRDefault="00153864" w:rsidP="00BA2DCA">
            <w:r w:rsidRPr="00F9472A">
              <w:t>набор перекладин и боковых замкнутых стоек из квадратного профиля и изогнутой тру</w:t>
            </w:r>
            <w:r w:rsidR="003D1482" w:rsidRPr="00F9472A">
              <w:t>бы;</w:t>
            </w:r>
            <w:r w:rsidRPr="00F9472A">
              <w:t xml:space="preserve"> клавиа</w:t>
            </w:r>
            <w:r w:rsidR="000B2AEB" w:rsidRPr="00F9472A">
              <w:softHyphen/>
            </w:r>
            <w:r w:rsidRPr="00F9472A">
              <w:t xml:space="preserve">тура </w:t>
            </w:r>
            <w:r w:rsidRPr="00F9472A">
              <w:rPr>
                <w:lang w:val="en-US"/>
              </w:rPr>
              <w:t>Genius</w:t>
            </w:r>
            <w:r w:rsidR="003D1482" w:rsidRPr="00F9472A">
              <w:t>;</w:t>
            </w:r>
            <w:r w:rsidRPr="00F9472A">
              <w:t xml:space="preserve"> МФУ </w:t>
            </w:r>
            <w:r w:rsidRPr="00F9472A">
              <w:rPr>
                <w:lang w:val="en-US"/>
              </w:rPr>
              <w:t>Xerox</w:t>
            </w:r>
            <w:r w:rsidR="003D1482" w:rsidRPr="00F9472A">
              <w:t>;</w:t>
            </w:r>
            <w:r w:rsidRPr="00F9472A">
              <w:t xml:space="preserve"> копировальный аппа</w:t>
            </w:r>
            <w:r w:rsidR="000B2AEB" w:rsidRPr="00F9472A">
              <w:softHyphen/>
            </w:r>
            <w:r w:rsidRPr="00F9472A">
              <w:t xml:space="preserve">рат </w:t>
            </w:r>
            <w:r w:rsidRPr="00F9472A">
              <w:rPr>
                <w:lang w:val="en-US"/>
              </w:rPr>
              <w:t>Canon</w:t>
            </w:r>
            <w:r w:rsidR="003D1482" w:rsidRPr="00F9472A">
              <w:t>;</w:t>
            </w:r>
            <w:r w:rsidRPr="00F9472A">
              <w:t xml:space="preserve"> монитор </w:t>
            </w:r>
            <w:r w:rsidRPr="00F9472A">
              <w:rPr>
                <w:lang w:val="en-US"/>
              </w:rPr>
              <w:t>LG</w:t>
            </w:r>
            <w:r w:rsidR="003D1482" w:rsidRPr="00F9472A">
              <w:t>;</w:t>
            </w:r>
            <w:r w:rsidRPr="00F9472A">
              <w:t xml:space="preserve"> 14 шт. секций металли</w:t>
            </w:r>
            <w:r w:rsidR="000B2AEB" w:rsidRPr="00F9472A">
              <w:softHyphen/>
            </w:r>
            <w:r w:rsidRPr="00F9472A">
              <w:t>ческого ограждения размером 2,5х1,3 м, выпол</w:t>
            </w:r>
            <w:r w:rsidR="000B2AEB" w:rsidRPr="00F9472A">
              <w:softHyphen/>
            </w:r>
            <w:r w:rsidRPr="00F9472A">
              <w:t>ненные из загнутого металлического профиля (труба квадратного сечения 50х50, квадрат сече</w:t>
            </w:r>
            <w:r w:rsidR="000B2AEB" w:rsidRPr="00F9472A">
              <w:softHyphen/>
            </w:r>
            <w:r w:rsidRPr="00F9472A">
              <w:t>нием 20 и квадрат сечени</w:t>
            </w:r>
            <w:r w:rsidR="003D1482" w:rsidRPr="00F9472A">
              <w:t>ем 10);</w:t>
            </w:r>
            <w:r w:rsidRPr="00F9472A">
              <w:t xml:space="preserve"> тротуарная плитка в количестве 16 поддонов по 240 шт. на каж</w:t>
            </w:r>
            <w:r w:rsidR="003D1482" w:rsidRPr="00F9472A">
              <w:t xml:space="preserve">дом; </w:t>
            </w:r>
            <w:r w:rsidRPr="00F9472A">
              <w:t>плитка размером 10х20 см. в хорошем состоянии</w:t>
            </w:r>
            <w:r w:rsidR="003D1482" w:rsidRPr="00F9472A">
              <w:t>;</w:t>
            </w:r>
            <w:r w:rsidRPr="00F9472A">
              <w:t xml:space="preserve"> 5 рулонов стальной сетки, бывшей в употребле</w:t>
            </w:r>
            <w:r w:rsidR="003D1482" w:rsidRPr="00F9472A">
              <w:t>нии;</w:t>
            </w:r>
            <w:r w:rsidRPr="00F9472A">
              <w:t xml:space="preserve"> волейбольные стойки высотой 2,6 м, диамет</w:t>
            </w:r>
            <w:r w:rsidR="003D1482" w:rsidRPr="00F9472A">
              <w:t>ром 7,5 см;</w:t>
            </w:r>
            <w:r w:rsidR="00E13A95" w:rsidRPr="00F9472A">
              <w:t xml:space="preserve"> </w:t>
            </w:r>
            <w:r w:rsidRPr="00F9472A">
              <w:t>комплект спортивного об</w:t>
            </w:r>
            <w:r w:rsidRPr="00F9472A">
              <w:t>о</w:t>
            </w:r>
            <w:r w:rsidRPr="00F9472A">
              <w:t>рудова</w:t>
            </w:r>
            <w:r w:rsidR="003D1482" w:rsidRPr="00F9472A">
              <w:t>ния;</w:t>
            </w:r>
            <w:r w:rsidRPr="00F9472A">
              <w:t xml:space="preserve"> спортивные стойки зеленого цвета высото</w:t>
            </w:r>
            <w:r w:rsidR="003D1482" w:rsidRPr="00F9472A">
              <w:t>й 1 м 36 см квадратного сечения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</w:tr>
      <w:tr w:rsidR="00153864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64" w:rsidRPr="00F9472A" w:rsidRDefault="003D1482" w:rsidP="00FF5588">
            <w:r w:rsidRPr="00F9472A">
              <w:rPr>
                <w:bCs/>
                <w:lang w:eastAsia="en-US"/>
              </w:rPr>
              <w:t>11. Д</w:t>
            </w:r>
            <w:r w:rsidRPr="00F9472A">
              <w:t xml:space="preserve">ля ограждения МБОУ ДОД «ДЮСШ № 11» по адресу: </w:t>
            </w:r>
            <w:r w:rsidR="004C48F5" w:rsidRPr="00F9472A">
              <w:t>ул. Жукова, 2</w:t>
            </w:r>
            <w:r w:rsidRPr="00F9472A">
              <w:t xml:space="preserve"> планировалось перене</w:t>
            </w:r>
            <w:r w:rsidR="000B2AEB" w:rsidRPr="00F9472A">
              <w:softHyphen/>
            </w:r>
            <w:r w:rsidRPr="00F9472A">
              <w:t>сти с ул. Ленина</w:t>
            </w:r>
            <w:r w:rsidR="00315F12" w:rsidRPr="00F9472A">
              <w:t>,</w:t>
            </w:r>
            <w:r w:rsidRPr="00F9472A">
              <w:t xml:space="preserve"> 1 секции ограждения из мета</w:t>
            </w:r>
            <w:r w:rsidRPr="00F9472A">
              <w:t>л</w:t>
            </w:r>
            <w:r w:rsidRPr="00F9472A">
              <w:t>ла в количестве 75 шт. и ворота в количестве 3 шт., всего металлических ограждений общей массой 5,088 т. В наличии на территории школы лишь 14 секций. Объяснений не представлено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</w:tr>
      <w:tr w:rsidR="00153864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64" w:rsidRPr="00F9472A" w:rsidRDefault="003D1482" w:rsidP="00FF5588">
            <w:r w:rsidRPr="00F9472A">
              <w:rPr>
                <w:bCs/>
                <w:lang w:eastAsia="en-US"/>
              </w:rPr>
              <w:t xml:space="preserve">12. В помещении школы, </w:t>
            </w:r>
            <w:r w:rsidRPr="00F9472A">
              <w:t>где длительное время не производилась уборка, находятся спортивные тренажеры в грязном состоянии, частично разо</w:t>
            </w:r>
            <w:r w:rsidR="000B2AEB" w:rsidRPr="00F9472A">
              <w:softHyphen/>
            </w:r>
            <w:r w:rsidRPr="00F9472A">
              <w:t>браны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</w:tr>
      <w:tr w:rsidR="00153864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64" w:rsidRPr="00F9472A" w:rsidRDefault="003D1482" w:rsidP="00FF5588">
            <w:r w:rsidRPr="00F9472A">
              <w:rPr>
                <w:bCs/>
                <w:lang w:eastAsia="en-US"/>
              </w:rPr>
              <w:t>13.</w:t>
            </w:r>
            <w:r w:rsidRPr="00F9472A">
              <w:t xml:space="preserve"> В учете числятся как объекты основных средств две хоккейные коробки. Фактически на территории школы по адресу: ул. Жукова, 2 находятся два штабеля гнилых досок, 60 метал</w:t>
            </w:r>
            <w:r w:rsidR="000B2AEB" w:rsidRPr="00F9472A">
              <w:softHyphen/>
            </w:r>
            <w:r w:rsidRPr="00F9472A">
              <w:t>лических стоек, 5 рулонов стальной сетки, быв</w:t>
            </w:r>
            <w:r w:rsidR="000B2AEB" w:rsidRPr="00F9472A">
              <w:softHyphen/>
            </w:r>
            <w:r w:rsidRPr="00F9472A">
              <w:t>ших в употреблении. Получено пояснение, что это остатки от демонтажа хоккейных коробок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</w:tr>
      <w:tr w:rsidR="00153864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64" w:rsidRPr="00F9472A" w:rsidRDefault="003D1482" w:rsidP="00BA2DCA">
            <w:r w:rsidRPr="00F9472A">
              <w:rPr>
                <w:bCs/>
                <w:lang w:eastAsia="en-US"/>
              </w:rPr>
              <w:t xml:space="preserve">14. </w:t>
            </w:r>
            <w:r w:rsidRPr="00F9472A">
              <w:t>Учреждение понесло убыток в результате т</w:t>
            </w:r>
            <w:r w:rsidRPr="00F9472A">
              <w:t>о</w:t>
            </w:r>
            <w:r w:rsidRPr="00F9472A">
              <w:t>го, что в доход учреждения не поступила арен</w:t>
            </w:r>
            <w:r w:rsidRPr="00F9472A">
              <w:t>д</w:t>
            </w:r>
            <w:r w:rsidRPr="00F9472A">
              <w:t>ная плата за пользование третьими лицами им</w:t>
            </w:r>
            <w:r w:rsidRPr="00F9472A">
              <w:t>у</w:t>
            </w:r>
            <w:r w:rsidRPr="00F9472A">
              <w:t>ществом, находящимся у учреждения на праве оперативного управления</w:t>
            </w:r>
            <w:r w:rsidR="004C48F5" w:rsidRPr="00F9472A">
              <w:t>,</w:t>
            </w:r>
            <w:r w:rsidRPr="00F9472A">
              <w:t xml:space="preserve"> и землей, находящейся у учреждения на праве постоянного (бессрочного пользования)</w:t>
            </w:r>
            <w:r w:rsidR="004C48F5" w:rsidRPr="00F9472A">
              <w:t>,</w:t>
            </w:r>
            <w:r w:rsidRPr="00F9472A">
              <w:t xml:space="preserve"> за период с 01.07.2009 по 17.10.2012 в сумме 1120,8 </w:t>
            </w:r>
            <w:proofErr w:type="spellStart"/>
            <w:r w:rsidRPr="00F9472A">
              <w:t>тыс.руб</w:t>
            </w:r>
            <w:proofErr w:type="spellEnd"/>
            <w:r w:rsidRPr="00F9472A">
              <w:t>.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</w:tr>
      <w:tr w:rsidR="00153864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64" w:rsidRPr="00F9472A" w:rsidRDefault="003D1482" w:rsidP="00FF5588">
            <w:r w:rsidRPr="00F9472A">
              <w:rPr>
                <w:bCs/>
                <w:lang w:eastAsia="en-US"/>
              </w:rPr>
              <w:t xml:space="preserve">15. </w:t>
            </w:r>
            <w:r w:rsidRPr="00F9472A">
              <w:t>С марта 2010 года по сентябрь 2012 года в доход учреждения не поступали денежные сред</w:t>
            </w:r>
            <w:r w:rsidR="000B2AEB" w:rsidRPr="00F9472A">
              <w:softHyphen/>
            </w:r>
            <w:r w:rsidRPr="00F9472A">
              <w:t>ства за размещение в здании школы торгового оборудования – двух автоматов по продаже напитков и продуктов питания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</w:tr>
      <w:tr w:rsidR="00153864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64" w:rsidRPr="00F9472A" w:rsidRDefault="003D1482" w:rsidP="00FF5588">
            <w:r w:rsidRPr="00F9472A">
              <w:rPr>
                <w:bCs/>
                <w:lang w:eastAsia="en-US"/>
              </w:rPr>
              <w:t xml:space="preserve">16. </w:t>
            </w:r>
            <w:r w:rsidRPr="00F9472A">
              <w:t>В нарушение требований пункта 1 статьи 296 Гражданского кодекса Российской Федерации учреждение без согласия собственника распоря</w:t>
            </w:r>
            <w:r w:rsidR="000B2AEB" w:rsidRPr="00F9472A">
              <w:softHyphen/>
            </w:r>
            <w:r w:rsidRPr="00F9472A">
              <w:t>жалось имуществом, закрепленным за ним на праве оперативного управления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</w:tr>
      <w:tr w:rsidR="00153864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64" w:rsidRPr="00F9472A" w:rsidRDefault="003D1482" w:rsidP="003D1482">
            <w:r w:rsidRPr="00F9472A">
              <w:rPr>
                <w:bCs/>
                <w:lang w:eastAsia="en-US"/>
              </w:rPr>
              <w:t xml:space="preserve">17. </w:t>
            </w:r>
            <w:r w:rsidRPr="00F9472A">
              <w:t>В нарушение требований пункта 6 статьи 9.2 Федерального закона от 12 января 1996 года № 7-ФЗ «О некоммерческих организациях» МБОУ ДОД «ДЮСШ № 11» оплачивало коммунальные услуги за помещения, находящиеся в пользова</w:t>
            </w:r>
            <w:r w:rsidR="000B2AEB" w:rsidRPr="00F9472A">
              <w:softHyphen/>
            </w:r>
            <w:r w:rsidRPr="00F9472A">
              <w:t xml:space="preserve">нии третьих лиц полностью или частично, что привело к нецелевому расходованию бюджетных средств в сумме 257,9 </w:t>
            </w:r>
            <w:proofErr w:type="spellStart"/>
            <w:r w:rsidRPr="00F9472A">
              <w:t>тыс.руб</w:t>
            </w:r>
            <w:proofErr w:type="spellEnd"/>
            <w:r w:rsidRPr="00F9472A">
              <w:t>. Учреждение осу</w:t>
            </w:r>
            <w:r w:rsidR="000B2AEB" w:rsidRPr="00F9472A">
              <w:softHyphen/>
            </w:r>
            <w:r w:rsidRPr="00F9472A">
              <w:lastRenderedPageBreak/>
              <w:t>ществляло также уборку данных помещений си</w:t>
            </w:r>
            <w:r w:rsidR="000B2AEB" w:rsidRPr="00F9472A">
              <w:softHyphen/>
            </w:r>
            <w:r w:rsidRPr="00F9472A">
              <w:t>лами штатных работников учреждения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</w:tr>
      <w:tr w:rsidR="00153864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2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64" w:rsidRPr="00F9472A" w:rsidRDefault="00153864" w:rsidP="00FF5588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64" w:rsidRPr="00F9472A" w:rsidRDefault="003D1482" w:rsidP="00FF5588">
            <w:r w:rsidRPr="00F9472A">
              <w:rPr>
                <w:bCs/>
                <w:lang w:eastAsia="en-US"/>
              </w:rPr>
              <w:t xml:space="preserve">18. </w:t>
            </w:r>
            <w:r w:rsidRPr="00F9472A">
              <w:t>Выявленные нарушения свидетельствуют о том, что контроль за учреждением со стороны комитета по физической культуре и спорту мэ</w:t>
            </w:r>
            <w:r w:rsidR="000B2AEB" w:rsidRPr="00F9472A">
              <w:softHyphen/>
            </w:r>
            <w:r w:rsidRPr="00F9472A">
              <w:t>рии города не осуществлялся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64" w:rsidRPr="00F9472A" w:rsidRDefault="00153864" w:rsidP="00FF5588"/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64" w:rsidRPr="00F9472A" w:rsidRDefault="00153864" w:rsidP="00FF5588"/>
        </w:tc>
      </w:tr>
      <w:tr w:rsidR="0083538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2" w:rsidRPr="00F9472A" w:rsidRDefault="003D1482" w:rsidP="003D148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82" w:rsidRPr="00F9472A" w:rsidRDefault="003D1482" w:rsidP="003D1482">
            <w:pPr>
              <w:spacing w:line="276" w:lineRule="auto"/>
              <w:rPr>
                <w:bCs/>
                <w:iCs/>
                <w:lang w:eastAsia="en-US"/>
              </w:rPr>
            </w:pPr>
            <w:r w:rsidRPr="00F9472A">
              <w:rPr>
                <w:bCs/>
                <w:iCs/>
                <w:lang w:eastAsia="en-US"/>
              </w:rPr>
              <w:t>Объем средств, охваченных конт</w:t>
            </w:r>
            <w:r w:rsidR="00315F12" w:rsidRPr="00F9472A">
              <w:rPr>
                <w:bCs/>
                <w:iCs/>
                <w:lang w:eastAsia="en-US"/>
              </w:rPr>
              <w:t>рольным мероприятием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2" w:rsidRPr="00F9472A" w:rsidRDefault="003D1482" w:rsidP="003D1482">
            <w:pPr>
              <w:spacing w:line="276" w:lineRule="auto"/>
              <w:ind w:left="-108"/>
              <w:rPr>
                <w:b/>
                <w:bCs/>
                <w:lang w:eastAsia="en-US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2" w:rsidRPr="00F9472A" w:rsidRDefault="003D1482" w:rsidP="003D1482">
            <w:pPr>
              <w:spacing w:line="276" w:lineRule="auto"/>
              <w:ind w:left="-108"/>
              <w:rPr>
                <w:b/>
                <w:bCs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2" w:rsidRPr="00F9472A" w:rsidRDefault="003D1482" w:rsidP="00835380">
            <w:pPr>
              <w:rPr>
                <w:lang w:eastAsia="en-US"/>
              </w:rPr>
            </w:pPr>
            <w:r w:rsidRPr="00F9472A">
              <w:rPr>
                <w:sz w:val="23"/>
                <w:szCs w:val="23"/>
              </w:rPr>
              <w:t>26349,6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2" w:rsidRPr="00F9472A" w:rsidRDefault="003D1482" w:rsidP="003D1482">
            <w:pPr>
              <w:spacing w:line="276" w:lineRule="auto"/>
              <w:rPr>
                <w:lang w:val="en-US" w:eastAsia="en-US"/>
              </w:rPr>
            </w:pPr>
          </w:p>
        </w:tc>
      </w:tr>
      <w:tr w:rsidR="0083538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2" w:rsidRPr="00F9472A" w:rsidRDefault="003D1482" w:rsidP="003D1482">
            <w:pPr>
              <w:jc w:val="center"/>
              <w:rPr>
                <w:bCs/>
              </w:rPr>
            </w:pPr>
          </w:p>
        </w:tc>
        <w:tc>
          <w:tcPr>
            <w:tcW w:w="7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0" w:rsidRPr="00F9472A" w:rsidRDefault="003D1482" w:rsidP="003D1482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>Общая сумма установленных нарушений, тыс. руб.</w:t>
            </w:r>
          </w:p>
          <w:p w:rsidR="00835380" w:rsidRPr="00F9472A" w:rsidRDefault="003D1482" w:rsidP="00835380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 xml:space="preserve">в </w:t>
            </w:r>
            <w:proofErr w:type="spellStart"/>
            <w:r w:rsidRPr="00F9472A">
              <w:rPr>
                <w:bCs/>
                <w:iCs/>
              </w:rPr>
              <w:t>т.ч</w:t>
            </w:r>
            <w:proofErr w:type="spellEnd"/>
            <w:r w:rsidRPr="00F9472A">
              <w:rPr>
                <w:bCs/>
                <w:iCs/>
              </w:rPr>
              <w:t>.</w:t>
            </w:r>
            <w:r w:rsidR="00835380" w:rsidRPr="00F9472A">
              <w:rPr>
                <w:bCs/>
                <w:iCs/>
              </w:rPr>
              <w:t xml:space="preserve"> необоснованное расходование бюджетных средств</w:t>
            </w:r>
          </w:p>
          <w:p w:rsidR="00835380" w:rsidRPr="00F9472A" w:rsidRDefault="00835380" w:rsidP="00835380">
            <w:pPr>
              <w:rPr>
                <w:iCs/>
              </w:rPr>
            </w:pPr>
            <w:r w:rsidRPr="00F9472A">
              <w:rPr>
                <w:iCs/>
              </w:rPr>
              <w:t xml:space="preserve">          нецелевое расходование бюджетных средств</w:t>
            </w:r>
          </w:p>
          <w:p w:rsidR="00835380" w:rsidRPr="00F9472A" w:rsidRDefault="00835380" w:rsidP="00835380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 xml:space="preserve">          убыток в связи с </w:t>
            </w:r>
            <w:proofErr w:type="spellStart"/>
            <w:r w:rsidRPr="00F9472A">
              <w:rPr>
                <w:bCs/>
                <w:iCs/>
              </w:rPr>
              <w:t>непоступлением</w:t>
            </w:r>
            <w:proofErr w:type="spellEnd"/>
            <w:r w:rsidRPr="00F9472A">
              <w:rPr>
                <w:bCs/>
                <w:iCs/>
              </w:rPr>
              <w:t xml:space="preserve"> арендной платы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82" w:rsidRPr="00F9472A" w:rsidRDefault="003D1482" w:rsidP="003D1482">
            <w:pPr>
              <w:ind w:left="-108"/>
              <w:jc w:val="center"/>
              <w:rPr>
                <w:b/>
                <w:bCs/>
              </w:rPr>
            </w:pPr>
          </w:p>
          <w:p w:rsidR="003D1482" w:rsidRPr="00F9472A" w:rsidRDefault="003D1482" w:rsidP="003D1482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82" w:rsidRPr="00F9472A" w:rsidRDefault="003D1482" w:rsidP="003D1482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2" w:rsidRPr="00F9472A" w:rsidRDefault="003D1482" w:rsidP="00835380">
            <w:r w:rsidRPr="00F9472A">
              <w:t>1876,4</w:t>
            </w:r>
          </w:p>
          <w:p w:rsidR="00835380" w:rsidRPr="00F9472A" w:rsidRDefault="00835380" w:rsidP="00835380">
            <w:r w:rsidRPr="00F9472A">
              <w:t>111,7</w:t>
            </w:r>
          </w:p>
          <w:p w:rsidR="00835380" w:rsidRPr="00F9472A" w:rsidRDefault="00835380" w:rsidP="00835380">
            <w:r w:rsidRPr="00F9472A">
              <w:t>257,9</w:t>
            </w:r>
          </w:p>
          <w:p w:rsidR="00835380" w:rsidRPr="00F9472A" w:rsidRDefault="00835380" w:rsidP="00835380">
            <w:r w:rsidRPr="00F9472A">
              <w:t>1120,8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2" w:rsidRPr="00F9472A" w:rsidRDefault="003D1482" w:rsidP="003D1482"/>
        </w:tc>
      </w:tr>
      <w:tr w:rsidR="0083538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2" w:rsidRPr="00F9472A" w:rsidRDefault="003D1482" w:rsidP="003D1482">
            <w:pPr>
              <w:jc w:val="center"/>
              <w:rPr>
                <w:bCs/>
              </w:rPr>
            </w:pPr>
          </w:p>
        </w:tc>
        <w:tc>
          <w:tcPr>
            <w:tcW w:w="7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2" w:rsidRPr="00F9472A" w:rsidRDefault="003D1482" w:rsidP="003D1482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 xml:space="preserve">Предложено устранить финансовые нарушения и недостатки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82" w:rsidRPr="00F9472A" w:rsidRDefault="003D1482" w:rsidP="003D1482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82" w:rsidRPr="00F9472A" w:rsidRDefault="003D1482" w:rsidP="003D1482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2" w:rsidRPr="00F9472A" w:rsidRDefault="003D1482" w:rsidP="00835380">
            <w:r w:rsidRPr="00F9472A">
              <w:t>1490,4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2" w:rsidRPr="00F9472A" w:rsidRDefault="003D1482" w:rsidP="003D1482"/>
        </w:tc>
      </w:tr>
      <w:tr w:rsidR="0083538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2" w:rsidRPr="00F9472A" w:rsidRDefault="003D1482" w:rsidP="003D1482">
            <w:pPr>
              <w:jc w:val="center"/>
              <w:rPr>
                <w:bCs/>
              </w:rPr>
            </w:pPr>
          </w:p>
        </w:tc>
        <w:tc>
          <w:tcPr>
            <w:tcW w:w="7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2" w:rsidRPr="00F9472A" w:rsidRDefault="003D1482" w:rsidP="003D1482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>Устранено финансовых нарушений и недостатков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82" w:rsidRPr="00F9472A" w:rsidRDefault="003D1482" w:rsidP="003D1482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82" w:rsidRPr="00F9472A" w:rsidRDefault="003D1482" w:rsidP="003D1482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2" w:rsidRPr="00F9472A" w:rsidRDefault="00315F12" w:rsidP="00835380">
            <w:r w:rsidRPr="00F9472A"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82" w:rsidRPr="00F9472A" w:rsidRDefault="007E5B18" w:rsidP="007E5B18">
            <w:r w:rsidRPr="00F9472A">
              <w:t>Материалы проверки переданы в следстве</w:t>
            </w:r>
            <w:r w:rsidRPr="00F9472A">
              <w:t>н</w:t>
            </w:r>
            <w:r w:rsidRPr="00F9472A">
              <w:t>ные органы, возбуждено уголовное дело</w:t>
            </w:r>
          </w:p>
        </w:tc>
      </w:tr>
      <w:tr w:rsidR="007D540E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40E" w:rsidRPr="00F9472A" w:rsidRDefault="007D540E" w:rsidP="003D1482">
            <w:pPr>
              <w:jc w:val="center"/>
              <w:rPr>
                <w:bCs/>
              </w:rPr>
            </w:pPr>
            <w:r w:rsidRPr="00F9472A">
              <w:rPr>
                <w:bCs/>
              </w:rPr>
              <w:t>3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40E" w:rsidRPr="00F9472A" w:rsidRDefault="007D540E" w:rsidP="00184A45">
            <w:pPr>
              <w:rPr>
                <w:bCs/>
                <w:iCs/>
              </w:rPr>
            </w:pPr>
            <w:r w:rsidRPr="00F9472A">
              <w:t>Проверка целевого и эффективного ис</w:t>
            </w:r>
            <w:r w:rsidR="000B2AEB" w:rsidRPr="00F9472A">
              <w:softHyphen/>
            </w:r>
            <w:r w:rsidRPr="00F9472A">
              <w:t>пользования средств городского бюджета, выделенных на ре</w:t>
            </w:r>
            <w:r w:rsidR="000B2AEB" w:rsidRPr="00F9472A">
              <w:softHyphen/>
            </w:r>
            <w:r w:rsidRPr="00F9472A">
              <w:t>конструкцию МОУ «Средняя общеобра</w:t>
            </w:r>
            <w:r w:rsidR="000B2AEB" w:rsidRPr="00F9472A">
              <w:softHyphen/>
            </w:r>
            <w:r w:rsidRPr="00F9472A">
              <w:t>зовательная школа №</w:t>
            </w:r>
            <w:r w:rsidR="00184A45" w:rsidRPr="00F9472A">
              <w:t> </w:t>
            </w:r>
            <w:r w:rsidRPr="00F9472A">
              <w:t>9 с углубленным изучением отдельных предметов» под дет</w:t>
            </w:r>
            <w:r w:rsidR="000B2AEB" w:rsidRPr="00F9472A">
              <w:softHyphen/>
            </w:r>
            <w:r w:rsidRPr="00F9472A">
              <w:t>ский сад № 114 (</w:t>
            </w:r>
            <w:proofErr w:type="spellStart"/>
            <w:r w:rsidRPr="00F9472A">
              <w:t>пр.Победы</w:t>
            </w:r>
            <w:proofErr w:type="spellEnd"/>
            <w:r w:rsidRPr="00F9472A">
              <w:t>, 196)</w:t>
            </w:r>
            <w:r w:rsidR="004C48F5" w:rsidRPr="00F9472A">
              <w:t>,</w:t>
            </w:r>
            <w:r w:rsidRPr="00F9472A">
              <w:t xml:space="preserve"> в </w:t>
            </w:r>
            <w:r w:rsidRPr="00F9472A">
              <w:lastRenderedPageBreak/>
              <w:t>муниципальном ка</w:t>
            </w:r>
            <w:r w:rsidR="000B2AEB" w:rsidRPr="00F9472A">
              <w:softHyphen/>
            </w:r>
            <w:r w:rsidRPr="00F9472A">
              <w:t>зенном учреждении «Управление капи</w:t>
            </w:r>
            <w:r w:rsidR="000B2AEB" w:rsidRPr="00F9472A">
              <w:softHyphen/>
            </w:r>
            <w:r w:rsidRPr="00F9472A">
              <w:t>тального строитель</w:t>
            </w:r>
            <w:r w:rsidR="000B2AEB" w:rsidRPr="00F9472A">
              <w:softHyphen/>
            </w:r>
            <w:r w:rsidRPr="00F9472A">
              <w:t>ства и ремонтов» (да</w:t>
            </w:r>
            <w:r w:rsidR="000B2AEB" w:rsidRPr="00F9472A">
              <w:softHyphen/>
            </w:r>
            <w:r w:rsidRPr="00F9472A">
              <w:t>лее также – МКУ «</w:t>
            </w:r>
            <w:proofErr w:type="spellStart"/>
            <w:r w:rsidRPr="00F9472A">
              <w:t>УКСиР</w:t>
            </w:r>
            <w:proofErr w:type="spellEnd"/>
            <w:r w:rsidRPr="00F9472A">
              <w:t>»)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E" w:rsidRPr="00F9472A" w:rsidRDefault="007D540E" w:rsidP="003D1482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lastRenderedPageBreak/>
              <w:t>Установлено: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45" w:rsidRPr="00F9472A" w:rsidRDefault="00184A45" w:rsidP="00184A45">
            <w:pPr>
              <w:pStyle w:val="a9"/>
              <w:jc w:val="left"/>
              <w:rPr>
                <w:bCs/>
                <w:sz w:val="24"/>
                <w:szCs w:val="24"/>
              </w:rPr>
            </w:pPr>
            <w:r w:rsidRPr="00F9472A">
              <w:rPr>
                <w:bCs/>
                <w:sz w:val="24"/>
                <w:szCs w:val="24"/>
              </w:rPr>
              <w:t>Директору МКУ «</w:t>
            </w:r>
            <w:proofErr w:type="spellStart"/>
            <w:r w:rsidRPr="00F9472A">
              <w:rPr>
                <w:bCs/>
                <w:sz w:val="24"/>
                <w:szCs w:val="24"/>
              </w:rPr>
              <w:t>УКСиР</w:t>
            </w:r>
            <w:proofErr w:type="spellEnd"/>
            <w:r w:rsidRPr="00F9472A">
              <w:rPr>
                <w:bCs/>
                <w:sz w:val="24"/>
                <w:szCs w:val="24"/>
              </w:rPr>
              <w:t>»</w:t>
            </w:r>
          </w:p>
          <w:p w:rsidR="00184A45" w:rsidRPr="00F9472A" w:rsidRDefault="00184A45" w:rsidP="00184A45">
            <w:pPr>
              <w:pStyle w:val="a9"/>
              <w:jc w:val="left"/>
              <w:rPr>
                <w:bCs/>
                <w:sz w:val="24"/>
                <w:szCs w:val="24"/>
              </w:rPr>
            </w:pPr>
            <w:r w:rsidRPr="00F9472A">
              <w:rPr>
                <w:bCs/>
                <w:sz w:val="24"/>
                <w:szCs w:val="24"/>
              </w:rPr>
              <w:t>Антонову В.П.;</w:t>
            </w:r>
          </w:p>
          <w:p w:rsidR="00184A45" w:rsidRPr="00F9472A" w:rsidRDefault="00184A45" w:rsidP="00184A45">
            <w:pPr>
              <w:pStyle w:val="a9"/>
              <w:jc w:val="left"/>
              <w:rPr>
                <w:bCs/>
                <w:sz w:val="24"/>
                <w:szCs w:val="24"/>
              </w:rPr>
            </w:pPr>
            <w:r w:rsidRPr="00F9472A">
              <w:rPr>
                <w:bCs/>
                <w:sz w:val="24"/>
                <w:szCs w:val="24"/>
              </w:rPr>
              <w:t>исполняющему обязанности председателя комитета по управлению имуществом го</w:t>
            </w:r>
            <w:r w:rsidR="000B2AEB" w:rsidRPr="00F9472A">
              <w:rPr>
                <w:bCs/>
                <w:sz w:val="24"/>
                <w:szCs w:val="24"/>
              </w:rPr>
              <w:softHyphen/>
            </w:r>
            <w:r w:rsidRPr="00F9472A">
              <w:rPr>
                <w:bCs/>
                <w:sz w:val="24"/>
                <w:szCs w:val="24"/>
              </w:rPr>
              <w:t>рода Исмагилову Г.Г.;</w:t>
            </w:r>
          </w:p>
          <w:p w:rsidR="007D540E" w:rsidRPr="00F9472A" w:rsidRDefault="00184A45" w:rsidP="00184A45">
            <w:pPr>
              <w:pStyle w:val="a9"/>
              <w:jc w:val="left"/>
              <w:rPr>
                <w:b/>
                <w:bCs/>
              </w:rPr>
            </w:pPr>
            <w:r w:rsidRPr="00F9472A">
              <w:rPr>
                <w:bCs/>
                <w:sz w:val="24"/>
                <w:szCs w:val="24"/>
              </w:rPr>
              <w:t>начальнику управления об</w:t>
            </w:r>
            <w:r w:rsidR="000B2AEB" w:rsidRPr="00F9472A">
              <w:rPr>
                <w:bCs/>
                <w:sz w:val="24"/>
                <w:szCs w:val="24"/>
              </w:rPr>
              <w:softHyphen/>
            </w:r>
            <w:r w:rsidRPr="00F9472A">
              <w:rPr>
                <w:bCs/>
                <w:sz w:val="24"/>
                <w:szCs w:val="24"/>
              </w:rPr>
              <w:lastRenderedPageBreak/>
              <w:t xml:space="preserve">разования мэрии города </w:t>
            </w:r>
            <w:proofErr w:type="spellStart"/>
            <w:r w:rsidRPr="00F9472A">
              <w:rPr>
                <w:bCs/>
                <w:sz w:val="24"/>
                <w:szCs w:val="24"/>
              </w:rPr>
              <w:t>Стрижо</w:t>
            </w:r>
            <w:r w:rsidR="000B2AEB" w:rsidRPr="00F9472A">
              <w:rPr>
                <w:bCs/>
                <w:sz w:val="24"/>
                <w:szCs w:val="24"/>
              </w:rPr>
              <w:softHyphen/>
            </w:r>
            <w:r w:rsidRPr="00F9472A">
              <w:rPr>
                <w:bCs/>
                <w:sz w:val="24"/>
                <w:szCs w:val="24"/>
              </w:rPr>
              <w:t>вой</w:t>
            </w:r>
            <w:proofErr w:type="spellEnd"/>
            <w:r w:rsidRPr="00F9472A">
              <w:rPr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40E" w:rsidRPr="00F9472A" w:rsidRDefault="00184A45" w:rsidP="00184A45">
            <w:pPr>
              <w:rPr>
                <w:bCs/>
              </w:rPr>
            </w:pPr>
            <w:r w:rsidRPr="00F9472A">
              <w:rPr>
                <w:bCs/>
              </w:rPr>
              <w:lastRenderedPageBreak/>
              <w:t>Исполнено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40E" w:rsidRPr="00F9472A" w:rsidRDefault="007D540E" w:rsidP="00835380"/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40E" w:rsidRPr="00F9472A" w:rsidRDefault="007D540E" w:rsidP="003D1482">
            <w:pPr>
              <w:ind w:firstLine="252"/>
              <w:jc w:val="both"/>
            </w:pPr>
          </w:p>
        </w:tc>
      </w:tr>
      <w:tr w:rsidR="007D540E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40E" w:rsidRPr="00F9472A" w:rsidRDefault="007D540E" w:rsidP="003D1482">
            <w:pPr>
              <w:jc w:val="center"/>
              <w:rPr>
                <w:bCs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40E" w:rsidRPr="00F9472A" w:rsidRDefault="007D540E" w:rsidP="003D1482"/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E" w:rsidRPr="00F9472A" w:rsidRDefault="007D540E" w:rsidP="007D540E">
            <w:pPr>
              <w:rPr>
                <w:bCs/>
                <w:iCs/>
              </w:rPr>
            </w:pPr>
            <w:r w:rsidRPr="00F9472A">
              <w:t>1. Нарушение требований Федерального закона от 21 июля 2005 года № 94-ФЗ «О размещении заказов на поставки товаров, выполнение работ, оказание услуг для государственных и муници</w:t>
            </w:r>
            <w:r w:rsidR="000B2AEB" w:rsidRPr="00F9472A">
              <w:softHyphen/>
            </w:r>
            <w:r w:rsidRPr="00F9472A">
              <w:t>пальных нужд». Неправомерно привлечен суб</w:t>
            </w:r>
            <w:r w:rsidR="000B2AEB" w:rsidRPr="00F9472A">
              <w:softHyphen/>
            </w:r>
            <w:r w:rsidRPr="00F9472A">
              <w:t>подрядчик (ООО «</w:t>
            </w:r>
            <w:proofErr w:type="spellStart"/>
            <w:r w:rsidRPr="00F9472A">
              <w:t>Гринель</w:t>
            </w:r>
            <w:proofErr w:type="spellEnd"/>
            <w:r w:rsidRPr="00F9472A">
              <w:t>») для выполнения проектных работ ООО «СК «</w:t>
            </w:r>
            <w:proofErr w:type="spellStart"/>
            <w:r w:rsidRPr="00F9472A">
              <w:t>Дорстрой</w:t>
            </w:r>
            <w:proofErr w:type="spellEnd"/>
            <w:r w:rsidRPr="00F9472A">
              <w:t xml:space="preserve">». </w:t>
            </w:r>
            <w:r w:rsidRPr="00F9472A">
              <w:rPr>
                <w:kern w:val="2"/>
                <w:lang w:val="tt-RU"/>
              </w:rPr>
              <w:t>Согласно информации</w:t>
            </w:r>
            <w:r w:rsidR="004C48F5" w:rsidRPr="00F9472A">
              <w:rPr>
                <w:kern w:val="2"/>
                <w:lang w:val="tt-RU"/>
              </w:rPr>
              <w:t>,</w:t>
            </w:r>
            <w:r w:rsidRPr="00F9472A">
              <w:rPr>
                <w:kern w:val="2"/>
                <w:lang w:val="tt-RU"/>
              </w:rPr>
              <w:t xml:space="preserve"> содержащейся в аукционной документации</w:t>
            </w:r>
            <w:r w:rsidR="004C48F5" w:rsidRPr="00F9472A">
              <w:rPr>
                <w:kern w:val="2"/>
                <w:lang w:val="tt-RU"/>
              </w:rPr>
              <w:t>,</w:t>
            </w:r>
            <w:r w:rsidRPr="00F9472A">
              <w:rPr>
                <w:kern w:val="2"/>
                <w:lang w:val="tt-RU"/>
              </w:rPr>
              <w:t xml:space="preserve"> </w:t>
            </w:r>
            <w:r w:rsidRPr="00F9472A">
              <w:t>работы по проект</w:t>
            </w:r>
            <w:r w:rsidRPr="00F9472A">
              <w:t>и</w:t>
            </w:r>
            <w:r w:rsidRPr="00F9472A">
              <w:t>рованию должны исполняться победителем ау</w:t>
            </w:r>
            <w:r w:rsidRPr="00F9472A">
              <w:t>к</w:t>
            </w:r>
            <w:r w:rsidRPr="00F9472A">
              <w:t>циона лично, без привлечения субподрядчиков. В контракте данное условие заказчиком не отраж</w:t>
            </w:r>
            <w:r w:rsidRPr="00F9472A">
              <w:t>е</w:t>
            </w:r>
            <w:r w:rsidRPr="00F9472A">
              <w:lastRenderedPageBreak/>
              <w:t>но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0E" w:rsidRPr="00F9472A" w:rsidRDefault="007D540E" w:rsidP="003D1482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0E" w:rsidRPr="00F9472A" w:rsidRDefault="007D540E" w:rsidP="003D1482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40E" w:rsidRPr="00F9472A" w:rsidRDefault="007D540E" w:rsidP="00835380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40E" w:rsidRPr="00F9472A" w:rsidRDefault="007D540E" w:rsidP="003D1482">
            <w:pPr>
              <w:ind w:firstLine="252"/>
              <w:jc w:val="both"/>
            </w:pPr>
          </w:p>
        </w:tc>
      </w:tr>
      <w:tr w:rsidR="007D540E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40E" w:rsidRPr="00F9472A" w:rsidRDefault="007D540E" w:rsidP="003D1482">
            <w:pPr>
              <w:jc w:val="center"/>
              <w:rPr>
                <w:bCs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40E" w:rsidRPr="00F9472A" w:rsidRDefault="007D540E" w:rsidP="003D1482"/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E" w:rsidRPr="00F9472A" w:rsidRDefault="00FA2114" w:rsidP="003D1482">
            <w:pPr>
              <w:rPr>
                <w:bCs/>
                <w:iCs/>
              </w:rPr>
            </w:pPr>
            <w:r w:rsidRPr="00F9472A">
              <w:rPr>
                <w:bCs/>
              </w:rPr>
              <w:t xml:space="preserve">2. </w:t>
            </w:r>
            <w:r w:rsidRPr="00F9472A">
              <w:t>Нарушение требований части 5 статьи 9 Фед</w:t>
            </w:r>
            <w:r w:rsidRPr="00F9472A">
              <w:t>е</w:t>
            </w:r>
            <w:r w:rsidRPr="00F9472A">
              <w:t>рального закона от 21 июля 2005 года № 94-ФЗ «О размещении заказов на поставки товаров, в</w:t>
            </w:r>
            <w:r w:rsidRPr="00F9472A">
              <w:t>ы</w:t>
            </w:r>
            <w:r w:rsidRPr="00F9472A">
              <w:t>полнение работ, оказание услуг для госуда</w:t>
            </w:r>
            <w:r w:rsidRPr="00F9472A">
              <w:t>р</w:t>
            </w:r>
            <w:r w:rsidRPr="00F9472A">
              <w:t>ственных и муниципальных нужд». Заказчиком в одностороннем порядке продлены сроки поста</w:t>
            </w:r>
            <w:r w:rsidRPr="00F9472A">
              <w:t>в</w:t>
            </w:r>
            <w:r w:rsidRPr="00F9472A">
              <w:t>ки оборудования для прачечной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0E" w:rsidRPr="00F9472A" w:rsidRDefault="007D540E" w:rsidP="003D1482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0E" w:rsidRPr="00F9472A" w:rsidRDefault="007D540E" w:rsidP="003D1482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40E" w:rsidRPr="00F9472A" w:rsidRDefault="007D540E" w:rsidP="00835380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40E" w:rsidRPr="00F9472A" w:rsidRDefault="007D540E" w:rsidP="003D1482">
            <w:pPr>
              <w:ind w:firstLine="252"/>
              <w:jc w:val="both"/>
            </w:pPr>
          </w:p>
        </w:tc>
      </w:tr>
      <w:tr w:rsidR="007D540E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40E" w:rsidRPr="00F9472A" w:rsidRDefault="007D540E" w:rsidP="003D1482">
            <w:pPr>
              <w:jc w:val="center"/>
              <w:rPr>
                <w:bCs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40E" w:rsidRPr="00F9472A" w:rsidRDefault="007D540E" w:rsidP="003D1482"/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E" w:rsidRPr="00F9472A" w:rsidRDefault="00FA2114" w:rsidP="003D1482">
            <w:pPr>
              <w:rPr>
                <w:bCs/>
                <w:iCs/>
              </w:rPr>
            </w:pPr>
            <w:r w:rsidRPr="00F9472A">
              <w:rPr>
                <w:bCs/>
              </w:rPr>
              <w:t>3. Фактически выполненные подрядчиком раб</w:t>
            </w:r>
            <w:r w:rsidRPr="00F9472A">
              <w:rPr>
                <w:bCs/>
              </w:rPr>
              <w:t>о</w:t>
            </w:r>
            <w:r w:rsidRPr="00F9472A">
              <w:rPr>
                <w:bCs/>
              </w:rPr>
              <w:t>ты не соответствуют проектным решениям (о</w:t>
            </w:r>
            <w:r w:rsidRPr="00F9472A">
              <w:rPr>
                <w:bCs/>
              </w:rPr>
              <w:t>т</w:t>
            </w:r>
            <w:r w:rsidRPr="00F9472A">
              <w:rPr>
                <w:bCs/>
              </w:rPr>
              <w:t>клонения от утвержденного проекта без внесения изменений в проектно-сметную документацию: отделка фасада, козырьки над входами в подвал, планировка помещений, ограждение территории)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0E" w:rsidRPr="00F9472A" w:rsidRDefault="007D540E" w:rsidP="003D1482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0E" w:rsidRPr="00F9472A" w:rsidRDefault="007D540E" w:rsidP="003D1482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40E" w:rsidRPr="00F9472A" w:rsidRDefault="007D540E" w:rsidP="00835380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40E" w:rsidRPr="00F9472A" w:rsidRDefault="007D540E" w:rsidP="003D1482">
            <w:pPr>
              <w:ind w:firstLine="252"/>
              <w:jc w:val="both"/>
            </w:pPr>
          </w:p>
        </w:tc>
      </w:tr>
      <w:tr w:rsidR="007D540E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40E" w:rsidRPr="00F9472A" w:rsidRDefault="007D540E" w:rsidP="003D1482">
            <w:pPr>
              <w:jc w:val="center"/>
              <w:rPr>
                <w:bCs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40E" w:rsidRPr="00F9472A" w:rsidRDefault="007D540E" w:rsidP="003D1482"/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E" w:rsidRPr="00F9472A" w:rsidRDefault="00FA2114" w:rsidP="003D1482">
            <w:pPr>
              <w:rPr>
                <w:bCs/>
                <w:iCs/>
              </w:rPr>
            </w:pPr>
            <w:r w:rsidRPr="00F9472A">
              <w:rPr>
                <w:bCs/>
              </w:rPr>
              <w:t>4. Замечания к исполнительной документации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0E" w:rsidRPr="00F9472A" w:rsidRDefault="007D540E" w:rsidP="003D1482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0E" w:rsidRPr="00F9472A" w:rsidRDefault="007D540E" w:rsidP="003D1482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40E" w:rsidRPr="00F9472A" w:rsidRDefault="007D540E" w:rsidP="00835380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40E" w:rsidRPr="00F9472A" w:rsidRDefault="007D540E" w:rsidP="003D1482">
            <w:pPr>
              <w:ind w:firstLine="252"/>
              <w:jc w:val="both"/>
            </w:pPr>
          </w:p>
        </w:tc>
      </w:tr>
      <w:tr w:rsidR="007D540E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40E" w:rsidRPr="00F9472A" w:rsidRDefault="007D540E" w:rsidP="003D1482">
            <w:pPr>
              <w:jc w:val="center"/>
              <w:rPr>
                <w:bCs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40E" w:rsidRPr="00F9472A" w:rsidRDefault="007D540E" w:rsidP="003D1482"/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E" w:rsidRPr="00F9472A" w:rsidRDefault="00FA2114" w:rsidP="003D1482">
            <w:pPr>
              <w:rPr>
                <w:bCs/>
                <w:iCs/>
              </w:rPr>
            </w:pPr>
            <w:r w:rsidRPr="00F9472A">
              <w:rPr>
                <w:bCs/>
              </w:rPr>
              <w:t>5. Не</w:t>
            </w:r>
            <w:r w:rsidRPr="00F9472A">
              <w:rPr>
                <w:kern w:val="2"/>
              </w:rPr>
              <w:t>соответствие оплаченных заказчиком и фа</w:t>
            </w:r>
            <w:r w:rsidRPr="00F9472A">
              <w:rPr>
                <w:kern w:val="2"/>
              </w:rPr>
              <w:t>к</w:t>
            </w:r>
            <w:r w:rsidRPr="00F9472A">
              <w:rPr>
                <w:kern w:val="2"/>
              </w:rPr>
              <w:t xml:space="preserve">тически выполненных подрядчиком объемов строительно-монтажных работ на сумму 120,5 </w:t>
            </w:r>
            <w:proofErr w:type="spellStart"/>
            <w:r w:rsidRPr="00F9472A">
              <w:rPr>
                <w:kern w:val="2"/>
              </w:rPr>
              <w:t>тыс.руб</w:t>
            </w:r>
            <w:proofErr w:type="spellEnd"/>
            <w:r w:rsidRPr="00F9472A">
              <w:rPr>
                <w:kern w:val="2"/>
              </w:rPr>
              <w:t>.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0E" w:rsidRPr="00F9472A" w:rsidRDefault="007D540E" w:rsidP="003D1482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0E" w:rsidRPr="00F9472A" w:rsidRDefault="007D540E" w:rsidP="003D1482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40E" w:rsidRPr="00F9472A" w:rsidRDefault="007D540E" w:rsidP="00835380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40E" w:rsidRPr="00F9472A" w:rsidRDefault="007D540E" w:rsidP="003D1482">
            <w:pPr>
              <w:ind w:firstLine="252"/>
              <w:jc w:val="both"/>
            </w:pPr>
          </w:p>
        </w:tc>
      </w:tr>
      <w:tr w:rsidR="007D540E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40E" w:rsidRPr="00F9472A" w:rsidRDefault="007D540E" w:rsidP="003D1482">
            <w:pPr>
              <w:jc w:val="center"/>
              <w:rPr>
                <w:bCs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40E" w:rsidRPr="00F9472A" w:rsidRDefault="007D540E" w:rsidP="003D1482"/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E" w:rsidRPr="00F9472A" w:rsidRDefault="00FA2114" w:rsidP="003D1482">
            <w:pPr>
              <w:rPr>
                <w:bCs/>
                <w:iCs/>
              </w:rPr>
            </w:pPr>
            <w:r w:rsidRPr="00F9472A">
              <w:rPr>
                <w:bCs/>
              </w:rPr>
              <w:t>6. Замечания к качеству выполненных стро</w:t>
            </w:r>
            <w:r w:rsidRPr="00F9472A">
              <w:rPr>
                <w:bCs/>
              </w:rPr>
              <w:t>и</w:t>
            </w:r>
            <w:r w:rsidRPr="00F9472A">
              <w:rPr>
                <w:bCs/>
              </w:rPr>
              <w:t>тельно-монтажных работ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0E" w:rsidRPr="00F9472A" w:rsidRDefault="007D540E" w:rsidP="003D1482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0E" w:rsidRPr="00F9472A" w:rsidRDefault="007D540E" w:rsidP="003D1482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40E" w:rsidRPr="00F9472A" w:rsidRDefault="007D540E" w:rsidP="00835380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40E" w:rsidRPr="00F9472A" w:rsidRDefault="007D540E" w:rsidP="003D1482">
            <w:pPr>
              <w:ind w:firstLine="252"/>
              <w:jc w:val="both"/>
            </w:pPr>
          </w:p>
        </w:tc>
      </w:tr>
      <w:tr w:rsidR="007D540E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40E" w:rsidRPr="00F9472A" w:rsidRDefault="007D540E" w:rsidP="003D1482">
            <w:pPr>
              <w:jc w:val="center"/>
              <w:rPr>
                <w:bCs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40E" w:rsidRPr="00F9472A" w:rsidRDefault="007D540E" w:rsidP="003D1482"/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E" w:rsidRPr="00F9472A" w:rsidRDefault="00FA2114" w:rsidP="003D1482">
            <w:pPr>
              <w:rPr>
                <w:bCs/>
                <w:iCs/>
              </w:rPr>
            </w:pPr>
            <w:r w:rsidRPr="00F9472A">
              <w:rPr>
                <w:kern w:val="2"/>
              </w:rPr>
              <w:t>7. Нарушение требований пункта 9 «Инструкции по применению плана счетов бухгалтерского уч</w:t>
            </w:r>
            <w:r w:rsidRPr="00F9472A">
              <w:rPr>
                <w:kern w:val="2"/>
              </w:rPr>
              <w:t>е</w:t>
            </w:r>
            <w:r w:rsidRPr="00F9472A">
              <w:rPr>
                <w:kern w:val="2"/>
              </w:rPr>
              <w:t>та бюджетными учреждениями» по учету объе</w:t>
            </w:r>
            <w:r w:rsidRPr="00F9472A">
              <w:rPr>
                <w:kern w:val="2"/>
              </w:rPr>
              <w:t>к</w:t>
            </w:r>
            <w:r w:rsidRPr="00F9472A">
              <w:rPr>
                <w:kern w:val="2"/>
              </w:rPr>
              <w:t xml:space="preserve">тов основных средств в сумме 3862,6 </w:t>
            </w:r>
            <w:proofErr w:type="spellStart"/>
            <w:r w:rsidRPr="00F9472A">
              <w:rPr>
                <w:kern w:val="2"/>
              </w:rPr>
              <w:t>тыс.руб</w:t>
            </w:r>
            <w:proofErr w:type="spellEnd"/>
            <w:r w:rsidRPr="00F9472A">
              <w:rPr>
                <w:kern w:val="2"/>
              </w:rPr>
              <w:t>.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0E" w:rsidRPr="00F9472A" w:rsidRDefault="007D540E" w:rsidP="003D1482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0E" w:rsidRPr="00F9472A" w:rsidRDefault="007D540E" w:rsidP="003D1482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40E" w:rsidRPr="00F9472A" w:rsidRDefault="007D540E" w:rsidP="00835380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40E" w:rsidRPr="00F9472A" w:rsidRDefault="007D540E" w:rsidP="003D1482">
            <w:pPr>
              <w:ind w:firstLine="252"/>
              <w:jc w:val="both"/>
            </w:pPr>
          </w:p>
        </w:tc>
      </w:tr>
      <w:tr w:rsidR="007D540E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E" w:rsidRPr="00F9472A" w:rsidRDefault="007D540E" w:rsidP="003D1482">
            <w:pPr>
              <w:jc w:val="center"/>
              <w:rPr>
                <w:bCs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E" w:rsidRPr="00F9472A" w:rsidRDefault="007D540E" w:rsidP="003D1482"/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E" w:rsidRPr="00F9472A" w:rsidRDefault="00FA2114" w:rsidP="007A3501">
            <w:pPr>
              <w:rPr>
                <w:bCs/>
                <w:iCs/>
              </w:rPr>
            </w:pPr>
            <w:r w:rsidRPr="00F9472A">
              <w:t xml:space="preserve">8. </w:t>
            </w:r>
            <w:r w:rsidR="00184A45" w:rsidRPr="00F9472A">
              <w:t xml:space="preserve">Нарушение пункта </w:t>
            </w:r>
            <w:r w:rsidRPr="00F9472A">
              <w:t xml:space="preserve">34 Бюджетного </w:t>
            </w:r>
            <w:r w:rsidR="00184A45" w:rsidRPr="00F9472A">
              <w:t>к</w:t>
            </w:r>
            <w:r w:rsidR="00813B6D" w:rsidRPr="00F9472A">
              <w:t xml:space="preserve">одекса </w:t>
            </w:r>
            <w:r w:rsidRPr="00F9472A">
              <w:t>Р</w:t>
            </w:r>
            <w:r w:rsidR="00184A45" w:rsidRPr="00F9472A">
              <w:t>оссийской Федерации</w:t>
            </w:r>
            <w:r w:rsidRPr="00F9472A">
              <w:t xml:space="preserve"> в части несоблюдения принципа эффективного использования бюдже</w:t>
            </w:r>
            <w:r w:rsidRPr="00F9472A">
              <w:t>т</w:t>
            </w:r>
            <w:r w:rsidRPr="00F9472A">
              <w:t xml:space="preserve">ных средств в сумме 347,5 </w:t>
            </w:r>
            <w:proofErr w:type="spellStart"/>
            <w:r w:rsidRPr="00F9472A">
              <w:t>тыс.руб</w:t>
            </w:r>
            <w:proofErr w:type="spellEnd"/>
            <w:r w:rsidRPr="00F9472A">
              <w:t>. Приобрете</w:t>
            </w:r>
            <w:r w:rsidRPr="00F9472A">
              <w:t>н</w:t>
            </w:r>
            <w:r w:rsidRPr="00F9472A">
              <w:t>ное оборудование не используется по назнач</w:t>
            </w:r>
            <w:r w:rsidRPr="00F9472A">
              <w:t>е</w:t>
            </w:r>
            <w:r w:rsidR="00184A45" w:rsidRPr="00F9472A">
              <w:t>нию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0E" w:rsidRPr="00F9472A" w:rsidRDefault="007D540E" w:rsidP="003D1482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0E" w:rsidRPr="00F9472A" w:rsidRDefault="007D540E" w:rsidP="003D1482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E" w:rsidRPr="00F9472A" w:rsidRDefault="007D540E" w:rsidP="00835380"/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E" w:rsidRPr="00F9472A" w:rsidRDefault="007D540E" w:rsidP="003D1482">
            <w:pPr>
              <w:ind w:firstLine="252"/>
              <w:jc w:val="both"/>
            </w:pPr>
          </w:p>
        </w:tc>
      </w:tr>
      <w:tr w:rsidR="00A6281F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1F" w:rsidRPr="00F9472A" w:rsidRDefault="00A6281F" w:rsidP="00A6281F"/>
        </w:tc>
        <w:tc>
          <w:tcPr>
            <w:tcW w:w="7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1F" w:rsidRPr="00F9472A" w:rsidRDefault="00A6281F" w:rsidP="00A6281F">
            <w:r w:rsidRPr="00F9472A">
              <w:t>Объем средств, охваченных контрольным мероприятием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1F" w:rsidRPr="00F9472A" w:rsidRDefault="00A6281F" w:rsidP="00A6281F"/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1F" w:rsidRPr="00F9472A" w:rsidRDefault="00A6281F" w:rsidP="00A6281F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1F" w:rsidRPr="00F9472A" w:rsidRDefault="00A6281F" w:rsidP="00A6281F">
            <w:r w:rsidRPr="00F9472A">
              <w:t>80 677,6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1F" w:rsidRPr="00F9472A" w:rsidRDefault="00A6281F" w:rsidP="00A6281F"/>
        </w:tc>
      </w:tr>
      <w:tr w:rsidR="00A6281F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81F" w:rsidRPr="00F9472A" w:rsidRDefault="00A6281F" w:rsidP="00A6281F"/>
        </w:tc>
        <w:tc>
          <w:tcPr>
            <w:tcW w:w="78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81F" w:rsidRPr="00F9472A" w:rsidRDefault="00A6281F" w:rsidP="00A6281F">
            <w:r w:rsidRPr="00F9472A">
              <w:t>Общая сумма</w:t>
            </w:r>
            <w:r w:rsidR="007A3501" w:rsidRPr="00F9472A">
              <w:t xml:space="preserve"> установленных нарушений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81F" w:rsidRPr="00F9472A" w:rsidRDefault="00A6281F" w:rsidP="00A6281F"/>
        </w:tc>
        <w:tc>
          <w:tcPr>
            <w:tcW w:w="1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81F" w:rsidRPr="00F9472A" w:rsidRDefault="00A6281F" w:rsidP="00A6281F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81F" w:rsidRPr="00F9472A" w:rsidRDefault="00A6281F" w:rsidP="00A6281F">
            <w:r w:rsidRPr="00F9472A">
              <w:t>4330,6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81F" w:rsidRPr="00F9472A" w:rsidRDefault="00A6281F" w:rsidP="00A6281F"/>
        </w:tc>
      </w:tr>
      <w:tr w:rsidR="00A6281F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81F" w:rsidRPr="00F9472A" w:rsidRDefault="00A6281F" w:rsidP="00A6281F"/>
        </w:tc>
        <w:tc>
          <w:tcPr>
            <w:tcW w:w="78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281F" w:rsidRPr="00F9472A" w:rsidRDefault="00A6281F" w:rsidP="00A6281F">
            <w:r w:rsidRPr="00F9472A">
              <w:t xml:space="preserve">в </w:t>
            </w:r>
            <w:proofErr w:type="spellStart"/>
            <w:r w:rsidRPr="00F9472A">
              <w:t>т.ч</w:t>
            </w:r>
            <w:proofErr w:type="spellEnd"/>
            <w:r w:rsidRPr="00F9472A">
              <w:t>.  нецелевое использование бюджетных средств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1F" w:rsidRPr="00F9472A" w:rsidRDefault="00A6281F" w:rsidP="00A6281F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1F" w:rsidRPr="00F9472A" w:rsidRDefault="00A6281F" w:rsidP="00A6281F"/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81F" w:rsidRPr="00F9472A" w:rsidRDefault="00315F12" w:rsidP="00A6281F">
            <w:r w:rsidRPr="00F9472A">
              <w:t>-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81F" w:rsidRPr="00F9472A" w:rsidRDefault="00A6281F" w:rsidP="00A6281F"/>
        </w:tc>
      </w:tr>
      <w:tr w:rsidR="00A6281F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81F" w:rsidRPr="00F9472A" w:rsidRDefault="00A6281F" w:rsidP="00A6281F"/>
        </w:tc>
        <w:tc>
          <w:tcPr>
            <w:tcW w:w="78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281F" w:rsidRPr="00F9472A" w:rsidRDefault="00A6281F" w:rsidP="00A6281F">
            <w:r w:rsidRPr="00F9472A">
              <w:t xml:space="preserve">           необоснованное использование бюджетных средств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1F" w:rsidRPr="00F9472A" w:rsidRDefault="00A6281F" w:rsidP="00A6281F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1F" w:rsidRPr="00F9472A" w:rsidRDefault="00A6281F" w:rsidP="00A6281F"/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81F" w:rsidRPr="00F9472A" w:rsidRDefault="00A6281F" w:rsidP="00A6281F">
            <w:r w:rsidRPr="00F9472A">
              <w:t xml:space="preserve">120,5 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81F" w:rsidRPr="00F9472A" w:rsidRDefault="00A6281F" w:rsidP="00A6281F"/>
        </w:tc>
      </w:tr>
      <w:tr w:rsidR="00A6281F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81F" w:rsidRPr="00F9472A" w:rsidRDefault="00A6281F" w:rsidP="00A6281F"/>
        </w:tc>
        <w:tc>
          <w:tcPr>
            <w:tcW w:w="78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281F" w:rsidRPr="00F9472A" w:rsidRDefault="00A6281F" w:rsidP="00813B6D">
            <w:r w:rsidRPr="00F9472A">
              <w:t xml:space="preserve">           нарушения в бух</w:t>
            </w:r>
            <w:r w:rsidR="00813B6D" w:rsidRPr="00F9472A">
              <w:t xml:space="preserve">галтерском </w:t>
            </w:r>
            <w:r w:rsidRPr="00F9472A">
              <w:t>учете и отчетности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1F" w:rsidRPr="00F9472A" w:rsidRDefault="00A6281F" w:rsidP="00A6281F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1F" w:rsidRPr="00F9472A" w:rsidRDefault="00A6281F" w:rsidP="00A6281F"/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81F" w:rsidRPr="00F9472A" w:rsidRDefault="00A6281F" w:rsidP="00A6281F">
            <w:r w:rsidRPr="00F9472A">
              <w:t>3862,6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81F" w:rsidRPr="00F9472A" w:rsidRDefault="00A6281F" w:rsidP="00A6281F"/>
        </w:tc>
      </w:tr>
      <w:tr w:rsidR="00A6281F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1F" w:rsidRPr="00F9472A" w:rsidRDefault="00A6281F" w:rsidP="00A6281F"/>
        </w:tc>
        <w:tc>
          <w:tcPr>
            <w:tcW w:w="78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1F" w:rsidRPr="00F9472A" w:rsidRDefault="00A6281F" w:rsidP="00A6281F">
            <w:r w:rsidRPr="00F9472A">
              <w:t xml:space="preserve">           неэффективное использование бюджетных средств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1F" w:rsidRPr="00F9472A" w:rsidRDefault="00A6281F" w:rsidP="00A6281F"/>
        </w:tc>
        <w:tc>
          <w:tcPr>
            <w:tcW w:w="1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1F" w:rsidRPr="00F9472A" w:rsidRDefault="00A6281F" w:rsidP="00A6281F"/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1F" w:rsidRPr="00F9472A" w:rsidRDefault="00A6281F" w:rsidP="00A6281F">
            <w:r w:rsidRPr="00F9472A">
              <w:t>347,5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1F" w:rsidRPr="00F9472A" w:rsidRDefault="00A6281F" w:rsidP="00A6281F"/>
        </w:tc>
      </w:tr>
      <w:tr w:rsidR="00A6281F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1F" w:rsidRPr="00F9472A" w:rsidRDefault="00A6281F" w:rsidP="00A6281F"/>
        </w:tc>
        <w:tc>
          <w:tcPr>
            <w:tcW w:w="7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1F" w:rsidRPr="00F9472A" w:rsidRDefault="00A6281F" w:rsidP="00A6281F">
            <w:r w:rsidRPr="00F9472A">
              <w:t>Предложено устранить финансовые нарушения и недостатки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1F" w:rsidRPr="00F9472A" w:rsidRDefault="00A6281F" w:rsidP="00A6281F"/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1F" w:rsidRPr="00F9472A" w:rsidRDefault="00A6281F" w:rsidP="00A6281F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1F" w:rsidRPr="00F9472A" w:rsidRDefault="00A6281F" w:rsidP="00A6281F">
            <w:r w:rsidRPr="00F9472A">
              <w:t>4282,4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1F" w:rsidRPr="00F9472A" w:rsidRDefault="00A6281F" w:rsidP="00A6281F"/>
        </w:tc>
      </w:tr>
      <w:tr w:rsidR="00A6281F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1F" w:rsidRPr="00F9472A" w:rsidRDefault="00A6281F" w:rsidP="00A6281F"/>
        </w:tc>
        <w:tc>
          <w:tcPr>
            <w:tcW w:w="7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1F" w:rsidRPr="00F9472A" w:rsidRDefault="00A6281F" w:rsidP="00A6281F">
            <w:r w:rsidRPr="00F9472A">
              <w:t>Устранено финансовых нарушений и недостатков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1F" w:rsidRPr="00F9472A" w:rsidRDefault="00A6281F" w:rsidP="00A6281F"/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1F" w:rsidRPr="00F9472A" w:rsidRDefault="00A6281F" w:rsidP="00A6281F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1F" w:rsidRPr="00F9472A" w:rsidRDefault="00A6281F" w:rsidP="00A6281F">
            <w:r w:rsidRPr="00F9472A">
              <w:t>4282,4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1F" w:rsidRPr="00F9472A" w:rsidRDefault="00A6281F" w:rsidP="00A6281F"/>
        </w:tc>
      </w:tr>
      <w:tr w:rsidR="00162E7C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jc w:val="center"/>
            </w:pPr>
            <w:r w:rsidRPr="00F9472A">
              <w:t>4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B1C3F">
            <w:r w:rsidRPr="00F9472A">
              <w:rPr>
                <w:lang w:eastAsia="en-US"/>
              </w:rPr>
              <w:t xml:space="preserve">Проверка </w:t>
            </w:r>
            <w:r w:rsidRPr="00F9472A">
              <w:t>целевого и эффективного и</w:t>
            </w:r>
            <w:r w:rsidRPr="00F9472A">
              <w:t>с</w:t>
            </w:r>
            <w:r w:rsidRPr="00F9472A">
              <w:t>пользования средств городского бюджета и имущества, наход</w:t>
            </w:r>
            <w:r w:rsidRPr="00F9472A">
              <w:t>я</w:t>
            </w:r>
            <w:r w:rsidRPr="00F9472A">
              <w:t>щегося в муниц</w:t>
            </w:r>
            <w:r w:rsidRPr="00F9472A">
              <w:t>и</w:t>
            </w:r>
            <w:r w:rsidRPr="00F9472A">
              <w:t>пальной собственн</w:t>
            </w:r>
            <w:r w:rsidRPr="00F9472A">
              <w:t>о</w:t>
            </w:r>
            <w:r w:rsidRPr="00F9472A">
              <w:t>сти, в муниципальном автономном учрежд</w:t>
            </w:r>
            <w:r w:rsidRPr="00F9472A">
              <w:t>е</w:t>
            </w:r>
            <w:r w:rsidRPr="00F9472A">
              <w:t>нии культуры «К</w:t>
            </w:r>
            <w:r w:rsidRPr="00F9472A">
              <w:t>а</w:t>
            </w:r>
            <w:r w:rsidRPr="00F9472A">
              <w:t>мерный театр» (далее также – МАУК «К</w:t>
            </w:r>
            <w:r w:rsidRPr="00F9472A">
              <w:t>а</w:t>
            </w:r>
            <w:r w:rsidRPr="00F9472A">
              <w:t>мерный театр», учр</w:t>
            </w:r>
            <w:r w:rsidRPr="00F9472A">
              <w:t>е</w:t>
            </w:r>
            <w:r w:rsidRPr="00F9472A">
              <w:t>ждение)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C" w:rsidRPr="00F9472A" w:rsidRDefault="00162E7C" w:rsidP="00162E7C">
            <w:pPr>
              <w:pStyle w:val="a9"/>
              <w:tabs>
                <w:tab w:val="left" w:pos="612"/>
              </w:tabs>
              <w:ind w:firstLine="36"/>
              <w:jc w:val="left"/>
            </w:pPr>
            <w:r w:rsidRPr="00F9472A">
              <w:rPr>
                <w:bCs/>
                <w:sz w:val="24"/>
                <w:szCs w:val="24"/>
                <w:lang w:eastAsia="en-US"/>
              </w:rPr>
              <w:t>Установлено:</w:t>
            </w:r>
            <w:r w:rsidRPr="00F9472A">
              <w:t xml:space="preserve"> 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2B64C3">
            <w:pPr>
              <w:tabs>
                <w:tab w:val="left" w:pos="1500"/>
              </w:tabs>
            </w:pPr>
            <w:r w:rsidRPr="00F9472A">
              <w:t>Мэру города К</w:t>
            </w:r>
            <w:r w:rsidRPr="00F9472A">
              <w:t>у</w:t>
            </w:r>
            <w:r w:rsidRPr="00F9472A">
              <w:t>зину Ю.А.;</w:t>
            </w:r>
          </w:p>
          <w:p w:rsidR="00162E7C" w:rsidRPr="00F9472A" w:rsidRDefault="00162E7C" w:rsidP="002B64C3">
            <w:pPr>
              <w:tabs>
                <w:tab w:val="left" w:pos="1500"/>
              </w:tabs>
            </w:pPr>
            <w:r w:rsidRPr="00F9472A">
              <w:t>исполняющему обязанности председателя комитета по управлению имуществом г</w:t>
            </w:r>
            <w:r w:rsidRPr="00F9472A">
              <w:t>о</w:t>
            </w:r>
            <w:r w:rsidRPr="00F9472A">
              <w:t>рода Исмагилову Г.Г.;</w:t>
            </w:r>
          </w:p>
          <w:p w:rsidR="00162E7C" w:rsidRPr="00F9472A" w:rsidRDefault="00162E7C" w:rsidP="002B64C3">
            <w:pPr>
              <w:tabs>
                <w:tab w:val="left" w:pos="1500"/>
              </w:tabs>
            </w:pPr>
            <w:r w:rsidRPr="00F9472A">
              <w:t>начальнику управления по делам культуры мэрии города Лаврову Л.В.;</w:t>
            </w:r>
          </w:p>
          <w:p w:rsidR="00162E7C" w:rsidRPr="00F9472A" w:rsidRDefault="00162E7C" w:rsidP="002B64C3">
            <w:pPr>
              <w:tabs>
                <w:tab w:val="left" w:pos="1500"/>
              </w:tabs>
            </w:pPr>
            <w:r w:rsidRPr="00F9472A">
              <w:t>директору МКУ «Управление капитального строительства и ремонтов» А</w:t>
            </w:r>
            <w:r w:rsidRPr="00F9472A">
              <w:t>н</w:t>
            </w:r>
            <w:r w:rsidRPr="00F9472A">
              <w:t>тонову В.П.;</w:t>
            </w:r>
          </w:p>
          <w:p w:rsidR="00162E7C" w:rsidRPr="00F9472A" w:rsidRDefault="00162E7C" w:rsidP="002B64C3">
            <w:r w:rsidRPr="00F9472A">
              <w:t>директору МАУК «Каме</w:t>
            </w:r>
            <w:r w:rsidRPr="00F9472A">
              <w:t>р</w:t>
            </w:r>
            <w:r w:rsidRPr="00F9472A">
              <w:t>ный театр» С</w:t>
            </w:r>
            <w:r w:rsidRPr="00F9472A">
              <w:t>е</w:t>
            </w:r>
            <w:r w:rsidRPr="00F9472A">
              <w:t>меновой Л.И.</w:t>
            </w:r>
          </w:p>
        </w:tc>
        <w:tc>
          <w:tcPr>
            <w:tcW w:w="1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7C" w:rsidRPr="00F9472A" w:rsidRDefault="007E5B18" w:rsidP="007E5B18">
            <w:r w:rsidRPr="00F9472A">
              <w:t>Решением городской Думы от 26.11.2013 № 231 пер</w:t>
            </w:r>
            <w:r w:rsidRPr="00F9472A">
              <w:t>е</w:t>
            </w:r>
            <w:r w:rsidRPr="00F9472A">
              <w:t>дано на ко</w:t>
            </w:r>
            <w:r w:rsidRPr="00F9472A">
              <w:t>н</w:t>
            </w:r>
            <w:r w:rsidRPr="00F9472A">
              <w:t>троль мэрии города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</w:tr>
      <w:tr w:rsidR="00162E7C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C" w:rsidRPr="00F9472A" w:rsidRDefault="00162E7C" w:rsidP="00E22369">
            <w:pPr>
              <w:autoSpaceDE w:val="0"/>
              <w:autoSpaceDN w:val="0"/>
              <w:adjustRightInd w:val="0"/>
              <w:ind w:firstLine="36"/>
            </w:pPr>
            <w:r w:rsidRPr="00F9472A">
              <w:rPr>
                <w:lang w:eastAsia="en-US"/>
              </w:rPr>
              <w:t xml:space="preserve">1. </w:t>
            </w:r>
            <w:r w:rsidRPr="00F9472A">
              <w:t>Учетная политика учреждения в части учета бланков строгой отчетности (билетов и квита</w:t>
            </w:r>
            <w:r w:rsidRPr="00F9472A">
              <w:t>н</w:t>
            </w:r>
            <w:r w:rsidRPr="00F9472A">
              <w:t>ций) и учета выручки, поступившей от продажи билетов и квитанций, в учреждении не сформ</w:t>
            </w:r>
            <w:r w:rsidRPr="00F9472A">
              <w:t>и</w:t>
            </w:r>
            <w:r w:rsidRPr="00F9472A">
              <w:t>рована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</w:tr>
      <w:tr w:rsidR="00162E7C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C" w:rsidRPr="00F9472A" w:rsidRDefault="00162E7C" w:rsidP="00E22369">
            <w:r w:rsidRPr="00F9472A">
              <w:rPr>
                <w:lang w:eastAsia="en-US"/>
              </w:rPr>
              <w:t xml:space="preserve">2. </w:t>
            </w:r>
            <w:r w:rsidRPr="00F9472A">
              <w:t>В бухгалтерском учете учреждения не отраж</w:t>
            </w:r>
            <w:r w:rsidRPr="00F9472A">
              <w:t>а</w:t>
            </w:r>
            <w:r w:rsidRPr="00F9472A">
              <w:t>лись операции по отпуску билетов из билетной кассы распространителям, а также работникам иных организаций на получение приобретенных по безналичному расчету билетов, также не о</w:t>
            </w:r>
            <w:r w:rsidRPr="00F9472A">
              <w:t>т</w:t>
            </w:r>
            <w:r w:rsidRPr="00F9472A">
              <w:t>ражались хозяйственные операции по возврату нереализованных бланков билетов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</w:tr>
      <w:tr w:rsidR="00162E7C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r w:rsidRPr="00F9472A">
              <w:rPr>
                <w:lang w:eastAsia="en-US"/>
              </w:rPr>
              <w:t xml:space="preserve">3. </w:t>
            </w:r>
            <w:r w:rsidRPr="00F9472A">
              <w:t>До августа 2012 года в учреждении не велась книга учета бланков документов. В учете не о</w:t>
            </w:r>
            <w:r w:rsidRPr="00F9472A">
              <w:t>т</w:t>
            </w:r>
            <w:r w:rsidRPr="00F9472A">
              <w:t>ражены 9200 бланков билетов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</w:tr>
      <w:tr w:rsidR="00162E7C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r w:rsidRPr="00F9472A">
              <w:t>4. Чистые бланки (неоцен</w:t>
            </w:r>
            <w:r w:rsidR="00C41A76">
              <w:t>ен</w:t>
            </w:r>
            <w:r w:rsidRPr="00F9472A">
              <w:t>ные) и оцененные бланки билетов учитывались и хранились не в разрезе ответственных за их хранение и выдачу лиц, а у одного материально ответственного лица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</w:tr>
      <w:tr w:rsidR="00162E7C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C" w:rsidRPr="00F9472A" w:rsidRDefault="00162E7C" w:rsidP="00E22369">
            <w:pPr>
              <w:widowControl w:val="0"/>
              <w:autoSpaceDE w:val="0"/>
              <w:autoSpaceDN w:val="0"/>
              <w:adjustRightInd w:val="0"/>
              <w:ind w:firstLine="36"/>
            </w:pPr>
            <w:r w:rsidRPr="00F9472A">
              <w:rPr>
                <w:bCs/>
                <w:lang w:eastAsia="en-US"/>
              </w:rPr>
              <w:t xml:space="preserve">5. </w:t>
            </w:r>
            <w:r w:rsidRPr="00F9472A">
              <w:t>Не создана комиссия по приемке бланков строгой отчетности из типографии, не составл</w:t>
            </w:r>
            <w:r w:rsidRPr="00F9472A">
              <w:t>я</w:t>
            </w:r>
            <w:r w:rsidRPr="00F9472A">
              <w:t>ется акт приемки бланков документов при пол</w:t>
            </w:r>
            <w:r w:rsidRPr="00F9472A">
              <w:t>у</w:t>
            </w:r>
            <w:r w:rsidRPr="00F9472A">
              <w:t>чении их из типографии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</w:tr>
      <w:tr w:rsidR="00162E7C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C" w:rsidRPr="00F9472A" w:rsidRDefault="00162E7C" w:rsidP="00162E7C">
            <w:r w:rsidRPr="00F9472A">
              <w:rPr>
                <w:kern w:val="2"/>
                <w:lang w:eastAsia="en-US"/>
              </w:rPr>
              <w:t xml:space="preserve">6. </w:t>
            </w:r>
            <w:r w:rsidRPr="00F9472A">
              <w:t>В течение 2011 года и первого полугодия 2012 года учреждение не обеспечило хранение в с</w:t>
            </w:r>
            <w:r w:rsidRPr="00F9472A">
              <w:t>и</w:t>
            </w:r>
            <w:r w:rsidRPr="00F9472A">
              <w:lastRenderedPageBreak/>
              <w:t>стематизированном виде в течение 5 лет испо</w:t>
            </w:r>
            <w:r w:rsidRPr="00F9472A">
              <w:t>р</w:t>
            </w:r>
            <w:r w:rsidRPr="00F9472A">
              <w:t>ченных (в том числе расписанных с указанием даты и названия спектакля) бланков билетов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</w:tr>
      <w:tr w:rsidR="00162E7C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C" w:rsidRPr="00F9472A" w:rsidRDefault="00162E7C" w:rsidP="007A3501">
            <w:r w:rsidRPr="00F9472A">
              <w:t>7. На основании представленных учрежде</w:t>
            </w:r>
            <w:r w:rsidR="007A3501" w:rsidRPr="00F9472A">
              <w:t>нием для проверки документов не</w:t>
            </w:r>
            <w:r w:rsidRPr="00F9472A">
              <w:t>возможн</w:t>
            </w:r>
            <w:r w:rsidR="007A3501" w:rsidRPr="00F9472A">
              <w:t>о</w:t>
            </w:r>
            <w:r w:rsidRPr="00F9472A">
              <w:t xml:space="preserve"> подтве</w:t>
            </w:r>
            <w:r w:rsidRPr="00F9472A">
              <w:t>р</w:t>
            </w:r>
            <w:r w:rsidRPr="00F9472A">
              <w:t>дить полноту поступления средств в доход учр</w:t>
            </w:r>
            <w:r w:rsidRPr="00F9472A">
              <w:t>е</w:t>
            </w:r>
            <w:r w:rsidRPr="00F9472A">
              <w:t>ждения от проведения отдельных мероприятий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</w:tr>
      <w:tr w:rsidR="00162E7C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r w:rsidRPr="00F9472A">
              <w:t>8. По итогам проведенной инвентаризации не представилось возможным вывести результат о наличии или отсутствии излишков или недостачи бланков строгой отчетности и наличных дене</w:t>
            </w:r>
            <w:r w:rsidRPr="00F9472A">
              <w:t>ж</w:t>
            </w:r>
            <w:r w:rsidRPr="00F9472A">
              <w:t>ных средств в МАУК «Камерный театр» по с</w:t>
            </w:r>
            <w:r w:rsidRPr="00F9472A">
              <w:t>о</w:t>
            </w:r>
            <w:r w:rsidRPr="00F9472A">
              <w:t>стоянию на 06.03.2013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</w:tr>
      <w:tr w:rsidR="00162E7C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C" w:rsidRPr="00F9472A" w:rsidRDefault="00162E7C" w:rsidP="007A3501">
            <w:r w:rsidRPr="00F9472A">
              <w:t>9. В 2011 году МАУК «Камерный театр» полно</w:t>
            </w:r>
            <w:r w:rsidR="00E22369" w:rsidRPr="00F9472A">
              <w:softHyphen/>
            </w:r>
            <w:r w:rsidRPr="00F9472A">
              <w:t>стью не выполнил</w:t>
            </w:r>
            <w:r w:rsidR="00450551" w:rsidRPr="00F9472A">
              <w:t>о</w:t>
            </w:r>
            <w:r w:rsidRPr="00F9472A">
              <w:t xml:space="preserve"> муниципальное задание по бесплатным посещениям мероприятий – 11200 посещени</w:t>
            </w:r>
            <w:r w:rsidR="007A3501" w:rsidRPr="00F9472A">
              <w:t>й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</w:tr>
      <w:tr w:rsidR="00162E7C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C" w:rsidRPr="00F9472A" w:rsidRDefault="00162E7C" w:rsidP="003A20E5">
            <w:r w:rsidRPr="00F9472A">
              <w:t>10. В 4 квартале 2011 года</w:t>
            </w:r>
            <w:r w:rsidR="007A3501" w:rsidRPr="00F9472A">
              <w:t>,</w:t>
            </w:r>
            <w:r w:rsidRPr="00F9472A">
              <w:t xml:space="preserve"> полностью использ</w:t>
            </w:r>
            <w:r w:rsidRPr="00F9472A">
              <w:t>о</w:t>
            </w:r>
            <w:r w:rsidRPr="00F9472A">
              <w:t>вав выделенную из городского бюджета субс</w:t>
            </w:r>
            <w:r w:rsidRPr="00F9472A">
              <w:t>и</w:t>
            </w:r>
            <w:r w:rsidRPr="00F9472A">
              <w:t>дию на выполнение муниципального задания</w:t>
            </w:r>
            <w:r w:rsidRPr="00F9472A">
              <w:rPr>
                <w:sz w:val="26"/>
                <w:szCs w:val="26"/>
              </w:rPr>
              <w:t xml:space="preserve"> </w:t>
            </w:r>
            <w:r w:rsidRPr="00F9472A">
              <w:t>по организации и проведению мероприятий испо</w:t>
            </w:r>
            <w:r w:rsidRPr="00F9472A">
              <w:t>л</w:t>
            </w:r>
            <w:r w:rsidRPr="00F9472A">
              <w:t xml:space="preserve">нительского характера, </w:t>
            </w:r>
            <w:r w:rsidR="003A20E5" w:rsidRPr="00F9472A">
              <w:t>МАУК «Камерный т</w:t>
            </w:r>
            <w:r w:rsidR="003A20E5" w:rsidRPr="00F9472A">
              <w:t>е</w:t>
            </w:r>
            <w:r w:rsidR="003A20E5" w:rsidRPr="00F9472A">
              <w:t xml:space="preserve">атр» </w:t>
            </w:r>
            <w:r w:rsidRPr="00F9472A">
              <w:t>не выполнило задание на 37,6</w:t>
            </w:r>
            <w:r w:rsidRPr="00F9472A">
              <w:rPr>
                <w:sz w:val="26"/>
                <w:szCs w:val="26"/>
              </w:rPr>
              <w:t xml:space="preserve"> %</w:t>
            </w:r>
            <w:r w:rsidRPr="00F9472A">
              <w:t>, следов</w:t>
            </w:r>
            <w:r w:rsidRPr="00F9472A">
              <w:t>а</w:t>
            </w:r>
            <w:r w:rsidRPr="00F9472A">
              <w:t>тельно, допущены безрезультатные расходы г</w:t>
            </w:r>
            <w:r w:rsidRPr="00F9472A">
              <w:t>о</w:t>
            </w:r>
            <w:r w:rsidRPr="00F9472A">
              <w:t xml:space="preserve">родского бюджета в сумме 1511,2 </w:t>
            </w:r>
            <w:proofErr w:type="spellStart"/>
            <w:r w:rsidRPr="00F9472A">
              <w:t>тыс.руб</w:t>
            </w:r>
            <w:proofErr w:type="spellEnd"/>
            <w:r w:rsidRPr="00F9472A">
              <w:t>.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</w:tr>
      <w:tr w:rsidR="00162E7C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r w:rsidRPr="00F9472A">
              <w:t>11. В 2012 году</w:t>
            </w:r>
            <w:r w:rsidR="007A3501" w:rsidRPr="00F9472A">
              <w:t>,</w:t>
            </w:r>
            <w:r w:rsidRPr="00F9472A">
              <w:t xml:space="preserve"> полностью использовав выд</w:t>
            </w:r>
            <w:r w:rsidRPr="00F9472A">
              <w:t>е</w:t>
            </w:r>
            <w:r w:rsidRPr="00F9472A">
              <w:t>ленную из городского бюджета субсидию на в</w:t>
            </w:r>
            <w:r w:rsidRPr="00F9472A">
              <w:t>ы</w:t>
            </w:r>
            <w:r w:rsidRPr="00F9472A">
              <w:t>полнение муниципального задания</w:t>
            </w:r>
            <w:r w:rsidRPr="00F9472A">
              <w:rPr>
                <w:sz w:val="26"/>
                <w:szCs w:val="26"/>
              </w:rPr>
              <w:t xml:space="preserve"> </w:t>
            </w:r>
            <w:r w:rsidRPr="00F9472A">
              <w:t>по организ</w:t>
            </w:r>
            <w:r w:rsidRPr="00F9472A">
              <w:t>а</w:t>
            </w:r>
            <w:r w:rsidRPr="00F9472A">
              <w:t>ции и проведению мероприятий исполнительск</w:t>
            </w:r>
            <w:r w:rsidRPr="00F9472A">
              <w:t>о</w:t>
            </w:r>
            <w:r w:rsidRPr="00F9472A">
              <w:t>го характера</w:t>
            </w:r>
            <w:r w:rsidR="007A3501" w:rsidRPr="00F9472A">
              <w:t>,</w:t>
            </w:r>
            <w:r w:rsidRPr="00F9472A">
              <w:t xml:space="preserve"> </w:t>
            </w:r>
            <w:r w:rsidR="003A20E5" w:rsidRPr="00F9472A">
              <w:t xml:space="preserve">МАУК «Камерный театр» </w:t>
            </w:r>
            <w:r w:rsidRPr="00F9472A">
              <w:t>выпо</w:t>
            </w:r>
            <w:r w:rsidRPr="00F9472A">
              <w:t>л</w:t>
            </w:r>
            <w:r w:rsidRPr="00F9472A">
              <w:t>нило задание на 23,8 %, следовательно, допущ</w:t>
            </w:r>
            <w:r w:rsidRPr="00F9472A">
              <w:t>е</w:t>
            </w:r>
            <w:r w:rsidRPr="00F9472A">
              <w:t>ны безрезультатные расходы городского бюдж</w:t>
            </w:r>
            <w:r w:rsidRPr="00F9472A">
              <w:t>е</w:t>
            </w:r>
            <w:r w:rsidRPr="00F9472A">
              <w:t xml:space="preserve">та в сумме 4447,8 </w:t>
            </w:r>
            <w:proofErr w:type="spellStart"/>
            <w:r w:rsidRPr="00F9472A">
              <w:t>тыс.руб</w:t>
            </w:r>
            <w:proofErr w:type="spellEnd"/>
            <w:r w:rsidRPr="00F9472A">
              <w:t>.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</w:tr>
      <w:tr w:rsidR="00162E7C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r w:rsidRPr="00F9472A">
              <w:t>12. В период проверки в доступных для посет</w:t>
            </w:r>
            <w:r w:rsidRPr="00F9472A">
              <w:t>и</w:t>
            </w:r>
            <w:r w:rsidRPr="00F9472A">
              <w:t>телей зонах здания МАУК «Камерный театр» о</w:t>
            </w:r>
            <w:r w:rsidRPr="00F9472A">
              <w:t>т</w:t>
            </w:r>
            <w:r w:rsidRPr="00F9472A">
              <w:t>сутствовала информация о порядке посещения на льготных условиях платных услуг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</w:tr>
      <w:tr w:rsidR="00162E7C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r w:rsidRPr="00F9472A">
              <w:t>13. В 2011 году</w:t>
            </w:r>
            <w:r w:rsidR="007A3501" w:rsidRPr="00F9472A">
              <w:t>,</w:t>
            </w:r>
            <w:r w:rsidRPr="00F9472A">
              <w:t xml:space="preserve"> полностью использовав выд</w:t>
            </w:r>
            <w:r w:rsidRPr="00F9472A">
              <w:t>е</w:t>
            </w:r>
            <w:r w:rsidRPr="00F9472A">
              <w:t xml:space="preserve">ленную из городского бюджета субсидию, </w:t>
            </w:r>
            <w:r w:rsidR="003A20E5" w:rsidRPr="00F9472A">
              <w:t xml:space="preserve">МАУК «Камерный театр» </w:t>
            </w:r>
            <w:r w:rsidRPr="00F9472A">
              <w:t>не выполнило мун</w:t>
            </w:r>
            <w:r w:rsidRPr="00F9472A">
              <w:t>и</w:t>
            </w:r>
            <w:r w:rsidRPr="00F9472A">
              <w:t>ципальное задание по организации и проведению 2 показов спектакля Фестиваля «Золотая маска» на 12,7 %, следовательно, допущены безрезул</w:t>
            </w:r>
            <w:r w:rsidRPr="00F9472A">
              <w:t>ь</w:t>
            </w:r>
            <w:r w:rsidRPr="00F9472A">
              <w:t xml:space="preserve">татные расходы городского бюджета в сумме 11,2 </w:t>
            </w:r>
            <w:proofErr w:type="spellStart"/>
            <w:r w:rsidRPr="00F9472A">
              <w:t>тыс.руб</w:t>
            </w:r>
            <w:proofErr w:type="spellEnd"/>
            <w:r w:rsidRPr="00F9472A">
              <w:t>.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</w:tr>
      <w:tr w:rsidR="00162E7C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r w:rsidRPr="00F9472A">
              <w:t>14. В 2012 году</w:t>
            </w:r>
            <w:r w:rsidR="007A3501" w:rsidRPr="00F9472A">
              <w:t>,</w:t>
            </w:r>
            <w:r w:rsidRPr="00F9472A">
              <w:t xml:space="preserve"> полностью использовав выд</w:t>
            </w:r>
            <w:r w:rsidRPr="00F9472A">
              <w:t>е</w:t>
            </w:r>
            <w:r w:rsidRPr="00F9472A">
              <w:t xml:space="preserve">ленную из городского бюджета субсидию, </w:t>
            </w:r>
            <w:r w:rsidR="007A3501" w:rsidRPr="00F9472A">
              <w:t xml:space="preserve">МАУК «Камерный театр» </w:t>
            </w:r>
            <w:r w:rsidRPr="00F9472A">
              <w:t>не выполнило мун</w:t>
            </w:r>
            <w:r w:rsidRPr="00F9472A">
              <w:t>и</w:t>
            </w:r>
            <w:r w:rsidRPr="00F9472A">
              <w:t>ципальное задание по организации и проведению 4 показов спектакля Фестиваля «Золотая маска» на 2,5 %, следовательно, допущены безрезул</w:t>
            </w:r>
            <w:r w:rsidRPr="00F9472A">
              <w:t>ь</w:t>
            </w:r>
            <w:r w:rsidRPr="00F9472A">
              <w:t xml:space="preserve">татные расходы городского бюджета в сумме 3,1 </w:t>
            </w:r>
            <w:proofErr w:type="spellStart"/>
            <w:r w:rsidRPr="00F9472A">
              <w:t>тыс.руб</w:t>
            </w:r>
            <w:proofErr w:type="spellEnd"/>
            <w:r w:rsidRPr="00F9472A">
              <w:t>.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</w:tr>
      <w:tr w:rsidR="00162E7C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C" w:rsidRPr="00F9472A" w:rsidRDefault="00293BD7" w:rsidP="007A3501">
            <w:r w:rsidRPr="00F9472A">
              <w:t>15</w:t>
            </w:r>
            <w:r w:rsidR="007A3501" w:rsidRPr="00F9472A">
              <w:t>. В</w:t>
            </w:r>
            <w:r w:rsidRPr="00F9472A">
              <w:t>виду отсутствия Главной книги за 2011 год и в полном объеме первичных документов по учету основных средств за период с 01.01.2011 по 30.06.2012 подтвердить достоверность данных бюджетной отчетности учреждения о стоимости и составе основных средств за проверяемый п</w:t>
            </w:r>
            <w:r w:rsidRPr="00F9472A">
              <w:t>е</w:t>
            </w:r>
            <w:r w:rsidRPr="00F9472A">
              <w:t>риод не представляется возможным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</w:tr>
      <w:tr w:rsidR="00162E7C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E" w:rsidRPr="00F9472A" w:rsidRDefault="00361E9E" w:rsidP="00361E9E">
            <w:r w:rsidRPr="00F9472A">
              <w:t>16. В нарушение статьи 131 Гражданского коде</w:t>
            </w:r>
            <w:r w:rsidRPr="00F9472A">
              <w:t>к</w:t>
            </w:r>
            <w:r w:rsidRPr="00F9472A">
              <w:t>са Российской Федерации и статьи 4 Федерал</w:t>
            </w:r>
            <w:r w:rsidRPr="00F9472A">
              <w:t>ь</w:t>
            </w:r>
            <w:r w:rsidRPr="00F9472A">
              <w:t>ного закона от 21 июля 1997 года № 122-ФЗ «О государственной регистрации прав на недвиж</w:t>
            </w:r>
            <w:r w:rsidRPr="00F9472A">
              <w:t>и</w:t>
            </w:r>
            <w:r w:rsidRPr="00F9472A">
              <w:t>мое имущество и сделок с ним» не зарегистрир</w:t>
            </w:r>
            <w:r w:rsidRPr="00F9472A">
              <w:t>о</w:t>
            </w:r>
            <w:r w:rsidRPr="00F9472A">
              <w:t xml:space="preserve">вано право оперативного управления на объекты </w:t>
            </w:r>
            <w:r w:rsidRPr="00F9472A">
              <w:lastRenderedPageBreak/>
              <w:t xml:space="preserve">недвижимого имущества: </w:t>
            </w:r>
          </w:p>
          <w:p w:rsidR="00361E9E" w:rsidRPr="00F9472A" w:rsidRDefault="00361E9E" w:rsidP="00361E9E">
            <w:r w:rsidRPr="00F9472A">
              <w:t xml:space="preserve">гаражный бокс площадью 21,1 </w:t>
            </w:r>
            <w:proofErr w:type="spellStart"/>
            <w:r w:rsidRPr="00F9472A">
              <w:t>кв.м</w:t>
            </w:r>
            <w:proofErr w:type="spellEnd"/>
            <w:r w:rsidRPr="00F9472A">
              <w:t>., распол</w:t>
            </w:r>
            <w:r w:rsidRPr="00F9472A">
              <w:t>о</w:t>
            </w:r>
            <w:r w:rsidRPr="00F9472A">
              <w:t>женный по адресу: г. Череповец, Советский пр., д. 30А;</w:t>
            </w:r>
          </w:p>
          <w:p w:rsidR="00361E9E" w:rsidRPr="00F9472A" w:rsidRDefault="00361E9E" w:rsidP="00361E9E">
            <w:r w:rsidRPr="00F9472A">
              <w:t>нежилое помещение, расположенное по адресу:</w:t>
            </w:r>
          </w:p>
          <w:p w:rsidR="00162E7C" w:rsidRPr="00F9472A" w:rsidRDefault="00361E9E" w:rsidP="00361E9E">
            <w:r w:rsidRPr="00F9472A">
              <w:t>г. Череповец. пр. Победы, д. 72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</w:tr>
      <w:tr w:rsidR="00162E7C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C" w:rsidRPr="00F9472A" w:rsidRDefault="00361E9E" w:rsidP="00A6281F">
            <w:r w:rsidRPr="00F9472A">
              <w:rPr>
                <w:bCs/>
                <w:lang w:eastAsia="en-US"/>
              </w:rPr>
              <w:t xml:space="preserve">17. </w:t>
            </w:r>
            <w:r w:rsidRPr="00F9472A">
              <w:t>В нарушение пункта 2 статьи 12 Федеральн</w:t>
            </w:r>
            <w:r w:rsidRPr="00F9472A">
              <w:t>о</w:t>
            </w:r>
            <w:r w:rsidRPr="00F9472A">
              <w:t>го закона от 21 ноября 1996 года № 129-ФЗ «О бухгалтерском учете»,  пункта 1.5</w:t>
            </w:r>
            <w:r w:rsidRPr="00F9472A">
              <w:rPr>
                <w:spacing w:val="-2"/>
              </w:rPr>
              <w:t xml:space="preserve"> Методических указаний по инвентаризации № 49 в проверяемом периоде не всегда проводилась обязательная и</w:t>
            </w:r>
            <w:r w:rsidRPr="00F9472A">
              <w:rPr>
                <w:spacing w:val="-2"/>
              </w:rPr>
              <w:t>н</w:t>
            </w:r>
            <w:r w:rsidRPr="00F9472A">
              <w:rPr>
                <w:spacing w:val="-2"/>
              </w:rPr>
              <w:t>вентаризация основных средств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</w:tr>
      <w:tr w:rsidR="00162E7C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E" w:rsidRPr="00F9472A" w:rsidRDefault="00361E9E" w:rsidP="003B704D">
            <w:pPr>
              <w:autoSpaceDE w:val="0"/>
              <w:autoSpaceDN w:val="0"/>
              <w:adjustRightInd w:val="0"/>
            </w:pPr>
            <w:r w:rsidRPr="00F9472A">
              <w:rPr>
                <w:bCs/>
                <w:lang w:eastAsia="en-US"/>
              </w:rPr>
              <w:t xml:space="preserve">18. Выявлены: </w:t>
            </w:r>
            <w:r w:rsidRPr="00F9472A">
              <w:t xml:space="preserve">недостача принтера </w:t>
            </w:r>
            <w:r w:rsidRPr="00F9472A">
              <w:rPr>
                <w:lang w:val="en-US"/>
              </w:rPr>
              <w:t>HP</w:t>
            </w:r>
            <w:r w:rsidRPr="00F9472A">
              <w:t xml:space="preserve"> </w:t>
            </w:r>
            <w:r w:rsidRPr="00F9472A">
              <w:rPr>
                <w:lang w:val="en-US"/>
              </w:rPr>
              <w:t>LaserJet</w:t>
            </w:r>
            <w:r w:rsidRPr="00F9472A">
              <w:t xml:space="preserve"> </w:t>
            </w:r>
            <w:r w:rsidRPr="00F9472A">
              <w:rPr>
                <w:lang w:val="en-US"/>
              </w:rPr>
              <w:t>P</w:t>
            </w:r>
            <w:r w:rsidRPr="00F9472A">
              <w:t xml:space="preserve">1006 в количестве 1 шт.; </w:t>
            </w:r>
            <w:r w:rsidRPr="00F9472A">
              <w:rPr>
                <w:lang w:val="en-US"/>
              </w:rPr>
              <w:t>SAMSUNG</w:t>
            </w:r>
            <w:r w:rsidRPr="00F9472A">
              <w:t xml:space="preserve"> </w:t>
            </w:r>
            <w:r w:rsidRPr="00F9472A">
              <w:rPr>
                <w:lang w:val="en-US"/>
              </w:rPr>
              <w:t>DVD</w:t>
            </w:r>
            <w:r w:rsidRPr="00F9472A">
              <w:t>-</w:t>
            </w:r>
            <w:r w:rsidRPr="00F9472A">
              <w:rPr>
                <w:lang w:val="en-US"/>
              </w:rPr>
              <w:t>VR</w:t>
            </w:r>
            <w:r w:rsidRPr="00F9472A">
              <w:t xml:space="preserve">325 </w:t>
            </w:r>
            <w:r w:rsidRPr="00F9472A">
              <w:rPr>
                <w:lang w:val="en-US"/>
              </w:rPr>
              <w:t>DVD</w:t>
            </w:r>
            <w:r w:rsidRPr="00F9472A">
              <w:t xml:space="preserve">-рекордера (1 шт.); компьютера для управления видеосистемой </w:t>
            </w:r>
            <w:r w:rsidRPr="00F9472A">
              <w:rPr>
                <w:lang w:val="en-US"/>
              </w:rPr>
              <w:t>iMac</w:t>
            </w:r>
            <w:r w:rsidRPr="00F9472A">
              <w:t xml:space="preserve"> 20 (1 шт.); ко</w:t>
            </w:r>
            <w:r w:rsidRPr="00F9472A">
              <w:t>м</w:t>
            </w:r>
            <w:r w:rsidRPr="00F9472A">
              <w:t xml:space="preserve">пьютера с </w:t>
            </w:r>
            <w:proofErr w:type="spellStart"/>
            <w:r w:rsidRPr="00F9472A">
              <w:t>проаудиокартой</w:t>
            </w:r>
            <w:proofErr w:type="spellEnd"/>
            <w:r w:rsidRPr="00F9472A">
              <w:t xml:space="preserve"> </w:t>
            </w:r>
            <w:r w:rsidRPr="00F9472A">
              <w:rPr>
                <w:lang w:val="en-US"/>
              </w:rPr>
              <w:t>iMac</w:t>
            </w:r>
            <w:r w:rsidRPr="00F9472A">
              <w:t xml:space="preserve"> (1 шт.)</w:t>
            </w:r>
            <w:r w:rsidR="00F77E9C" w:rsidRPr="00F9472A">
              <w:t>;</w:t>
            </w:r>
          </w:p>
          <w:p w:rsidR="00162E7C" w:rsidRPr="00F9472A" w:rsidRDefault="00F77E9C" w:rsidP="003B704D">
            <w:r w:rsidRPr="00F9472A">
              <w:t>и</w:t>
            </w:r>
            <w:r w:rsidR="00361E9E" w:rsidRPr="00F9472A">
              <w:t xml:space="preserve">злишек по позиции принтер </w:t>
            </w:r>
            <w:r w:rsidR="00361E9E" w:rsidRPr="00F9472A">
              <w:rPr>
                <w:lang w:val="en-US"/>
              </w:rPr>
              <w:t>Canon</w:t>
            </w:r>
            <w:r w:rsidR="00361E9E" w:rsidRPr="00F9472A">
              <w:t xml:space="preserve"> </w:t>
            </w:r>
            <w:r w:rsidR="00361E9E" w:rsidRPr="00F9472A">
              <w:rPr>
                <w:lang w:val="en-US"/>
              </w:rPr>
              <w:t>F</w:t>
            </w:r>
            <w:r w:rsidR="00361E9E" w:rsidRPr="00F9472A">
              <w:t xml:space="preserve">151300 в количестве 1 шт. на общую сумму 195,7 </w:t>
            </w:r>
            <w:proofErr w:type="spellStart"/>
            <w:r w:rsidR="00361E9E" w:rsidRPr="00F9472A">
              <w:t>тыс.руб</w:t>
            </w:r>
            <w:proofErr w:type="spellEnd"/>
            <w:r w:rsidR="00361E9E" w:rsidRPr="00F9472A">
              <w:t>.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</w:tr>
      <w:tr w:rsidR="00162E7C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C" w:rsidRPr="00F9472A" w:rsidRDefault="00361E9E" w:rsidP="00A6281F">
            <w:r w:rsidRPr="00F9472A">
              <w:t>19. Допущены необоснованные расходы на пр</w:t>
            </w:r>
            <w:r w:rsidRPr="00F9472A">
              <w:t>и</w:t>
            </w:r>
            <w:r w:rsidRPr="00F9472A">
              <w:t xml:space="preserve">обретение помпы </w:t>
            </w:r>
            <w:proofErr w:type="spellStart"/>
            <w:r w:rsidRPr="00F9472A">
              <w:rPr>
                <w:lang w:val="en-US"/>
              </w:rPr>
              <w:t>Sauermann</w:t>
            </w:r>
            <w:proofErr w:type="spellEnd"/>
            <w:r w:rsidRPr="00F9472A">
              <w:t xml:space="preserve"> для кондиционера и насоса дренажного ЕЕ 1000 (помпа) в сумме 10,0 </w:t>
            </w:r>
            <w:proofErr w:type="spellStart"/>
            <w:r w:rsidRPr="00F9472A">
              <w:t>тыс.руб</w:t>
            </w:r>
            <w:proofErr w:type="spellEnd"/>
            <w:r w:rsidRPr="00F9472A">
              <w:t>.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</w:tr>
      <w:tr w:rsidR="00162E7C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C" w:rsidRPr="00F9472A" w:rsidRDefault="00361E9E" w:rsidP="00A6281F">
            <w:r w:rsidRPr="00F9472A">
              <w:rPr>
                <w:bCs/>
                <w:lang w:eastAsia="en-US"/>
              </w:rPr>
              <w:t>20. Д</w:t>
            </w:r>
            <w:r w:rsidRPr="00F9472A">
              <w:t>оходы от аренды имущества учитываются как доходы от оказания платных услуг, следует учитывать как доходы от собственности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</w:tr>
      <w:tr w:rsidR="00162E7C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C" w:rsidRPr="00F9472A" w:rsidRDefault="00361E9E" w:rsidP="00A6281F">
            <w:r w:rsidRPr="00F9472A">
              <w:rPr>
                <w:bCs/>
                <w:lang w:eastAsia="en-US"/>
              </w:rPr>
              <w:t xml:space="preserve">21. В результате занижения коэффициента вида деятельности при расчете арендной платы </w:t>
            </w:r>
            <w:proofErr w:type="spellStart"/>
            <w:r w:rsidRPr="00F9472A">
              <w:rPr>
                <w:bCs/>
                <w:lang w:eastAsia="en-US"/>
              </w:rPr>
              <w:t>нед</w:t>
            </w:r>
            <w:r w:rsidRPr="00F9472A">
              <w:rPr>
                <w:bCs/>
                <w:lang w:eastAsia="en-US"/>
              </w:rPr>
              <w:t>о</w:t>
            </w:r>
            <w:r w:rsidRPr="00F9472A">
              <w:rPr>
                <w:bCs/>
                <w:lang w:eastAsia="en-US"/>
              </w:rPr>
              <w:t>получен</w:t>
            </w:r>
            <w:proofErr w:type="spellEnd"/>
            <w:r w:rsidRPr="00F9472A">
              <w:rPr>
                <w:bCs/>
                <w:lang w:eastAsia="en-US"/>
              </w:rPr>
              <w:t xml:space="preserve"> доход за 2012 год в сумме 495,8 </w:t>
            </w:r>
            <w:proofErr w:type="spellStart"/>
            <w:r w:rsidRPr="00F9472A">
              <w:rPr>
                <w:bCs/>
                <w:lang w:eastAsia="en-US"/>
              </w:rPr>
              <w:t>тыс.руб</w:t>
            </w:r>
            <w:proofErr w:type="spellEnd"/>
            <w:r w:rsidRPr="00F9472A">
              <w:rPr>
                <w:bCs/>
                <w:lang w:eastAsia="en-US"/>
              </w:rPr>
              <w:t>.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</w:tr>
      <w:tr w:rsidR="00162E7C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C" w:rsidRPr="00F9472A" w:rsidRDefault="00361E9E" w:rsidP="00A6281F">
            <w:r w:rsidRPr="00F9472A">
              <w:rPr>
                <w:bCs/>
                <w:lang w:eastAsia="en-US"/>
              </w:rPr>
              <w:t xml:space="preserve">22. </w:t>
            </w:r>
            <w:r w:rsidRPr="00F9472A">
              <w:t>Документально невозможно подтвердить и</w:t>
            </w:r>
            <w:r w:rsidRPr="00F9472A">
              <w:t>с</w:t>
            </w:r>
            <w:r w:rsidRPr="00F9472A">
              <w:t>пользование служебного жилья по целевому назначению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</w:tr>
      <w:tr w:rsidR="00162E7C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C" w:rsidRPr="00F9472A" w:rsidRDefault="00361E9E" w:rsidP="00F77E9C">
            <w:r w:rsidRPr="00F9472A">
              <w:rPr>
                <w:bCs/>
                <w:lang w:eastAsia="en-US"/>
              </w:rPr>
              <w:t>23.</w:t>
            </w:r>
            <w:r w:rsidRPr="00F9472A">
              <w:t xml:space="preserve"> Установлены многочисленные нарушения </w:t>
            </w:r>
            <w:r w:rsidRPr="00F9472A">
              <w:lastRenderedPageBreak/>
              <w:t>Порядка ведения кассовых операций в Росси</w:t>
            </w:r>
            <w:r w:rsidRPr="00F9472A">
              <w:t>й</w:t>
            </w:r>
            <w:r w:rsidRPr="00F9472A">
              <w:t>ской Федерации и Положения о порядке ведения кассовых операций с банкнотами и монетой ба</w:t>
            </w:r>
            <w:r w:rsidRPr="00F9472A">
              <w:t>н</w:t>
            </w:r>
            <w:r w:rsidRPr="00F9472A">
              <w:t>ка России на территории Российской Федерации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</w:tr>
      <w:tr w:rsidR="00162E7C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C" w:rsidRPr="00F9472A" w:rsidRDefault="00361E9E" w:rsidP="00AB1C3F">
            <w:r w:rsidRPr="00F9472A">
              <w:rPr>
                <w:bCs/>
                <w:lang w:eastAsia="en-US"/>
              </w:rPr>
              <w:t xml:space="preserve">24. Установлены многочисленные нарушения в </w:t>
            </w:r>
            <w:r w:rsidRPr="00F9472A">
              <w:t>учете расчетов с подотчетными лицами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</w:tr>
      <w:tr w:rsidR="00162E7C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C" w:rsidRPr="00F9472A" w:rsidRDefault="00361E9E" w:rsidP="00361E9E">
            <w:r w:rsidRPr="00F9472A">
              <w:rPr>
                <w:bCs/>
                <w:lang w:eastAsia="en-US"/>
              </w:rPr>
              <w:t>25. П</w:t>
            </w:r>
            <w:r w:rsidRPr="00F9472A">
              <w:t>лановый фонд оплаты труда на протяжении  двух лет был завышен и израсходован на выпл</w:t>
            </w:r>
            <w:r w:rsidRPr="00F9472A">
              <w:t>а</w:t>
            </w:r>
            <w:r w:rsidRPr="00F9472A">
              <w:t xml:space="preserve">ты стимулирующего характера работникам учреждения в сумме 128,2 </w:t>
            </w:r>
            <w:proofErr w:type="spellStart"/>
            <w:r w:rsidRPr="00F9472A">
              <w:t>тыс.руб</w:t>
            </w:r>
            <w:proofErr w:type="spellEnd"/>
            <w:r w:rsidRPr="00F9472A">
              <w:t>. (вакантная ставка водителя)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</w:tr>
      <w:tr w:rsidR="00162E7C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C" w:rsidRPr="00F9472A" w:rsidRDefault="00361E9E" w:rsidP="00A6281F">
            <w:r w:rsidRPr="00F9472A">
              <w:rPr>
                <w:bCs/>
                <w:lang w:eastAsia="en-US"/>
              </w:rPr>
              <w:t xml:space="preserve">26. </w:t>
            </w:r>
            <w:r w:rsidRPr="00F9472A">
              <w:t xml:space="preserve">Неправомерно произведена доплата за напряженность и сложность в труде в сумме 2390,4 </w:t>
            </w:r>
            <w:proofErr w:type="spellStart"/>
            <w:r w:rsidRPr="00F9472A">
              <w:t>тыс.руб</w:t>
            </w:r>
            <w:proofErr w:type="spellEnd"/>
            <w:r w:rsidRPr="00F9472A">
              <w:t>.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</w:tr>
      <w:tr w:rsidR="00162E7C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C" w:rsidRPr="00F9472A" w:rsidRDefault="002B64C3" w:rsidP="00A6281F">
            <w:r w:rsidRPr="00F9472A">
              <w:rPr>
                <w:bCs/>
                <w:lang w:eastAsia="en-US"/>
              </w:rPr>
              <w:t xml:space="preserve">27. </w:t>
            </w:r>
            <w:r w:rsidRPr="00F9472A">
              <w:t>Необоснованно начислена заработная плата за неотработанное время  главному худож</w:t>
            </w:r>
            <w:r w:rsidRPr="00F9472A">
              <w:t>е</w:t>
            </w:r>
            <w:r w:rsidRPr="00F9472A">
              <w:t>ственному руководителю МАУК «Камерный т</w:t>
            </w:r>
            <w:r w:rsidRPr="00F9472A">
              <w:t>е</w:t>
            </w:r>
            <w:r w:rsidRPr="00F9472A">
              <w:t xml:space="preserve">атр» З.А. </w:t>
            </w:r>
            <w:proofErr w:type="spellStart"/>
            <w:r w:rsidRPr="00F9472A">
              <w:t>Нанобашвили</w:t>
            </w:r>
            <w:proofErr w:type="spellEnd"/>
            <w:r w:rsidRPr="00F9472A">
              <w:t xml:space="preserve"> в сумме 17,3 </w:t>
            </w:r>
            <w:proofErr w:type="spellStart"/>
            <w:r w:rsidRPr="00F9472A">
              <w:t>тыс.руб</w:t>
            </w:r>
            <w:proofErr w:type="spellEnd"/>
            <w:r w:rsidRPr="00F9472A">
              <w:t>.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</w:tr>
      <w:tr w:rsidR="00162E7C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C" w:rsidRPr="00F9472A" w:rsidRDefault="002B64C3" w:rsidP="00C41A76">
            <w:r w:rsidRPr="00F9472A">
              <w:rPr>
                <w:bCs/>
                <w:lang w:eastAsia="en-US"/>
              </w:rPr>
              <w:t xml:space="preserve">28. </w:t>
            </w:r>
            <w:r w:rsidRPr="00F9472A">
              <w:t>Необоснованно выплачена доплата за стаж работникам, осуществляющим свою деятел</w:t>
            </w:r>
            <w:r w:rsidRPr="00F9472A">
              <w:t>ь</w:t>
            </w:r>
            <w:r w:rsidRPr="00F9472A">
              <w:t>ность по профессиям рабочих</w:t>
            </w:r>
            <w:r w:rsidR="00F77E9C" w:rsidRPr="00F9472A">
              <w:t>,</w:t>
            </w:r>
            <w:r w:rsidRPr="00F9472A">
              <w:t xml:space="preserve"> в сумме 3,0 </w:t>
            </w:r>
            <w:proofErr w:type="spellStart"/>
            <w:r w:rsidRPr="00F9472A">
              <w:t>тыс.руб</w:t>
            </w:r>
            <w:proofErr w:type="spellEnd"/>
            <w:r w:rsidRPr="00F9472A">
              <w:t>.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</w:tr>
      <w:tr w:rsidR="00162E7C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C" w:rsidRPr="00F9472A" w:rsidRDefault="00162E7C" w:rsidP="00A6281F">
            <w:pPr>
              <w:rPr>
                <w:lang w:eastAsia="en-US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3" w:rsidRPr="00F9472A" w:rsidRDefault="002B64C3" w:rsidP="003B704D">
            <w:pPr>
              <w:tabs>
                <w:tab w:val="left" w:pos="322"/>
              </w:tabs>
            </w:pPr>
            <w:r w:rsidRPr="00F9472A">
              <w:rPr>
                <w:bCs/>
                <w:lang w:eastAsia="en-US"/>
              </w:rPr>
              <w:t xml:space="preserve">29. </w:t>
            </w:r>
            <w:r w:rsidRPr="00F9472A">
              <w:t>При начислении заработной платы допуск</w:t>
            </w:r>
            <w:r w:rsidRPr="00F9472A">
              <w:t>а</w:t>
            </w:r>
            <w:r w:rsidRPr="00F9472A">
              <w:t>ются ошибки, в результате возникают как пер</w:t>
            </w:r>
            <w:r w:rsidRPr="00F9472A">
              <w:t>е</w:t>
            </w:r>
            <w:r w:rsidRPr="00F9472A">
              <w:t>платы, так и недоплаты заработной платы.</w:t>
            </w:r>
          </w:p>
          <w:p w:rsidR="00162E7C" w:rsidRPr="00F9472A" w:rsidRDefault="002B64C3" w:rsidP="003B704D">
            <w:pPr>
              <w:tabs>
                <w:tab w:val="left" w:pos="322"/>
              </w:tabs>
            </w:pPr>
            <w:r w:rsidRPr="00F9472A">
              <w:t>Общая сумма переплат с учетом районного к</w:t>
            </w:r>
            <w:r w:rsidRPr="00F9472A">
              <w:t>о</w:t>
            </w:r>
            <w:r w:rsidRPr="00F9472A">
              <w:t xml:space="preserve">эффициента составила 2,2 </w:t>
            </w:r>
            <w:proofErr w:type="spellStart"/>
            <w:r w:rsidRPr="00F9472A">
              <w:t>тыс.руб</w:t>
            </w:r>
            <w:proofErr w:type="spellEnd"/>
            <w:r w:rsidRPr="00F9472A">
              <w:t>., сумма нед</w:t>
            </w:r>
            <w:r w:rsidRPr="00F9472A">
              <w:t>о</w:t>
            </w:r>
            <w:r w:rsidRPr="00F9472A">
              <w:t xml:space="preserve">плат – 1,5 </w:t>
            </w:r>
            <w:proofErr w:type="spellStart"/>
            <w:r w:rsidRPr="00F9472A">
              <w:t>тыс.руб</w:t>
            </w:r>
            <w:proofErr w:type="spellEnd"/>
            <w:r w:rsidRPr="00F9472A">
              <w:t>.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C" w:rsidRPr="00F9472A" w:rsidRDefault="00162E7C" w:rsidP="00A6281F"/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C" w:rsidRPr="00F9472A" w:rsidRDefault="00162E7C" w:rsidP="00A6281F"/>
        </w:tc>
      </w:tr>
      <w:tr w:rsidR="002B64C3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3" w:rsidRPr="00F9472A" w:rsidRDefault="002B64C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3" w:rsidRPr="00F9472A" w:rsidRDefault="002B64C3">
            <w:pPr>
              <w:pStyle w:val="a9"/>
              <w:spacing w:line="276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  <w:lang w:eastAsia="en-US"/>
              </w:rPr>
              <w:t xml:space="preserve">Объем средств, охваченных контрольным мероприятием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3" w:rsidRPr="00F9472A" w:rsidRDefault="002B64C3">
            <w:pPr>
              <w:spacing w:line="276" w:lineRule="auto"/>
              <w:ind w:left="-108"/>
              <w:rPr>
                <w:b/>
                <w:bCs/>
                <w:lang w:eastAsia="en-US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3" w:rsidRPr="00F9472A" w:rsidRDefault="002B64C3">
            <w:pPr>
              <w:spacing w:line="276" w:lineRule="auto"/>
              <w:ind w:left="-108"/>
              <w:rPr>
                <w:b/>
                <w:bCs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3" w:rsidRPr="00F9472A" w:rsidRDefault="002B64C3" w:rsidP="002B64C3">
            <w:pPr>
              <w:spacing w:line="276" w:lineRule="auto"/>
              <w:rPr>
                <w:lang w:eastAsia="en-US"/>
              </w:rPr>
            </w:pPr>
            <w:r w:rsidRPr="00F9472A">
              <w:rPr>
                <w:lang w:eastAsia="en-US"/>
              </w:rPr>
              <w:t>18389,8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3" w:rsidRPr="00F9472A" w:rsidRDefault="002B64C3">
            <w:pPr>
              <w:spacing w:line="276" w:lineRule="auto"/>
              <w:rPr>
                <w:lang w:eastAsia="en-US"/>
              </w:rPr>
            </w:pPr>
          </w:p>
        </w:tc>
      </w:tr>
      <w:tr w:rsidR="002B64C3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3" w:rsidRPr="00F9472A" w:rsidRDefault="002B64C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3" w:rsidRPr="00F9472A" w:rsidRDefault="002B64C3" w:rsidP="002B64C3">
            <w:pPr>
              <w:pStyle w:val="a9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  <w:lang w:eastAsia="en-US"/>
              </w:rPr>
              <w:t>Общая сумма установленных нарушений</w:t>
            </w:r>
          </w:p>
          <w:p w:rsidR="002B64C3" w:rsidRPr="00F9472A" w:rsidRDefault="002B64C3" w:rsidP="002B64C3">
            <w:pPr>
              <w:pStyle w:val="a9"/>
              <w:jc w:val="left"/>
              <w:rPr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F9472A">
              <w:rPr>
                <w:bCs/>
                <w:sz w:val="24"/>
                <w:szCs w:val="24"/>
                <w:lang w:eastAsia="en-US"/>
              </w:rPr>
              <w:t>т.ч</w:t>
            </w:r>
            <w:proofErr w:type="spellEnd"/>
            <w:r w:rsidRPr="00F9472A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Pr="00F9472A">
              <w:rPr>
                <w:sz w:val="24"/>
                <w:szCs w:val="24"/>
                <w:lang w:eastAsia="en-US"/>
              </w:rPr>
              <w:t xml:space="preserve">безрезультатные расходы городского бюджета при невыполнении </w:t>
            </w:r>
            <w:r w:rsidR="00710097" w:rsidRPr="00F9472A">
              <w:rPr>
                <w:sz w:val="24"/>
                <w:szCs w:val="24"/>
                <w:lang w:eastAsia="en-US"/>
              </w:rPr>
              <w:t xml:space="preserve">               </w:t>
            </w:r>
            <w:r w:rsidRPr="00F9472A">
              <w:rPr>
                <w:sz w:val="24"/>
                <w:szCs w:val="24"/>
                <w:lang w:eastAsia="en-US"/>
              </w:rPr>
              <w:t>муниципального задания</w:t>
            </w:r>
          </w:p>
          <w:p w:rsidR="002B64C3" w:rsidRPr="00F9472A" w:rsidRDefault="00683CE9" w:rsidP="002B64C3">
            <w:pPr>
              <w:pStyle w:val="a9"/>
              <w:ind w:firstLine="708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  <w:lang w:eastAsia="en-US"/>
              </w:rPr>
              <w:t>н</w:t>
            </w:r>
            <w:r w:rsidR="002B64C3" w:rsidRPr="00F9472A">
              <w:rPr>
                <w:bCs/>
                <w:sz w:val="24"/>
                <w:szCs w:val="24"/>
                <w:lang w:eastAsia="en-US"/>
              </w:rPr>
              <w:t>едостача материальных ценностей</w:t>
            </w:r>
          </w:p>
          <w:p w:rsidR="002B64C3" w:rsidRPr="00F9472A" w:rsidRDefault="00683CE9" w:rsidP="002B64C3">
            <w:pPr>
              <w:pStyle w:val="a9"/>
              <w:ind w:firstLine="708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  <w:lang w:eastAsia="en-US"/>
              </w:rPr>
              <w:lastRenderedPageBreak/>
              <w:t>н</w:t>
            </w:r>
            <w:r w:rsidR="002B64C3" w:rsidRPr="00F9472A">
              <w:rPr>
                <w:bCs/>
                <w:sz w:val="24"/>
                <w:szCs w:val="24"/>
                <w:lang w:eastAsia="en-US"/>
              </w:rPr>
              <w:t>еобоснованное расходование бюджетных средств</w:t>
            </w:r>
          </w:p>
          <w:p w:rsidR="002B64C3" w:rsidRPr="00F9472A" w:rsidRDefault="00683CE9" w:rsidP="002B64C3">
            <w:pPr>
              <w:pStyle w:val="a9"/>
              <w:ind w:firstLine="708"/>
              <w:jc w:val="left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9472A">
              <w:rPr>
                <w:bCs/>
                <w:sz w:val="24"/>
                <w:szCs w:val="24"/>
                <w:lang w:eastAsia="en-US"/>
              </w:rPr>
              <w:t>н</w:t>
            </w:r>
            <w:r w:rsidR="002B64C3" w:rsidRPr="00F9472A">
              <w:rPr>
                <w:bCs/>
                <w:sz w:val="24"/>
                <w:szCs w:val="24"/>
                <w:lang w:eastAsia="en-US"/>
              </w:rPr>
              <w:t>еполучен</w:t>
            </w:r>
            <w:proofErr w:type="spellEnd"/>
            <w:r w:rsidR="002B64C3" w:rsidRPr="00F9472A">
              <w:rPr>
                <w:bCs/>
                <w:sz w:val="24"/>
                <w:szCs w:val="24"/>
                <w:lang w:eastAsia="en-US"/>
              </w:rPr>
              <w:t xml:space="preserve"> доход</w:t>
            </w:r>
          </w:p>
          <w:p w:rsidR="002B64C3" w:rsidRPr="00F9472A" w:rsidRDefault="00683CE9" w:rsidP="00AB1C3F">
            <w:pPr>
              <w:pStyle w:val="a9"/>
              <w:ind w:firstLine="708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  <w:lang w:eastAsia="en-US"/>
              </w:rPr>
              <w:t>н</w:t>
            </w:r>
            <w:r w:rsidR="002B64C3" w:rsidRPr="00F9472A">
              <w:rPr>
                <w:bCs/>
                <w:sz w:val="24"/>
                <w:szCs w:val="24"/>
                <w:lang w:eastAsia="en-US"/>
              </w:rPr>
              <w:t>арушения в бух</w:t>
            </w:r>
            <w:r w:rsidR="00AB1C3F" w:rsidRPr="00F9472A">
              <w:rPr>
                <w:bCs/>
                <w:sz w:val="24"/>
                <w:szCs w:val="24"/>
                <w:lang w:eastAsia="en-US"/>
              </w:rPr>
              <w:t xml:space="preserve">галтерском </w:t>
            </w:r>
            <w:r w:rsidR="002B64C3" w:rsidRPr="00F9472A">
              <w:rPr>
                <w:bCs/>
                <w:sz w:val="24"/>
                <w:szCs w:val="24"/>
                <w:lang w:eastAsia="en-US"/>
              </w:rPr>
              <w:t>учете и отчетности</w:t>
            </w:r>
          </w:p>
          <w:p w:rsidR="006D5669" w:rsidRPr="00F9472A" w:rsidRDefault="006D5669" w:rsidP="00AB1C3F">
            <w:pPr>
              <w:pStyle w:val="a9"/>
              <w:ind w:firstLine="708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  <w:lang w:eastAsia="en-US"/>
              </w:rPr>
              <w:t>излишки ОС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3" w:rsidRPr="00F9472A" w:rsidRDefault="002B64C3">
            <w:pPr>
              <w:spacing w:line="276" w:lineRule="auto"/>
              <w:ind w:left="-108"/>
              <w:rPr>
                <w:b/>
                <w:bCs/>
                <w:lang w:eastAsia="en-US"/>
              </w:rPr>
            </w:pPr>
          </w:p>
          <w:p w:rsidR="002B64C3" w:rsidRPr="00F9472A" w:rsidRDefault="002B64C3">
            <w:pPr>
              <w:spacing w:line="276" w:lineRule="auto"/>
              <w:ind w:left="-108"/>
              <w:rPr>
                <w:b/>
                <w:bCs/>
                <w:lang w:eastAsia="en-US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3" w:rsidRPr="00F9472A" w:rsidRDefault="002B64C3">
            <w:pPr>
              <w:spacing w:line="276" w:lineRule="auto"/>
              <w:ind w:left="-108"/>
              <w:rPr>
                <w:b/>
                <w:bCs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3" w:rsidRPr="00F9472A" w:rsidRDefault="007E5B18" w:rsidP="002B64C3">
            <w:pPr>
              <w:rPr>
                <w:lang w:eastAsia="en-US"/>
              </w:rPr>
            </w:pPr>
            <w:r w:rsidRPr="00F9472A">
              <w:rPr>
                <w:lang w:eastAsia="en-US"/>
              </w:rPr>
              <w:t>13205,2</w:t>
            </w:r>
          </w:p>
          <w:p w:rsidR="002B64C3" w:rsidRPr="00F9472A" w:rsidRDefault="002B64C3" w:rsidP="002B64C3">
            <w:pPr>
              <w:rPr>
                <w:lang w:eastAsia="en-US"/>
              </w:rPr>
            </w:pPr>
          </w:p>
          <w:p w:rsidR="002B64C3" w:rsidRPr="00F9472A" w:rsidRDefault="002B64C3" w:rsidP="002B64C3">
            <w:pPr>
              <w:rPr>
                <w:lang w:eastAsia="en-US"/>
              </w:rPr>
            </w:pPr>
            <w:r w:rsidRPr="00F9472A">
              <w:rPr>
                <w:lang w:eastAsia="en-US"/>
              </w:rPr>
              <w:t>5973,3</w:t>
            </w:r>
          </w:p>
          <w:p w:rsidR="002B64C3" w:rsidRPr="00F9472A" w:rsidRDefault="002B64C3" w:rsidP="002B64C3">
            <w:pPr>
              <w:rPr>
                <w:lang w:eastAsia="en-US"/>
              </w:rPr>
            </w:pPr>
            <w:r w:rsidRPr="00F9472A">
              <w:rPr>
                <w:lang w:eastAsia="en-US"/>
              </w:rPr>
              <w:t>195,7</w:t>
            </w:r>
          </w:p>
          <w:p w:rsidR="002B64C3" w:rsidRPr="00F9472A" w:rsidRDefault="002B64C3" w:rsidP="002B64C3">
            <w:pPr>
              <w:rPr>
                <w:lang w:eastAsia="en-US"/>
              </w:rPr>
            </w:pPr>
            <w:r w:rsidRPr="00F9472A">
              <w:rPr>
                <w:lang w:eastAsia="en-US"/>
              </w:rPr>
              <w:lastRenderedPageBreak/>
              <w:t>158,5</w:t>
            </w:r>
          </w:p>
          <w:p w:rsidR="002B64C3" w:rsidRPr="00F9472A" w:rsidRDefault="002B64C3" w:rsidP="002B64C3">
            <w:pPr>
              <w:rPr>
                <w:lang w:eastAsia="en-US"/>
              </w:rPr>
            </w:pPr>
            <w:r w:rsidRPr="00F9472A">
              <w:rPr>
                <w:lang w:eastAsia="en-US"/>
              </w:rPr>
              <w:t>495,8</w:t>
            </w:r>
          </w:p>
          <w:p w:rsidR="002B64C3" w:rsidRPr="00F9472A" w:rsidRDefault="002B64C3" w:rsidP="002B64C3">
            <w:pPr>
              <w:rPr>
                <w:lang w:eastAsia="en-US"/>
              </w:rPr>
            </w:pPr>
            <w:r w:rsidRPr="00F9472A">
              <w:rPr>
                <w:lang w:eastAsia="en-US"/>
              </w:rPr>
              <w:t>3,7</w:t>
            </w:r>
          </w:p>
          <w:p w:rsidR="006D5669" w:rsidRPr="00F9472A" w:rsidRDefault="006D5669" w:rsidP="002B64C3">
            <w:pPr>
              <w:rPr>
                <w:lang w:eastAsia="en-US"/>
              </w:rPr>
            </w:pPr>
            <w:r w:rsidRPr="00F9472A">
              <w:rPr>
                <w:lang w:eastAsia="en-US"/>
              </w:rPr>
              <w:t>6378,2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3" w:rsidRPr="00F9472A" w:rsidRDefault="002B64C3">
            <w:pPr>
              <w:spacing w:line="276" w:lineRule="auto"/>
              <w:rPr>
                <w:lang w:eastAsia="en-US"/>
              </w:rPr>
            </w:pPr>
          </w:p>
        </w:tc>
      </w:tr>
      <w:tr w:rsidR="002B64C3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3" w:rsidRPr="00F9472A" w:rsidRDefault="002B64C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3" w:rsidRPr="00F9472A" w:rsidRDefault="002B64C3">
            <w:pPr>
              <w:pStyle w:val="a9"/>
              <w:spacing w:line="276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  <w:lang w:eastAsia="en-US"/>
              </w:rPr>
              <w:t xml:space="preserve">Предложено устранить финансовые нарушения и недостатки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3" w:rsidRPr="00F9472A" w:rsidRDefault="002B64C3">
            <w:pPr>
              <w:spacing w:line="276" w:lineRule="auto"/>
              <w:ind w:left="-108"/>
              <w:rPr>
                <w:b/>
                <w:bCs/>
                <w:lang w:eastAsia="en-US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3" w:rsidRPr="00F9472A" w:rsidRDefault="002B64C3">
            <w:pPr>
              <w:spacing w:line="276" w:lineRule="auto"/>
              <w:ind w:left="-108"/>
              <w:rPr>
                <w:b/>
                <w:bCs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3" w:rsidRPr="00F9472A" w:rsidRDefault="007E5B18">
            <w:pPr>
              <w:spacing w:line="276" w:lineRule="auto"/>
              <w:rPr>
                <w:lang w:eastAsia="en-US"/>
              </w:rPr>
            </w:pPr>
            <w:r w:rsidRPr="00F9472A">
              <w:rPr>
                <w:lang w:eastAsia="en-US"/>
              </w:rPr>
              <w:t>12571,2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3" w:rsidRPr="00F9472A" w:rsidRDefault="002B64C3">
            <w:pPr>
              <w:spacing w:line="276" w:lineRule="auto"/>
              <w:rPr>
                <w:lang w:eastAsia="en-US"/>
              </w:rPr>
            </w:pPr>
          </w:p>
        </w:tc>
      </w:tr>
      <w:tr w:rsidR="002B64C3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3" w:rsidRPr="00F9472A" w:rsidRDefault="002B64C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3" w:rsidRPr="00F9472A" w:rsidRDefault="002B64C3">
            <w:pPr>
              <w:pStyle w:val="a9"/>
              <w:spacing w:line="276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  <w:lang w:eastAsia="en-US"/>
              </w:rPr>
              <w:t>Устранено финансовых нарушений и недостатков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3" w:rsidRPr="00F9472A" w:rsidRDefault="002B64C3">
            <w:pPr>
              <w:spacing w:line="276" w:lineRule="auto"/>
              <w:ind w:left="-108"/>
              <w:rPr>
                <w:b/>
                <w:bCs/>
                <w:lang w:eastAsia="en-US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3" w:rsidRPr="00F9472A" w:rsidRDefault="002B64C3">
            <w:pPr>
              <w:spacing w:line="276" w:lineRule="auto"/>
              <w:ind w:left="-108"/>
              <w:rPr>
                <w:b/>
                <w:bCs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3" w:rsidRPr="00F9472A" w:rsidRDefault="007E5B18">
            <w:pPr>
              <w:spacing w:line="276" w:lineRule="auto"/>
              <w:rPr>
                <w:lang w:eastAsia="en-US"/>
              </w:rPr>
            </w:pPr>
            <w:r w:rsidRPr="00F9472A">
              <w:rPr>
                <w:lang w:eastAsia="en-US"/>
              </w:rPr>
              <w:t>6381,6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C3" w:rsidRPr="00F9472A" w:rsidRDefault="002B64C3">
            <w:pPr>
              <w:spacing w:line="276" w:lineRule="auto"/>
              <w:ind w:firstLine="252"/>
              <w:rPr>
                <w:lang w:eastAsia="en-US"/>
              </w:rPr>
            </w:pPr>
          </w:p>
        </w:tc>
      </w:tr>
      <w:tr w:rsidR="00E3595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9472A">
              <w:rPr>
                <w:bCs/>
                <w:lang w:eastAsia="en-US"/>
              </w:rPr>
              <w:t>5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</w:rPr>
              <w:t>Проверка целевого и эффективного и</w:t>
            </w:r>
            <w:r w:rsidRPr="00F9472A">
              <w:rPr>
                <w:bCs/>
                <w:sz w:val="24"/>
                <w:szCs w:val="24"/>
              </w:rPr>
              <w:t>с</w:t>
            </w:r>
            <w:r w:rsidRPr="00F9472A">
              <w:rPr>
                <w:bCs/>
                <w:sz w:val="24"/>
                <w:szCs w:val="24"/>
              </w:rPr>
              <w:t>пользования средств городского бюджета и имущества, наход</w:t>
            </w:r>
            <w:r w:rsidRPr="00F9472A">
              <w:rPr>
                <w:bCs/>
                <w:sz w:val="24"/>
                <w:szCs w:val="24"/>
              </w:rPr>
              <w:t>я</w:t>
            </w:r>
            <w:r w:rsidRPr="00F9472A">
              <w:rPr>
                <w:bCs/>
                <w:sz w:val="24"/>
                <w:szCs w:val="24"/>
              </w:rPr>
              <w:t>щегося в муниц</w:t>
            </w:r>
            <w:r w:rsidRPr="00F9472A">
              <w:rPr>
                <w:bCs/>
                <w:sz w:val="24"/>
                <w:szCs w:val="24"/>
              </w:rPr>
              <w:t>и</w:t>
            </w:r>
            <w:r w:rsidRPr="00F9472A">
              <w:rPr>
                <w:bCs/>
                <w:sz w:val="24"/>
                <w:szCs w:val="24"/>
              </w:rPr>
              <w:t>пальной собственн</w:t>
            </w:r>
            <w:r w:rsidRPr="00F9472A">
              <w:rPr>
                <w:bCs/>
                <w:sz w:val="24"/>
                <w:szCs w:val="24"/>
              </w:rPr>
              <w:t>о</w:t>
            </w:r>
            <w:r w:rsidRPr="00F9472A">
              <w:rPr>
                <w:bCs/>
                <w:sz w:val="24"/>
                <w:szCs w:val="24"/>
              </w:rPr>
              <w:t>сти, в муниципальном бюджетном учрежд</w:t>
            </w:r>
            <w:r w:rsidRPr="00F9472A">
              <w:rPr>
                <w:bCs/>
                <w:sz w:val="24"/>
                <w:szCs w:val="24"/>
              </w:rPr>
              <w:t>е</w:t>
            </w:r>
            <w:r w:rsidRPr="00F9472A">
              <w:rPr>
                <w:bCs/>
                <w:sz w:val="24"/>
                <w:szCs w:val="24"/>
              </w:rPr>
              <w:t>нии «Комплексный центр социального обслуживания нас</w:t>
            </w:r>
            <w:r w:rsidRPr="00F9472A">
              <w:rPr>
                <w:bCs/>
                <w:sz w:val="24"/>
                <w:szCs w:val="24"/>
              </w:rPr>
              <w:t>е</w:t>
            </w:r>
            <w:r w:rsidRPr="00F9472A">
              <w:rPr>
                <w:bCs/>
                <w:sz w:val="24"/>
                <w:szCs w:val="24"/>
              </w:rPr>
              <w:t>ления «Забота» (далее также – МБУ «КЦСОН «Забота»</w:t>
            </w:r>
            <w:r w:rsidR="005E24F1" w:rsidRPr="00F9472A">
              <w:rPr>
                <w:bCs/>
                <w:sz w:val="24"/>
                <w:szCs w:val="24"/>
              </w:rPr>
              <w:t>, учреждение</w:t>
            </w:r>
            <w:r w:rsidRPr="00F9472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  <w:lang w:eastAsia="en-US"/>
              </w:rPr>
              <w:t>Установлено: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</w:rPr>
            </w:pPr>
            <w:r w:rsidRPr="00F9472A">
              <w:rPr>
                <w:bCs/>
                <w:sz w:val="24"/>
                <w:szCs w:val="24"/>
              </w:rPr>
              <w:t>Председателю комитета соц</w:t>
            </w:r>
            <w:r w:rsidRPr="00F9472A">
              <w:rPr>
                <w:bCs/>
                <w:sz w:val="24"/>
                <w:szCs w:val="24"/>
              </w:rPr>
              <w:t>и</w:t>
            </w:r>
            <w:r w:rsidRPr="00F9472A">
              <w:rPr>
                <w:bCs/>
                <w:sz w:val="24"/>
                <w:szCs w:val="24"/>
              </w:rPr>
              <w:t>альной защиты населения гор</w:t>
            </w:r>
            <w:r w:rsidRPr="00F9472A">
              <w:rPr>
                <w:bCs/>
                <w:sz w:val="24"/>
                <w:szCs w:val="24"/>
              </w:rPr>
              <w:t>о</w:t>
            </w:r>
            <w:r w:rsidRPr="00F9472A">
              <w:rPr>
                <w:bCs/>
                <w:sz w:val="24"/>
                <w:szCs w:val="24"/>
              </w:rPr>
              <w:t xml:space="preserve">да </w:t>
            </w:r>
            <w:proofErr w:type="spellStart"/>
            <w:r w:rsidRPr="00F9472A">
              <w:rPr>
                <w:bCs/>
                <w:sz w:val="24"/>
                <w:szCs w:val="24"/>
              </w:rPr>
              <w:t>Спивак</w:t>
            </w:r>
            <w:r w:rsidR="006D5669" w:rsidRPr="00F9472A">
              <w:rPr>
                <w:bCs/>
                <w:sz w:val="24"/>
                <w:szCs w:val="24"/>
              </w:rPr>
              <w:t>у</w:t>
            </w:r>
            <w:proofErr w:type="spellEnd"/>
            <w:r w:rsidRPr="00F9472A">
              <w:rPr>
                <w:bCs/>
                <w:sz w:val="24"/>
                <w:szCs w:val="24"/>
              </w:rPr>
              <w:t xml:space="preserve"> Е.А.,</w:t>
            </w:r>
            <w:r w:rsidRPr="00F9472A">
              <w:rPr>
                <w:bCs/>
              </w:rPr>
              <w:t xml:space="preserve"> </w:t>
            </w:r>
            <w:r w:rsidRPr="00F9472A">
              <w:rPr>
                <w:bCs/>
                <w:sz w:val="24"/>
                <w:szCs w:val="24"/>
              </w:rPr>
              <w:t>исполняющему обязанности председателя комитета по управлению имуществом г</w:t>
            </w:r>
            <w:r w:rsidRPr="00F9472A">
              <w:rPr>
                <w:bCs/>
                <w:sz w:val="24"/>
                <w:szCs w:val="24"/>
              </w:rPr>
              <w:t>о</w:t>
            </w:r>
            <w:r w:rsidRPr="00F9472A">
              <w:rPr>
                <w:bCs/>
                <w:sz w:val="24"/>
                <w:szCs w:val="24"/>
              </w:rPr>
              <w:t>рода Исмагилову</w:t>
            </w:r>
            <w:r w:rsidRPr="00F9472A">
              <w:rPr>
                <w:bCs/>
              </w:rPr>
              <w:t xml:space="preserve"> </w:t>
            </w:r>
            <w:r w:rsidRPr="00F9472A">
              <w:rPr>
                <w:bCs/>
                <w:sz w:val="24"/>
                <w:szCs w:val="24"/>
              </w:rPr>
              <w:t>Г.Г., директору МБУ «КЦСОН «Забота» Ток</w:t>
            </w:r>
            <w:r w:rsidRPr="00F9472A">
              <w:rPr>
                <w:bCs/>
                <w:sz w:val="24"/>
                <w:szCs w:val="24"/>
              </w:rPr>
              <w:t>а</w:t>
            </w:r>
            <w:r w:rsidRPr="00F9472A">
              <w:rPr>
                <w:bCs/>
                <w:sz w:val="24"/>
                <w:szCs w:val="24"/>
              </w:rPr>
              <w:t>ревой Е.В.</w:t>
            </w:r>
          </w:p>
          <w:p w:rsidR="00E35950" w:rsidRPr="00F9472A" w:rsidRDefault="00E35950" w:rsidP="00E35950">
            <w:pPr>
              <w:rPr>
                <w:b/>
                <w:bCs/>
                <w:lang w:eastAsia="en-US"/>
              </w:rPr>
            </w:pPr>
          </w:p>
        </w:tc>
        <w:tc>
          <w:tcPr>
            <w:tcW w:w="1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950" w:rsidRPr="00F9472A" w:rsidRDefault="007E5B18" w:rsidP="007E5B18">
            <w:pPr>
              <w:rPr>
                <w:bCs/>
                <w:lang w:eastAsia="en-US"/>
              </w:rPr>
            </w:pPr>
            <w:r w:rsidRPr="00F9472A">
              <w:rPr>
                <w:bCs/>
                <w:lang w:eastAsia="en-US"/>
              </w:rPr>
              <w:t>Решением городской Думы от 24.09.2013 № 174 пер</w:t>
            </w:r>
            <w:r w:rsidRPr="00F9472A">
              <w:rPr>
                <w:bCs/>
                <w:lang w:eastAsia="en-US"/>
              </w:rPr>
              <w:t>е</w:t>
            </w:r>
            <w:r w:rsidRPr="00F9472A">
              <w:rPr>
                <w:bCs/>
                <w:lang w:eastAsia="en-US"/>
              </w:rPr>
              <w:t>дано на ко</w:t>
            </w:r>
            <w:r w:rsidRPr="00F9472A">
              <w:rPr>
                <w:bCs/>
                <w:lang w:eastAsia="en-US"/>
              </w:rPr>
              <w:t>н</w:t>
            </w:r>
            <w:r w:rsidRPr="00F9472A">
              <w:rPr>
                <w:bCs/>
                <w:lang w:eastAsia="en-US"/>
              </w:rPr>
              <w:t>троль мэрии города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ind w:firstLine="252"/>
              <w:rPr>
                <w:lang w:eastAsia="en-US"/>
              </w:rPr>
            </w:pPr>
          </w:p>
        </w:tc>
      </w:tr>
      <w:tr w:rsidR="00E3595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r w:rsidRPr="00F9472A">
              <w:rPr>
                <w:bCs/>
              </w:rPr>
              <w:t xml:space="preserve">1. </w:t>
            </w:r>
            <w:r w:rsidRPr="00F9472A">
              <w:t>В МБУ «КЦСОН «Забота» не ведется точный учет фактически затраченного работниками (с</w:t>
            </w:r>
            <w:r w:rsidRPr="00F9472A">
              <w:t>о</w:t>
            </w:r>
            <w:r w:rsidRPr="00F9472A">
              <w:t>циальными, медицинскими, психологами) врем</w:t>
            </w:r>
            <w:r w:rsidRPr="00F9472A">
              <w:t>е</w:t>
            </w:r>
            <w:r w:rsidRPr="00F9472A">
              <w:t xml:space="preserve">ни при обслуживании граждан на дому. </w:t>
            </w:r>
          </w:p>
          <w:p w:rsidR="00E35950" w:rsidRPr="00F9472A" w:rsidRDefault="00E35950" w:rsidP="00F77E9C">
            <w:pPr>
              <w:pStyle w:val="a9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sz w:val="24"/>
                <w:szCs w:val="24"/>
              </w:rPr>
              <w:t>Показатель об исполнении объема муниципал</w:t>
            </w:r>
            <w:r w:rsidRPr="00F9472A">
              <w:rPr>
                <w:sz w:val="24"/>
                <w:szCs w:val="24"/>
              </w:rPr>
              <w:t>ь</w:t>
            </w:r>
            <w:r w:rsidRPr="00F9472A">
              <w:rPr>
                <w:sz w:val="24"/>
                <w:szCs w:val="24"/>
              </w:rPr>
              <w:t>ной услуги «Социальное обслуживание на дому» рассчитывается исходя из фактического колич</w:t>
            </w:r>
            <w:r w:rsidRPr="00F9472A">
              <w:rPr>
                <w:sz w:val="24"/>
                <w:szCs w:val="24"/>
              </w:rPr>
              <w:t>е</w:t>
            </w:r>
            <w:r w:rsidRPr="00F9472A">
              <w:rPr>
                <w:sz w:val="24"/>
                <w:szCs w:val="24"/>
              </w:rPr>
              <w:t>ства обслуженных граждан и средней продолж</w:t>
            </w:r>
            <w:r w:rsidRPr="00F9472A">
              <w:rPr>
                <w:sz w:val="24"/>
                <w:szCs w:val="24"/>
              </w:rPr>
              <w:t>и</w:t>
            </w:r>
            <w:r w:rsidRPr="00F9472A">
              <w:rPr>
                <w:sz w:val="24"/>
                <w:szCs w:val="24"/>
              </w:rPr>
              <w:t>тельности обслуживания граждан в зависимости от степени нуждаемости в социальном обслуж</w:t>
            </w:r>
            <w:r w:rsidRPr="00F9472A">
              <w:rPr>
                <w:sz w:val="24"/>
                <w:szCs w:val="24"/>
              </w:rPr>
              <w:t>и</w:t>
            </w:r>
            <w:r w:rsidRPr="00F9472A">
              <w:rPr>
                <w:sz w:val="24"/>
                <w:szCs w:val="24"/>
              </w:rPr>
              <w:t xml:space="preserve">вании на дому, а плановый </w:t>
            </w:r>
            <w:r w:rsidR="00F77E9C" w:rsidRPr="00F9472A">
              <w:rPr>
                <w:bCs/>
                <w:sz w:val="24"/>
                <w:szCs w:val="24"/>
              </w:rPr>
              <w:t>–</w:t>
            </w:r>
            <w:r w:rsidR="00F77E9C" w:rsidRPr="00F9472A">
              <w:rPr>
                <w:sz w:val="24"/>
                <w:szCs w:val="24"/>
              </w:rPr>
              <w:t xml:space="preserve"> </w:t>
            </w:r>
            <w:r w:rsidRPr="00F9472A">
              <w:rPr>
                <w:sz w:val="24"/>
                <w:szCs w:val="24"/>
              </w:rPr>
              <w:t>исходя из колич</w:t>
            </w:r>
            <w:r w:rsidRPr="00F9472A">
              <w:rPr>
                <w:sz w:val="24"/>
                <w:szCs w:val="24"/>
              </w:rPr>
              <w:t>е</w:t>
            </w:r>
            <w:r w:rsidRPr="00F9472A">
              <w:rPr>
                <w:sz w:val="24"/>
                <w:szCs w:val="24"/>
              </w:rPr>
              <w:t>ства имеющихся в учреждении штатных единиц и количества их рабочего времени на 2012 год. В результате оценка указанных показателей мун</w:t>
            </w:r>
            <w:r w:rsidRPr="00F9472A">
              <w:rPr>
                <w:sz w:val="24"/>
                <w:szCs w:val="24"/>
              </w:rPr>
              <w:t>и</w:t>
            </w:r>
            <w:r w:rsidRPr="00F9472A">
              <w:rPr>
                <w:sz w:val="24"/>
                <w:szCs w:val="24"/>
              </w:rPr>
              <w:t>ципального задания по истечении отчетного п</w:t>
            </w:r>
            <w:r w:rsidRPr="00F9472A">
              <w:rPr>
                <w:sz w:val="24"/>
                <w:szCs w:val="24"/>
              </w:rPr>
              <w:t>е</w:t>
            </w:r>
            <w:r w:rsidRPr="00F9472A">
              <w:rPr>
                <w:sz w:val="24"/>
                <w:szCs w:val="24"/>
              </w:rPr>
              <w:t>риода является некорректной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ind w:firstLine="252"/>
              <w:rPr>
                <w:lang w:eastAsia="en-US"/>
              </w:rPr>
            </w:pPr>
          </w:p>
        </w:tc>
      </w:tr>
      <w:tr w:rsidR="00E3595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</w:rPr>
              <w:t xml:space="preserve">2. </w:t>
            </w:r>
            <w:r w:rsidRPr="00F9472A">
              <w:rPr>
                <w:sz w:val="24"/>
                <w:szCs w:val="24"/>
              </w:rPr>
              <w:t>Источником информации о значении нат</w:t>
            </w:r>
            <w:r w:rsidRPr="00F9472A">
              <w:rPr>
                <w:sz w:val="24"/>
                <w:szCs w:val="24"/>
              </w:rPr>
              <w:t>у</w:t>
            </w:r>
            <w:r w:rsidRPr="00F9472A">
              <w:rPr>
                <w:sz w:val="24"/>
                <w:szCs w:val="24"/>
              </w:rPr>
              <w:t>ральных показателей объема услуг муниципал</w:t>
            </w:r>
            <w:r w:rsidRPr="00F9472A">
              <w:rPr>
                <w:sz w:val="24"/>
                <w:szCs w:val="24"/>
              </w:rPr>
              <w:t>ь</w:t>
            </w:r>
            <w:r w:rsidRPr="00F9472A">
              <w:rPr>
                <w:sz w:val="24"/>
                <w:szCs w:val="24"/>
              </w:rPr>
              <w:t>ного задания на 2012 год и плановый период 2013 и 2014 годов является статистическая о</w:t>
            </w:r>
            <w:r w:rsidRPr="00F9472A">
              <w:rPr>
                <w:sz w:val="24"/>
                <w:szCs w:val="24"/>
              </w:rPr>
              <w:t>т</w:t>
            </w:r>
            <w:r w:rsidRPr="00F9472A">
              <w:rPr>
                <w:sz w:val="24"/>
                <w:szCs w:val="24"/>
              </w:rPr>
              <w:t>четность. Фактически представленная к проверке статистическая форма 6-собес «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>Сведения о соц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>альном обслуживании граждан пожилого возра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>та и инвалидов», утвержденная приказом Росст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 xml:space="preserve">та от 11 сентября 2009 года № 196, </w:t>
            </w:r>
            <w:r w:rsidRPr="00F9472A">
              <w:rPr>
                <w:sz w:val="24"/>
                <w:szCs w:val="24"/>
              </w:rPr>
              <w:t xml:space="preserve">не содержит указанных в муниципальном задании значений </w:t>
            </w:r>
            <w:r w:rsidRPr="00F9472A">
              <w:rPr>
                <w:sz w:val="24"/>
                <w:szCs w:val="24"/>
              </w:rPr>
              <w:lastRenderedPageBreak/>
              <w:t>показателей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ind w:firstLine="252"/>
              <w:rPr>
                <w:lang w:eastAsia="en-US"/>
              </w:rPr>
            </w:pPr>
          </w:p>
        </w:tc>
      </w:tr>
      <w:tr w:rsidR="00E3595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2B64C3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sz w:val="24"/>
                <w:szCs w:val="24"/>
              </w:rPr>
              <w:t>3. Замечания по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 xml:space="preserve"> ведению социальными и мед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>цинскими работниками дневников посещений клиентов, находящихся на надомном обслужив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>нии в специализированном отделении № 6 соц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>ально-медицинского обслуживания на дому граждан пожилого возраста и инвалидов кома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>дой социальных работников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ind w:firstLine="252"/>
              <w:rPr>
                <w:lang w:eastAsia="en-US"/>
              </w:rPr>
            </w:pPr>
          </w:p>
        </w:tc>
      </w:tr>
      <w:tr w:rsidR="00E3595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2B64C3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E35950" w:rsidP="005F222D">
            <w:pPr>
              <w:pStyle w:val="a9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</w:rPr>
              <w:t xml:space="preserve">4. </w:t>
            </w:r>
            <w:r w:rsidRPr="00F9472A">
              <w:rPr>
                <w:sz w:val="24"/>
                <w:szCs w:val="24"/>
              </w:rPr>
              <w:t>Оформление хозяйственных операций, связа</w:t>
            </w:r>
            <w:r w:rsidRPr="00F9472A">
              <w:rPr>
                <w:sz w:val="24"/>
                <w:szCs w:val="24"/>
              </w:rPr>
              <w:t>н</w:t>
            </w:r>
            <w:r w:rsidRPr="00F9472A">
              <w:rPr>
                <w:sz w:val="24"/>
                <w:szCs w:val="24"/>
              </w:rPr>
              <w:t>ных с приемом денежной наличности, не соо</w:t>
            </w:r>
            <w:r w:rsidRPr="00F9472A">
              <w:rPr>
                <w:sz w:val="24"/>
                <w:szCs w:val="24"/>
              </w:rPr>
              <w:t>т</w:t>
            </w:r>
            <w:r w:rsidRPr="00F9472A">
              <w:rPr>
                <w:sz w:val="24"/>
                <w:szCs w:val="24"/>
              </w:rPr>
              <w:t>ветствует требованиям пунктов 2-4 Положения об осуществлении наличных денежных расчетов и (или) расчетов с использованием платежных карт без применения контрольно-кассовой те</w:t>
            </w:r>
            <w:r w:rsidRPr="00F9472A">
              <w:rPr>
                <w:sz w:val="24"/>
                <w:szCs w:val="24"/>
              </w:rPr>
              <w:t>х</w:t>
            </w:r>
            <w:r w:rsidRPr="00F9472A">
              <w:rPr>
                <w:sz w:val="24"/>
                <w:szCs w:val="24"/>
              </w:rPr>
              <w:t>ники, утвержденного Постановлением Прав</w:t>
            </w:r>
            <w:r w:rsidRPr="00F9472A">
              <w:rPr>
                <w:sz w:val="24"/>
                <w:szCs w:val="24"/>
              </w:rPr>
              <w:t>и</w:t>
            </w:r>
            <w:r w:rsidRPr="00F9472A">
              <w:rPr>
                <w:sz w:val="24"/>
                <w:szCs w:val="24"/>
              </w:rPr>
              <w:t xml:space="preserve">тельства Российской Федерации от 6 мая 2008 года № 359, и пунктов 1.1-1.4 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>Положения о п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 xml:space="preserve">рядке ведения кассовых операций с банкнотами и монетой Банка России на территории </w:t>
            </w:r>
            <w:r w:rsidRPr="00F9472A">
              <w:rPr>
                <w:rFonts w:eastAsia="Calibri"/>
                <w:spacing w:val="-2"/>
                <w:sz w:val="24"/>
                <w:szCs w:val="24"/>
                <w:lang w:eastAsia="en-US"/>
              </w:rPr>
              <w:t>Российской Федерации, утвержденного Банком России 12 о</w:t>
            </w:r>
            <w:r w:rsidRPr="00F9472A">
              <w:rPr>
                <w:rFonts w:eastAsia="Calibri"/>
                <w:spacing w:val="-2"/>
                <w:sz w:val="24"/>
                <w:szCs w:val="24"/>
                <w:lang w:eastAsia="en-US"/>
              </w:rPr>
              <w:t>к</w:t>
            </w:r>
            <w:r w:rsidRPr="00F9472A">
              <w:rPr>
                <w:rFonts w:eastAsia="Calibri"/>
                <w:spacing w:val="-2"/>
                <w:sz w:val="24"/>
                <w:szCs w:val="24"/>
                <w:lang w:eastAsia="en-US"/>
              </w:rPr>
              <w:t>тября 2011 года № 373-П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ind w:firstLine="252"/>
              <w:rPr>
                <w:lang w:eastAsia="en-US"/>
              </w:rPr>
            </w:pPr>
          </w:p>
        </w:tc>
      </w:tr>
      <w:tr w:rsidR="00E3595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2B64C3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E35950" w:rsidP="003B704D">
            <w:pPr>
              <w:pStyle w:val="a9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sz w:val="24"/>
                <w:szCs w:val="24"/>
              </w:rPr>
              <w:t>5. В нарушение статьи 9 действующего в пров</w:t>
            </w:r>
            <w:r w:rsidRPr="00F9472A">
              <w:rPr>
                <w:sz w:val="24"/>
                <w:szCs w:val="24"/>
              </w:rPr>
              <w:t>е</w:t>
            </w:r>
            <w:r w:rsidRPr="00F9472A">
              <w:rPr>
                <w:sz w:val="24"/>
                <w:szCs w:val="24"/>
              </w:rPr>
              <w:t>ряемый период Федерального закона от 21 ноя</w:t>
            </w:r>
            <w:r w:rsidRPr="00F9472A">
              <w:rPr>
                <w:sz w:val="24"/>
                <w:szCs w:val="24"/>
              </w:rPr>
              <w:t>б</w:t>
            </w:r>
            <w:r w:rsidRPr="00F9472A">
              <w:rPr>
                <w:sz w:val="24"/>
                <w:szCs w:val="24"/>
              </w:rPr>
              <w:t>ря 1996 года № 129-ФЗ «О бухгалтерском учете» при выдаче для дальнейшего использования пр</w:t>
            </w:r>
            <w:r w:rsidRPr="00F9472A">
              <w:rPr>
                <w:sz w:val="24"/>
                <w:szCs w:val="24"/>
              </w:rPr>
              <w:t>о</w:t>
            </w:r>
            <w:r w:rsidRPr="00F9472A">
              <w:rPr>
                <w:sz w:val="24"/>
                <w:szCs w:val="24"/>
              </w:rPr>
              <w:t>нумерованных бланков приходных кассовых о</w:t>
            </w:r>
            <w:r w:rsidRPr="00F9472A">
              <w:rPr>
                <w:sz w:val="24"/>
                <w:szCs w:val="24"/>
              </w:rPr>
              <w:t>р</w:t>
            </w:r>
            <w:r w:rsidRPr="00F9472A">
              <w:rPr>
                <w:sz w:val="24"/>
                <w:szCs w:val="24"/>
              </w:rPr>
              <w:t>деров, являющихся первичными учетными док</w:t>
            </w:r>
            <w:r w:rsidRPr="00F9472A">
              <w:rPr>
                <w:sz w:val="24"/>
                <w:szCs w:val="24"/>
              </w:rPr>
              <w:t>у</w:t>
            </w:r>
            <w:r w:rsidRPr="00F9472A">
              <w:rPr>
                <w:sz w:val="24"/>
                <w:szCs w:val="24"/>
              </w:rPr>
              <w:t>ментами, допускается факсимильное воспроизв</w:t>
            </w:r>
            <w:r w:rsidRPr="00F9472A">
              <w:rPr>
                <w:sz w:val="24"/>
                <w:szCs w:val="24"/>
              </w:rPr>
              <w:t>е</w:t>
            </w:r>
            <w:r w:rsidRPr="00F9472A">
              <w:rPr>
                <w:sz w:val="24"/>
                <w:szCs w:val="24"/>
              </w:rPr>
              <w:t>дение подписи руководителя учреждения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ind w:firstLine="252"/>
              <w:rPr>
                <w:lang w:eastAsia="en-US"/>
              </w:rPr>
            </w:pPr>
          </w:p>
        </w:tc>
      </w:tr>
      <w:tr w:rsidR="00E3595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2B64C3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</w:rPr>
              <w:t>6. Учет и хранение бланков приходных кассовых ордеров осуществляется с нарушением требов</w:t>
            </w:r>
            <w:r w:rsidRPr="00F9472A">
              <w:rPr>
                <w:bCs/>
                <w:sz w:val="24"/>
                <w:szCs w:val="24"/>
              </w:rPr>
              <w:t>а</w:t>
            </w:r>
            <w:r w:rsidRPr="00F9472A">
              <w:rPr>
                <w:bCs/>
                <w:sz w:val="24"/>
                <w:szCs w:val="24"/>
              </w:rPr>
              <w:t xml:space="preserve">ний пунктов 10, 13, 18-19 </w:t>
            </w:r>
            <w:r w:rsidRPr="00F9472A">
              <w:rPr>
                <w:sz w:val="24"/>
                <w:szCs w:val="24"/>
              </w:rPr>
              <w:t>Положения об ос</w:t>
            </w:r>
            <w:r w:rsidRPr="00F9472A">
              <w:rPr>
                <w:sz w:val="24"/>
                <w:szCs w:val="24"/>
              </w:rPr>
              <w:t>у</w:t>
            </w:r>
            <w:r w:rsidRPr="00F9472A">
              <w:rPr>
                <w:sz w:val="24"/>
                <w:szCs w:val="24"/>
              </w:rPr>
              <w:t xml:space="preserve">ществлении наличных денежных расчетов и </w:t>
            </w:r>
            <w:r w:rsidRPr="00F9472A">
              <w:rPr>
                <w:sz w:val="24"/>
                <w:szCs w:val="24"/>
              </w:rPr>
              <w:lastRenderedPageBreak/>
              <w:t>(или) расчетов с использованием платежных карт без применения контрольно-кассовой техники, утвержденного Постановлением Правительства Российской Федерации от 6 мая 2008 года № 359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ind w:firstLine="252"/>
              <w:rPr>
                <w:lang w:eastAsia="en-US"/>
              </w:rPr>
            </w:pPr>
          </w:p>
        </w:tc>
      </w:tr>
      <w:tr w:rsidR="00E3595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2B64C3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151524" w:rsidP="008D4853">
            <w:pPr>
              <w:pStyle w:val="a9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pacing w:val="-4"/>
                <w:sz w:val="24"/>
                <w:szCs w:val="24"/>
              </w:rPr>
              <w:t>7. Осуществление денежных расчетов за оказанные услуги социального такси осуществляется без в</w:t>
            </w:r>
            <w:r w:rsidRPr="00F9472A">
              <w:rPr>
                <w:bCs/>
                <w:spacing w:val="-4"/>
                <w:sz w:val="24"/>
                <w:szCs w:val="24"/>
              </w:rPr>
              <w:t>ы</w:t>
            </w:r>
            <w:r w:rsidRPr="00F9472A">
              <w:rPr>
                <w:bCs/>
                <w:spacing w:val="-4"/>
                <w:sz w:val="24"/>
                <w:szCs w:val="24"/>
              </w:rPr>
              <w:t xml:space="preserve">дачи клиенту билета (квитанции), что является нарушением 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>прав потребителей услуги, устано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 xml:space="preserve">ленных Федеральным </w:t>
            </w:r>
            <w:r w:rsidR="008D4853" w:rsidRPr="00F9472A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>аконом от 22 мая 2003 г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>да № 54-ФЗ «О применении контрольно-кассовой техники при осуществлении наличных денежных расчетов и (или) расчетов с использованием пл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>тежных карт»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ind w:firstLine="252"/>
              <w:rPr>
                <w:lang w:eastAsia="en-US"/>
              </w:rPr>
            </w:pPr>
          </w:p>
        </w:tc>
      </w:tr>
      <w:tr w:rsidR="00E3595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2B64C3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8D4853" w:rsidP="00F77E9C">
            <w:pPr>
              <w:pStyle w:val="a9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</w:rPr>
              <w:t xml:space="preserve">8. 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>В течение всего 2012 года систематически в отделении срочного социального обслуживания (социального такси) и социально-реабилитацион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softHyphen/>
              <w:t>ном отделении для граждан пожилого возраста и инвалидов даты в представленных к проверке приходных кассовых ордерах опережают даты фактического поступления этих бланков в отде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softHyphen/>
              <w:t>ления. То есть приходны</w:t>
            </w:r>
            <w:r w:rsidR="00F77E9C" w:rsidRPr="00F9472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 xml:space="preserve"> кассовы</w:t>
            </w:r>
            <w:r w:rsidR="00F77E9C" w:rsidRPr="00F9472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 xml:space="preserve"> ордер</w:t>
            </w:r>
            <w:r w:rsidR="00F77E9C" w:rsidRPr="00F9472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 xml:space="preserve"> ос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 xml:space="preserve">ществляется </w:t>
            </w:r>
            <w:r w:rsidR="00F77E9C" w:rsidRPr="00F9472A">
              <w:rPr>
                <w:rFonts w:eastAsia="Calibri"/>
                <w:sz w:val="24"/>
                <w:szCs w:val="24"/>
                <w:lang w:eastAsia="en-US"/>
              </w:rPr>
              <w:t xml:space="preserve">оформляются 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>не в момент ос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>ществ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softHyphen/>
              <w:t>ления денежных расчетов, а позднее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ind w:firstLine="252"/>
              <w:rPr>
                <w:lang w:eastAsia="en-US"/>
              </w:rPr>
            </w:pPr>
          </w:p>
        </w:tc>
      </w:tr>
      <w:tr w:rsidR="00E3595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2B64C3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8D4853" w:rsidP="008D4853">
            <w:pPr>
              <w:pStyle w:val="a9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</w:rPr>
              <w:t xml:space="preserve">9. </w:t>
            </w:r>
            <w:r w:rsidRPr="00F9472A">
              <w:rPr>
                <w:sz w:val="24"/>
                <w:szCs w:val="24"/>
              </w:rPr>
              <w:t>Бухгалтерский учет бланков строгой отчетн</w:t>
            </w:r>
            <w:r w:rsidRPr="00F9472A">
              <w:rPr>
                <w:sz w:val="24"/>
                <w:szCs w:val="24"/>
              </w:rPr>
              <w:t>о</w:t>
            </w:r>
            <w:r w:rsidRPr="00F9472A">
              <w:rPr>
                <w:sz w:val="24"/>
                <w:szCs w:val="24"/>
              </w:rPr>
              <w:t>сти в учреждении не осуществляется, в то время как Планом счетов бухгалтерского учета бю</w:t>
            </w:r>
            <w:r w:rsidRPr="00F9472A">
              <w:rPr>
                <w:sz w:val="24"/>
                <w:szCs w:val="24"/>
              </w:rPr>
              <w:t>д</w:t>
            </w:r>
            <w:r w:rsidRPr="00F9472A">
              <w:rPr>
                <w:sz w:val="24"/>
                <w:szCs w:val="24"/>
              </w:rPr>
              <w:t>жетных учреждений и инструкцией по его пр</w:t>
            </w:r>
            <w:r w:rsidRPr="00F9472A">
              <w:rPr>
                <w:sz w:val="24"/>
                <w:szCs w:val="24"/>
              </w:rPr>
              <w:t>и</w:t>
            </w:r>
            <w:r w:rsidRPr="00F9472A">
              <w:rPr>
                <w:sz w:val="24"/>
                <w:szCs w:val="24"/>
              </w:rPr>
              <w:t>менению, утвержденным Приказом Министе</w:t>
            </w:r>
            <w:r w:rsidRPr="00F9472A">
              <w:rPr>
                <w:sz w:val="24"/>
                <w:szCs w:val="24"/>
              </w:rPr>
              <w:t>р</w:t>
            </w:r>
            <w:r w:rsidRPr="00F9472A">
              <w:rPr>
                <w:sz w:val="24"/>
                <w:szCs w:val="24"/>
              </w:rPr>
              <w:t xml:space="preserve">ства финансов Российской Федерации 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>от 16 д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9472A">
              <w:rPr>
                <w:rFonts w:eastAsia="Calibri"/>
                <w:sz w:val="24"/>
                <w:szCs w:val="24"/>
                <w:lang w:eastAsia="en-US"/>
              </w:rPr>
              <w:t xml:space="preserve">кабря 2010 года № 174н, предусмотрен учет бланков строгой отчетности на </w:t>
            </w:r>
            <w:proofErr w:type="spellStart"/>
            <w:r w:rsidRPr="00F9472A">
              <w:rPr>
                <w:rFonts w:eastAsia="Calibri"/>
                <w:sz w:val="24"/>
                <w:szCs w:val="24"/>
                <w:lang w:eastAsia="en-US"/>
              </w:rPr>
              <w:t>забалансовом</w:t>
            </w:r>
            <w:proofErr w:type="spellEnd"/>
            <w:r w:rsidRPr="00F9472A">
              <w:rPr>
                <w:rFonts w:eastAsia="Calibri"/>
                <w:sz w:val="24"/>
                <w:szCs w:val="24"/>
                <w:lang w:eastAsia="en-US"/>
              </w:rPr>
              <w:t xml:space="preserve"> счете 03 «Бланки строгой отчетности»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ind w:firstLine="252"/>
              <w:rPr>
                <w:lang w:eastAsia="en-US"/>
              </w:rPr>
            </w:pPr>
          </w:p>
        </w:tc>
      </w:tr>
      <w:tr w:rsidR="00E3595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2B64C3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8D4853" w:rsidP="008D4853">
            <w:pPr>
              <w:pStyle w:val="a9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</w:rPr>
              <w:t xml:space="preserve">10. </w:t>
            </w:r>
            <w:r w:rsidRPr="00F9472A">
              <w:rPr>
                <w:sz w:val="24"/>
                <w:szCs w:val="24"/>
              </w:rPr>
              <w:t xml:space="preserve">В нарушение статьи 9 Федерального закона  </w:t>
            </w:r>
            <w:r w:rsidR="003B704D" w:rsidRPr="00F9472A">
              <w:rPr>
                <w:sz w:val="24"/>
                <w:szCs w:val="24"/>
              </w:rPr>
              <w:lastRenderedPageBreak/>
              <w:t xml:space="preserve">от 21 ноября 1996 года </w:t>
            </w:r>
            <w:r w:rsidRPr="00F9472A">
              <w:rPr>
                <w:sz w:val="24"/>
                <w:szCs w:val="24"/>
              </w:rPr>
              <w:t>№ 129-ФЗ «О бухгалте</w:t>
            </w:r>
            <w:r w:rsidRPr="00F9472A">
              <w:rPr>
                <w:sz w:val="24"/>
                <w:szCs w:val="24"/>
              </w:rPr>
              <w:t>р</w:t>
            </w:r>
            <w:r w:rsidRPr="00F9472A">
              <w:rPr>
                <w:sz w:val="24"/>
                <w:szCs w:val="24"/>
              </w:rPr>
              <w:t>ском учете» в МКУ «Централизованная бухга</w:t>
            </w:r>
            <w:r w:rsidRPr="00F9472A">
              <w:rPr>
                <w:sz w:val="24"/>
                <w:szCs w:val="24"/>
              </w:rPr>
              <w:t>л</w:t>
            </w:r>
            <w:r w:rsidRPr="00F9472A">
              <w:rPr>
                <w:sz w:val="24"/>
                <w:szCs w:val="24"/>
              </w:rPr>
              <w:t>терия по обслуживанию учреждений социальной защиты» отсутствуют на бумажных носителях подписанные ответственными лицами первичные учетные документы, подтверждающие факт п</w:t>
            </w:r>
            <w:r w:rsidRPr="00F9472A">
              <w:rPr>
                <w:sz w:val="24"/>
                <w:szCs w:val="24"/>
              </w:rPr>
              <w:t>о</w:t>
            </w:r>
            <w:r w:rsidRPr="00F9472A">
              <w:rPr>
                <w:sz w:val="24"/>
                <w:szCs w:val="24"/>
              </w:rPr>
              <w:t>ступления, выбытия и перемещения объектов о</w:t>
            </w:r>
            <w:r w:rsidRPr="00F9472A">
              <w:rPr>
                <w:sz w:val="24"/>
                <w:szCs w:val="24"/>
              </w:rPr>
              <w:t>с</w:t>
            </w:r>
            <w:r w:rsidRPr="00F9472A">
              <w:rPr>
                <w:sz w:val="24"/>
                <w:szCs w:val="24"/>
              </w:rPr>
              <w:t>новных средств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ind w:firstLine="252"/>
              <w:rPr>
                <w:lang w:eastAsia="en-US"/>
              </w:rPr>
            </w:pPr>
          </w:p>
        </w:tc>
      </w:tr>
      <w:tr w:rsidR="00E3595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2B64C3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8D4853" w:rsidP="008D4853">
            <w:pPr>
              <w:pStyle w:val="a9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</w:rPr>
              <w:t xml:space="preserve">11. </w:t>
            </w:r>
            <w:r w:rsidRPr="00F9472A">
              <w:rPr>
                <w:sz w:val="24"/>
                <w:szCs w:val="24"/>
              </w:rPr>
              <w:t>В нарушение требований Приказа Министе</w:t>
            </w:r>
            <w:r w:rsidRPr="00F9472A">
              <w:rPr>
                <w:sz w:val="24"/>
                <w:szCs w:val="24"/>
              </w:rPr>
              <w:t>р</w:t>
            </w:r>
            <w:r w:rsidRPr="00F9472A">
              <w:rPr>
                <w:sz w:val="24"/>
                <w:szCs w:val="24"/>
              </w:rPr>
              <w:t>ства финансов Российской Федерации от 15 д</w:t>
            </w:r>
            <w:r w:rsidRPr="00F9472A">
              <w:rPr>
                <w:sz w:val="24"/>
                <w:szCs w:val="24"/>
              </w:rPr>
              <w:t>е</w:t>
            </w:r>
            <w:r w:rsidRPr="00F9472A">
              <w:rPr>
                <w:sz w:val="24"/>
                <w:szCs w:val="24"/>
              </w:rPr>
              <w:t>кабря 2010 года № 173н «Об утверждении форм первичных учетных документов и регистров бу</w:t>
            </w:r>
            <w:r w:rsidRPr="00F9472A">
              <w:rPr>
                <w:sz w:val="24"/>
                <w:szCs w:val="24"/>
              </w:rPr>
              <w:t>х</w:t>
            </w:r>
            <w:r w:rsidRPr="00F9472A">
              <w:rPr>
                <w:sz w:val="24"/>
                <w:szCs w:val="24"/>
              </w:rPr>
              <w:t>галтерского учета, применяемых органами гос</w:t>
            </w:r>
            <w:r w:rsidRPr="00F9472A">
              <w:rPr>
                <w:sz w:val="24"/>
                <w:szCs w:val="24"/>
              </w:rPr>
              <w:t>у</w:t>
            </w:r>
            <w:r w:rsidRPr="00F9472A">
              <w:rPr>
                <w:sz w:val="24"/>
                <w:szCs w:val="24"/>
              </w:rPr>
              <w:t>дарственной власти (государственными орган</w:t>
            </w:r>
            <w:r w:rsidRPr="00F9472A">
              <w:rPr>
                <w:sz w:val="24"/>
                <w:szCs w:val="24"/>
              </w:rPr>
              <w:t>а</w:t>
            </w:r>
            <w:r w:rsidRPr="00F9472A">
              <w:rPr>
                <w:sz w:val="24"/>
                <w:szCs w:val="24"/>
              </w:rPr>
              <w:t>ми), органами местного самоуправления, орган</w:t>
            </w:r>
            <w:r w:rsidRPr="00F9472A">
              <w:rPr>
                <w:sz w:val="24"/>
                <w:szCs w:val="24"/>
              </w:rPr>
              <w:t>а</w:t>
            </w:r>
            <w:r w:rsidRPr="00F9472A">
              <w:rPr>
                <w:sz w:val="24"/>
                <w:szCs w:val="24"/>
              </w:rPr>
              <w:t>ми управления государственными внебюдже</w:t>
            </w:r>
            <w:r w:rsidRPr="00F9472A">
              <w:rPr>
                <w:sz w:val="24"/>
                <w:szCs w:val="24"/>
              </w:rPr>
              <w:t>т</w:t>
            </w:r>
            <w:r w:rsidRPr="00F9472A">
              <w:rPr>
                <w:sz w:val="24"/>
                <w:szCs w:val="24"/>
              </w:rPr>
              <w:t>ными фондами, государственными академиями наук, государственными (муниципальными) учреждениями и Методических указаний по их применению» инвентарные карточки учета о</w:t>
            </w:r>
            <w:r w:rsidRPr="00F9472A">
              <w:rPr>
                <w:sz w:val="24"/>
                <w:szCs w:val="24"/>
              </w:rPr>
              <w:t>с</w:t>
            </w:r>
            <w:r w:rsidRPr="00F9472A">
              <w:rPr>
                <w:sz w:val="24"/>
                <w:szCs w:val="24"/>
              </w:rPr>
              <w:t>новных средств (ф.0504031), акты о приеме-передаче объектов основных средств (ф.0306001), накладные на внутреннее перем</w:t>
            </w:r>
            <w:r w:rsidRPr="00F9472A">
              <w:rPr>
                <w:sz w:val="24"/>
                <w:szCs w:val="24"/>
              </w:rPr>
              <w:t>е</w:t>
            </w:r>
            <w:r w:rsidRPr="00F9472A">
              <w:rPr>
                <w:sz w:val="24"/>
                <w:szCs w:val="24"/>
              </w:rPr>
              <w:t>щение объектов основных средств (ф.0306032) оформляются ненадлежащим образом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ind w:firstLine="252"/>
              <w:rPr>
                <w:lang w:eastAsia="en-US"/>
              </w:rPr>
            </w:pPr>
          </w:p>
        </w:tc>
      </w:tr>
      <w:tr w:rsidR="00E3595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2B64C3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8D4853" w:rsidP="008D4853">
            <w:pPr>
              <w:pStyle w:val="a9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</w:rPr>
              <w:t xml:space="preserve">12. </w:t>
            </w:r>
            <w:r w:rsidRPr="00F9472A">
              <w:rPr>
                <w:sz w:val="24"/>
                <w:szCs w:val="24"/>
              </w:rPr>
              <w:t>В нарушение статьи 9 Федерального закона</w:t>
            </w:r>
            <w:r w:rsidR="003B704D" w:rsidRPr="00F9472A">
              <w:rPr>
                <w:sz w:val="24"/>
                <w:szCs w:val="24"/>
              </w:rPr>
              <w:t xml:space="preserve"> от 21 ноября 1996 года</w:t>
            </w:r>
            <w:r w:rsidRPr="00F9472A">
              <w:rPr>
                <w:sz w:val="24"/>
                <w:szCs w:val="24"/>
              </w:rPr>
              <w:t xml:space="preserve"> № 129-ФЗ «О бухгалте</w:t>
            </w:r>
            <w:r w:rsidRPr="00F9472A">
              <w:rPr>
                <w:sz w:val="24"/>
                <w:szCs w:val="24"/>
              </w:rPr>
              <w:t>р</w:t>
            </w:r>
            <w:r w:rsidRPr="00F9472A">
              <w:rPr>
                <w:sz w:val="24"/>
                <w:szCs w:val="24"/>
              </w:rPr>
              <w:t>ском учете» установлены факты несвоевреме</w:t>
            </w:r>
            <w:r w:rsidRPr="00F9472A">
              <w:rPr>
                <w:sz w:val="24"/>
                <w:szCs w:val="24"/>
              </w:rPr>
              <w:t>н</w:t>
            </w:r>
            <w:r w:rsidRPr="00F9472A">
              <w:rPr>
                <w:sz w:val="24"/>
                <w:szCs w:val="24"/>
              </w:rPr>
              <w:t>ного документального оформления и отражения в учете хозяйственных операций по списанию материальных запасов, в том числе запасных ч</w:t>
            </w:r>
            <w:r w:rsidRPr="00F9472A">
              <w:rPr>
                <w:sz w:val="24"/>
                <w:szCs w:val="24"/>
              </w:rPr>
              <w:t>а</w:t>
            </w:r>
            <w:r w:rsidRPr="00F9472A">
              <w:rPr>
                <w:sz w:val="24"/>
                <w:szCs w:val="24"/>
              </w:rPr>
              <w:t>стей для ремонта автомашин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ind w:firstLine="252"/>
              <w:rPr>
                <w:lang w:eastAsia="en-US"/>
              </w:rPr>
            </w:pPr>
          </w:p>
        </w:tc>
      </w:tr>
      <w:tr w:rsidR="00E3595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2B64C3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8D4853" w:rsidP="008D4853">
            <w:pPr>
              <w:pStyle w:val="a9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</w:rPr>
              <w:t xml:space="preserve">13. </w:t>
            </w:r>
            <w:r w:rsidRPr="00F9472A">
              <w:rPr>
                <w:sz w:val="24"/>
                <w:szCs w:val="24"/>
              </w:rPr>
              <w:t xml:space="preserve">Установлены факты использования запчастей </w:t>
            </w:r>
            <w:r w:rsidRPr="00F9472A">
              <w:rPr>
                <w:sz w:val="24"/>
                <w:szCs w:val="24"/>
              </w:rPr>
              <w:lastRenderedPageBreak/>
              <w:t>на одни автомашины МБУ «КЦСОН «Забота» при оформлении документов на их списание на другие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ind w:firstLine="252"/>
              <w:rPr>
                <w:lang w:eastAsia="en-US"/>
              </w:rPr>
            </w:pPr>
          </w:p>
        </w:tc>
      </w:tr>
      <w:tr w:rsidR="00E3595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2B64C3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8D4853" w:rsidP="008D4853">
            <w:pPr>
              <w:pStyle w:val="a9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</w:rPr>
              <w:t xml:space="preserve">14. </w:t>
            </w:r>
            <w:r w:rsidRPr="00F9472A">
              <w:rPr>
                <w:sz w:val="24"/>
                <w:szCs w:val="24"/>
              </w:rPr>
              <w:t>В нарушение требований Федерального за</w:t>
            </w:r>
            <w:r w:rsidRPr="00F9472A">
              <w:rPr>
                <w:sz w:val="24"/>
                <w:szCs w:val="24"/>
              </w:rPr>
              <w:softHyphen/>
              <w:t>кона от 21 июля 2005 года № 94-ФЗ «О размеще</w:t>
            </w:r>
            <w:r w:rsidRPr="00F9472A">
              <w:rPr>
                <w:sz w:val="24"/>
                <w:szCs w:val="24"/>
              </w:rPr>
              <w:softHyphen/>
              <w:t>нии заказов на поставки товаров, выполнение ра</w:t>
            </w:r>
            <w:r w:rsidRPr="00F9472A">
              <w:rPr>
                <w:sz w:val="24"/>
                <w:szCs w:val="24"/>
              </w:rPr>
              <w:softHyphen/>
              <w:t>бот, оказание услуг для государственных и муни</w:t>
            </w:r>
            <w:r w:rsidRPr="00F9472A">
              <w:rPr>
                <w:sz w:val="24"/>
                <w:szCs w:val="24"/>
              </w:rPr>
              <w:softHyphen/>
              <w:t>ципальных нужд» в 2012 году закупка услуги по организации питания граждан пожилого возраста и инвалидов на сумму 335,3 тыс. руб. в год про</w:t>
            </w:r>
            <w:r w:rsidRPr="00F9472A">
              <w:rPr>
                <w:sz w:val="24"/>
                <w:szCs w:val="24"/>
              </w:rPr>
              <w:softHyphen/>
              <w:t xml:space="preserve">изведена учреждением по договору возмездного оказания услуг от 01.01.2012 с ИП </w:t>
            </w:r>
            <w:proofErr w:type="spellStart"/>
            <w:r w:rsidRPr="00F9472A">
              <w:rPr>
                <w:sz w:val="24"/>
                <w:szCs w:val="24"/>
              </w:rPr>
              <w:t>Т.А.Вершининой</w:t>
            </w:r>
            <w:proofErr w:type="spellEnd"/>
            <w:r w:rsidRPr="00F9472A">
              <w:rPr>
                <w:sz w:val="24"/>
                <w:szCs w:val="24"/>
              </w:rPr>
              <w:t xml:space="preserve"> без проведения соответствую</w:t>
            </w:r>
            <w:r w:rsidRPr="00F9472A">
              <w:rPr>
                <w:sz w:val="24"/>
                <w:szCs w:val="24"/>
              </w:rPr>
              <w:softHyphen/>
              <w:t>щих процедур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ind w:firstLine="252"/>
              <w:rPr>
                <w:lang w:eastAsia="en-US"/>
              </w:rPr>
            </w:pPr>
          </w:p>
        </w:tc>
      </w:tr>
      <w:tr w:rsidR="00E3595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2B64C3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8D4853" w:rsidP="008D4853">
            <w:pPr>
              <w:pStyle w:val="a9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</w:rPr>
              <w:t xml:space="preserve">15. В </w:t>
            </w:r>
            <w:r w:rsidRPr="00F9472A">
              <w:rPr>
                <w:sz w:val="24"/>
                <w:szCs w:val="24"/>
              </w:rPr>
              <w:t>марте 2012 года учреждением излишне оплачено 7 обедов на общую сумму 0,3 тыс. руб.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ind w:firstLine="252"/>
              <w:rPr>
                <w:lang w:eastAsia="en-US"/>
              </w:rPr>
            </w:pPr>
          </w:p>
        </w:tc>
      </w:tr>
      <w:tr w:rsidR="00E3595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2B64C3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8D4853" w:rsidP="008D4853">
            <w:pPr>
              <w:pStyle w:val="a9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</w:rPr>
              <w:t>16. В 2011 году учреждением ошибочно излишне произведены расходы по оплате за москитную сетку на сумму 0,3 тыс. руб.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ind w:firstLine="252"/>
              <w:rPr>
                <w:lang w:eastAsia="en-US"/>
              </w:rPr>
            </w:pPr>
          </w:p>
        </w:tc>
      </w:tr>
      <w:tr w:rsidR="00E3595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2B64C3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53" w:rsidRPr="00F9472A" w:rsidRDefault="008D4853" w:rsidP="003F3729">
            <w:pPr>
              <w:tabs>
                <w:tab w:val="left" w:pos="458"/>
              </w:tabs>
            </w:pPr>
            <w:r w:rsidRPr="00F9472A">
              <w:rPr>
                <w:bCs/>
              </w:rPr>
              <w:t xml:space="preserve">17. </w:t>
            </w:r>
            <w:r w:rsidRPr="00F9472A">
              <w:t>В проверяемый период МБУ «КЦСОН «Заб</w:t>
            </w:r>
            <w:r w:rsidRPr="00F9472A">
              <w:t>о</w:t>
            </w:r>
            <w:r w:rsidRPr="00F9472A">
              <w:t>та» арендует у МУП города Череповца «Горо</w:t>
            </w:r>
            <w:r w:rsidRPr="00F9472A">
              <w:t>д</w:t>
            </w:r>
            <w:r w:rsidRPr="00F9472A">
              <w:t>ское жилищное хозяйство» нежилые помещения, расположенные на производственной базе по а</w:t>
            </w:r>
            <w:r w:rsidRPr="00F9472A">
              <w:t>д</w:t>
            </w:r>
            <w:r w:rsidRPr="00F9472A">
              <w:t xml:space="preserve">ресу: ул. Безымянная, 3, площадью </w:t>
            </w:r>
            <w:smartTag w:uri="urn:schemas-microsoft-com:office:smarttags" w:element="metricconverter">
              <w:smartTagPr>
                <w:attr w:name="ProductID" w:val="303,9 кв. м"/>
              </w:smartTagPr>
              <w:r w:rsidRPr="00F9472A">
                <w:t>303,9 кв. м</w:t>
              </w:r>
            </w:smartTag>
            <w:r w:rsidRPr="00F9472A">
              <w:t xml:space="preserve"> под гараж для 12 единиц техники.</w:t>
            </w:r>
          </w:p>
          <w:p w:rsidR="008D4853" w:rsidRPr="00F9472A" w:rsidRDefault="008D4853" w:rsidP="003F3729">
            <w:r w:rsidRPr="00F9472A">
              <w:t>Встречной проверкой установлено, что приход</w:t>
            </w:r>
            <w:r w:rsidRPr="00F9472A">
              <w:t>я</w:t>
            </w:r>
            <w:r w:rsidRPr="00F9472A">
              <w:t>щаяся на МБУ «КЦСОН «Забота» доля комм</w:t>
            </w:r>
            <w:r w:rsidRPr="00F9472A">
              <w:t>у</w:t>
            </w:r>
            <w:r w:rsidRPr="00F9472A">
              <w:t>нальных расходов определяется МУП «Горо</w:t>
            </w:r>
            <w:r w:rsidRPr="00F9472A">
              <w:t>д</w:t>
            </w:r>
            <w:r w:rsidRPr="00F9472A">
              <w:t>ское жилищное хозяйство» расчетным путем как отношение занимаемой МБУ «КЦСОН «Забота» площади не к общему объему площадей согласно техническому паспорту, а к сумме фактически используемой МУП «Городское жилищное х</w:t>
            </w:r>
            <w:r w:rsidRPr="00F9472A">
              <w:t>о</w:t>
            </w:r>
            <w:r w:rsidRPr="00F9472A">
              <w:lastRenderedPageBreak/>
              <w:t xml:space="preserve">зяйство» и иными арендаторами площади.  </w:t>
            </w:r>
          </w:p>
          <w:p w:rsidR="00E35950" w:rsidRPr="00F9472A" w:rsidRDefault="008D4853" w:rsidP="003F3729">
            <w:pPr>
              <w:pStyle w:val="a9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</w:rPr>
              <w:t xml:space="preserve">В результате </w:t>
            </w:r>
            <w:r w:rsidRPr="00F9472A">
              <w:rPr>
                <w:sz w:val="24"/>
                <w:szCs w:val="24"/>
              </w:rPr>
              <w:t>за 2012 год МУП «Городское ж</w:t>
            </w:r>
            <w:r w:rsidRPr="00F9472A">
              <w:rPr>
                <w:sz w:val="24"/>
                <w:szCs w:val="24"/>
              </w:rPr>
              <w:t>и</w:t>
            </w:r>
            <w:r w:rsidRPr="00F9472A">
              <w:rPr>
                <w:sz w:val="24"/>
                <w:szCs w:val="24"/>
              </w:rPr>
              <w:t>лищное хозяйство» излишне предъявило к оплате коммунальных платежей МБУ «КЦСОН «Заб</w:t>
            </w:r>
            <w:r w:rsidRPr="00F9472A">
              <w:rPr>
                <w:sz w:val="24"/>
                <w:szCs w:val="24"/>
              </w:rPr>
              <w:t>о</w:t>
            </w:r>
            <w:r w:rsidRPr="00F9472A">
              <w:rPr>
                <w:sz w:val="24"/>
                <w:szCs w:val="24"/>
              </w:rPr>
              <w:t>та» за свою неиспользуемую площадь 103,9 тыс. руб. с учетом НДС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ind w:firstLine="252"/>
              <w:rPr>
                <w:lang w:eastAsia="en-US"/>
              </w:rPr>
            </w:pPr>
          </w:p>
        </w:tc>
      </w:tr>
      <w:tr w:rsidR="00E3595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2B64C3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634E64" w:rsidP="00634E64">
            <w:pPr>
              <w:pStyle w:val="a9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</w:rPr>
              <w:t xml:space="preserve">18. </w:t>
            </w:r>
            <w:r w:rsidRPr="00F9472A">
              <w:rPr>
                <w:sz w:val="24"/>
                <w:szCs w:val="24"/>
              </w:rPr>
              <w:t>За 2012 год учреждением излишне произве</w:t>
            </w:r>
            <w:r w:rsidR="003F3729" w:rsidRPr="00F9472A">
              <w:rPr>
                <w:sz w:val="24"/>
                <w:szCs w:val="24"/>
              </w:rPr>
              <w:softHyphen/>
            </w:r>
            <w:r w:rsidRPr="00F9472A">
              <w:rPr>
                <w:sz w:val="24"/>
                <w:szCs w:val="24"/>
              </w:rPr>
              <w:t>дена оплата услуг по вывозу и утилизации отхо</w:t>
            </w:r>
            <w:r w:rsidR="003F3729" w:rsidRPr="00F9472A">
              <w:rPr>
                <w:sz w:val="24"/>
                <w:szCs w:val="24"/>
              </w:rPr>
              <w:softHyphen/>
            </w:r>
            <w:r w:rsidRPr="00F9472A">
              <w:rPr>
                <w:sz w:val="24"/>
                <w:szCs w:val="24"/>
              </w:rPr>
              <w:t>дов потребления на сумму 1,5 тыс. руб.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ind w:firstLine="252"/>
              <w:rPr>
                <w:lang w:eastAsia="en-US"/>
              </w:rPr>
            </w:pPr>
          </w:p>
        </w:tc>
      </w:tr>
      <w:tr w:rsidR="00E3595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2B64C3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64" w:rsidRPr="00F9472A" w:rsidRDefault="00634E64" w:rsidP="00634E64">
            <w:pPr>
              <w:tabs>
                <w:tab w:val="left" w:pos="2175"/>
              </w:tabs>
            </w:pPr>
            <w:r w:rsidRPr="00F9472A">
              <w:rPr>
                <w:bCs/>
              </w:rPr>
              <w:t>19.</w:t>
            </w:r>
            <w:r w:rsidRPr="00F9472A">
              <w:t xml:space="preserve"> В нарушение пункта 2 статьи 9 действующего в проверяемый период Федерального закона от 21 ноября 1996 года № 129-ФЗ «О бухгалтерском учете» путевые листы следования социальных работников, чья работа связана со служебными разъездами, не содержат обязательных реквизи</w:t>
            </w:r>
            <w:r w:rsidRPr="00F9472A">
              <w:softHyphen/>
              <w:t>тов: отсутствуют дата составления документа, личная подпись работника, ответственного за со</w:t>
            </w:r>
            <w:r w:rsidRPr="00F9472A">
              <w:softHyphen/>
              <w:t>вершение хозяйственной операции и правиль</w:t>
            </w:r>
            <w:r w:rsidRPr="00F9472A">
              <w:softHyphen/>
              <w:t xml:space="preserve">ность ее оформления. Имеют место случаи, когда социальными работниками указываются такие маршруты, по которым отсутствует возможность проезда на общественном транспорте. </w:t>
            </w:r>
          </w:p>
          <w:p w:rsidR="00E35950" w:rsidRPr="00F9472A" w:rsidRDefault="00634E64" w:rsidP="00634E64">
            <w:pPr>
              <w:pStyle w:val="a9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sz w:val="24"/>
                <w:szCs w:val="24"/>
              </w:rPr>
              <w:t>Не всегда указываются адреса аптек, поликлиник и прачечных, куда обращаются социальные ра</w:t>
            </w:r>
            <w:r w:rsidR="003F3729" w:rsidRPr="00F9472A">
              <w:rPr>
                <w:sz w:val="24"/>
                <w:szCs w:val="24"/>
              </w:rPr>
              <w:softHyphen/>
            </w:r>
            <w:r w:rsidRPr="00F9472A">
              <w:rPr>
                <w:sz w:val="24"/>
                <w:szCs w:val="24"/>
              </w:rPr>
              <w:t>ботники во время исполнения своих служебных обязанностей, в результате чего отсутствует воз</w:t>
            </w:r>
            <w:r w:rsidRPr="00F9472A">
              <w:rPr>
                <w:sz w:val="24"/>
                <w:szCs w:val="24"/>
              </w:rPr>
              <w:softHyphen/>
              <w:t>можность контроля необходимости проезда с</w:t>
            </w:r>
            <w:r w:rsidRPr="00F9472A">
              <w:rPr>
                <w:sz w:val="24"/>
                <w:szCs w:val="24"/>
              </w:rPr>
              <w:t>о</w:t>
            </w:r>
            <w:r w:rsidRPr="00F9472A">
              <w:rPr>
                <w:sz w:val="24"/>
                <w:szCs w:val="24"/>
              </w:rPr>
              <w:t>циального работника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ind w:firstLine="252"/>
              <w:rPr>
                <w:lang w:eastAsia="en-US"/>
              </w:rPr>
            </w:pPr>
          </w:p>
        </w:tc>
      </w:tr>
      <w:tr w:rsidR="00E3595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2B64C3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634E64" w:rsidP="00634E64">
            <w:pPr>
              <w:pStyle w:val="a9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</w:rPr>
              <w:t xml:space="preserve">20. </w:t>
            </w:r>
            <w:r w:rsidRPr="00F9472A">
              <w:rPr>
                <w:sz w:val="24"/>
                <w:szCs w:val="24"/>
              </w:rPr>
              <w:t>Расходование средств в размере 20,0 тыс. руб. на обучение работника произведено учрежде</w:t>
            </w:r>
            <w:r w:rsidR="003F3729" w:rsidRPr="00F9472A">
              <w:rPr>
                <w:sz w:val="24"/>
                <w:szCs w:val="24"/>
              </w:rPr>
              <w:softHyphen/>
            </w:r>
            <w:r w:rsidRPr="00F9472A">
              <w:rPr>
                <w:sz w:val="24"/>
                <w:szCs w:val="24"/>
              </w:rPr>
              <w:t>нием с нарушением пункта 1.3 Положения о рас</w:t>
            </w:r>
            <w:r w:rsidR="003F3729" w:rsidRPr="00F9472A">
              <w:rPr>
                <w:sz w:val="24"/>
                <w:szCs w:val="24"/>
              </w:rPr>
              <w:softHyphen/>
            </w:r>
            <w:r w:rsidRPr="00F9472A">
              <w:rPr>
                <w:sz w:val="24"/>
                <w:szCs w:val="24"/>
              </w:rPr>
              <w:t>пределении денежных средств, поступающих от оказания платных социальных услуг, предостав</w:t>
            </w:r>
            <w:r w:rsidR="003F3729" w:rsidRPr="00F9472A">
              <w:rPr>
                <w:sz w:val="24"/>
                <w:szCs w:val="24"/>
              </w:rPr>
              <w:softHyphen/>
            </w:r>
            <w:r w:rsidRPr="00F9472A">
              <w:rPr>
                <w:sz w:val="24"/>
                <w:szCs w:val="24"/>
              </w:rPr>
              <w:lastRenderedPageBreak/>
              <w:t>ляемых муниципальным бюджетным учрежде</w:t>
            </w:r>
            <w:r w:rsidR="003F3729" w:rsidRPr="00F9472A">
              <w:rPr>
                <w:sz w:val="24"/>
                <w:szCs w:val="24"/>
              </w:rPr>
              <w:softHyphen/>
            </w:r>
            <w:r w:rsidRPr="00F9472A">
              <w:rPr>
                <w:sz w:val="24"/>
                <w:szCs w:val="24"/>
              </w:rPr>
              <w:t>нием «Комплексный центр социального обслу</w:t>
            </w:r>
            <w:r w:rsidR="003F3729" w:rsidRPr="00F9472A">
              <w:rPr>
                <w:sz w:val="24"/>
                <w:szCs w:val="24"/>
              </w:rPr>
              <w:softHyphen/>
            </w:r>
            <w:r w:rsidRPr="00F9472A">
              <w:rPr>
                <w:sz w:val="24"/>
                <w:szCs w:val="24"/>
              </w:rPr>
              <w:t>живания населения «Забота», на дому и в полу</w:t>
            </w:r>
            <w:r w:rsidR="003F3729" w:rsidRPr="00F9472A">
              <w:rPr>
                <w:sz w:val="24"/>
                <w:szCs w:val="24"/>
              </w:rPr>
              <w:softHyphen/>
            </w:r>
            <w:r w:rsidRPr="00F9472A">
              <w:rPr>
                <w:sz w:val="24"/>
                <w:szCs w:val="24"/>
              </w:rPr>
              <w:t>стационарных условиях, утвержденного дирек</w:t>
            </w:r>
            <w:r w:rsidR="003F3729" w:rsidRPr="00F9472A">
              <w:rPr>
                <w:sz w:val="24"/>
                <w:szCs w:val="24"/>
              </w:rPr>
              <w:softHyphen/>
            </w:r>
            <w:r w:rsidRPr="00F9472A">
              <w:rPr>
                <w:sz w:val="24"/>
                <w:szCs w:val="24"/>
              </w:rPr>
              <w:t>тором МБУ «КЦСОН «Забота» 10.01.2012, а рас</w:t>
            </w:r>
            <w:r w:rsidR="003F3729" w:rsidRPr="00F9472A">
              <w:rPr>
                <w:sz w:val="24"/>
                <w:szCs w:val="24"/>
              </w:rPr>
              <w:softHyphen/>
            </w:r>
            <w:r w:rsidRPr="00F9472A">
              <w:rPr>
                <w:sz w:val="24"/>
                <w:szCs w:val="24"/>
              </w:rPr>
              <w:t>ходование средств на выплату работнику зара</w:t>
            </w:r>
            <w:r w:rsidR="003F3729" w:rsidRPr="00F9472A">
              <w:rPr>
                <w:sz w:val="24"/>
                <w:szCs w:val="24"/>
              </w:rPr>
              <w:softHyphen/>
            </w:r>
            <w:r w:rsidRPr="00F9472A">
              <w:rPr>
                <w:sz w:val="24"/>
                <w:szCs w:val="24"/>
              </w:rPr>
              <w:t>ботной платы как за отработанные дни – с нару</w:t>
            </w:r>
            <w:r w:rsidR="003F3729" w:rsidRPr="00F9472A">
              <w:rPr>
                <w:sz w:val="24"/>
                <w:szCs w:val="24"/>
              </w:rPr>
              <w:softHyphen/>
            </w:r>
            <w:r w:rsidRPr="00F9472A">
              <w:rPr>
                <w:sz w:val="24"/>
                <w:szCs w:val="24"/>
              </w:rPr>
              <w:t>шением норм статьи 167 Трудового кодекса Рос</w:t>
            </w:r>
            <w:r w:rsidR="003F3729" w:rsidRPr="00F9472A">
              <w:rPr>
                <w:sz w:val="24"/>
                <w:szCs w:val="24"/>
              </w:rPr>
              <w:softHyphen/>
            </w:r>
            <w:r w:rsidRPr="00F9472A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ind w:firstLine="252"/>
              <w:rPr>
                <w:lang w:eastAsia="en-US"/>
              </w:rPr>
            </w:pPr>
          </w:p>
        </w:tc>
      </w:tr>
      <w:tr w:rsidR="00E3595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2B64C3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634E64" w:rsidP="0078109F">
            <w:pPr>
              <w:pStyle w:val="a9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</w:rPr>
              <w:t xml:space="preserve">21. </w:t>
            </w:r>
            <w:r w:rsidRPr="00F9472A">
              <w:rPr>
                <w:sz w:val="24"/>
                <w:szCs w:val="24"/>
              </w:rPr>
              <w:t>Соглашением от 05.05.2012 к трудовому до</w:t>
            </w:r>
            <w:r w:rsidR="003F3729" w:rsidRPr="00F9472A">
              <w:rPr>
                <w:sz w:val="24"/>
                <w:szCs w:val="24"/>
              </w:rPr>
              <w:softHyphen/>
            </w:r>
            <w:r w:rsidRPr="00F9472A">
              <w:rPr>
                <w:sz w:val="24"/>
                <w:szCs w:val="24"/>
              </w:rPr>
              <w:t xml:space="preserve">говору от 24.08.2010 № 28, заключенному с </w:t>
            </w:r>
            <w:proofErr w:type="spellStart"/>
            <w:r w:rsidRPr="00F9472A">
              <w:rPr>
                <w:sz w:val="24"/>
                <w:szCs w:val="24"/>
              </w:rPr>
              <w:t>Е.В.Токаревой</w:t>
            </w:r>
            <w:proofErr w:type="spellEnd"/>
            <w:r w:rsidRPr="00F9472A">
              <w:rPr>
                <w:sz w:val="24"/>
                <w:szCs w:val="24"/>
              </w:rPr>
              <w:t xml:space="preserve">, </w:t>
            </w:r>
            <w:proofErr w:type="spellStart"/>
            <w:r w:rsidRPr="00F9472A">
              <w:rPr>
                <w:sz w:val="24"/>
                <w:szCs w:val="24"/>
              </w:rPr>
              <w:t>и.о.председателя</w:t>
            </w:r>
            <w:proofErr w:type="spellEnd"/>
            <w:r w:rsidRPr="00F9472A">
              <w:rPr>
                <w:sz w:val="24"/>
                <w:szCs w:val="24"/>
              </w:rPr>
              <w:t xml:space="preserve"> комитета со</w:t>
            </w:r>
            <w:r w:rsidR="003F3729" w:rsidRPr="00F9472A">
              <w:rPr>
                <w:sz w:val="24"/>
                <w:szCs w:val="24"/>
              </w:rPr>
              <w:softHyphen/>
            </w:r>
            <w:r w:rsidRPr="00F9472A">
              <w:rPr>
                <w:sz w:val="24"/>
                <w:szCs w:val="24"/>
              </w:rPr>
              <w:t>циальной защит</w:t>
            </w:r>
            <w:r w:rsidR="0078109F" w:rsidRPr="00F9472A">
              <w:rPr>
                <w:sz w:val="24"/>
                <w:szCs w:val="24"/>
              </w:rPr>
              <w:t>ы</w:t>
            </w:r>
            <w:r w:rsidRPr="00F9472A">
              <w:rPr>
                <w:sz w:val="24"/>
                <w:szCs w:val="24"/>
              </w:rPr>
              <w:t xml:space="preserve"> населения города, установлена выплата материальной помощи при уходе в от</w:t>
            </w:r>
            <w:r w:rsidR="003F3729" w:rsidRPr="00F9472A">
              <w:rPr>
                <w:sz w:val="24"/>
                <w:szCs w:val="24"/>
              </w:rPr>
              <w:softHyphen/>
            </w:r>
            <w:r w:rsidRPr="00F9472A">
              <w:rPr>
                <w:sz w:val="24"/>
                <w:szCs w:val="24"/>
              </w:rPr>
              <w:t>пуск в размере 5,0 тыс. руб., которая была вы</w:t>
            </w:r>
            <w:r w:rsidR="003F3729" w:rsidRPr="00F9472A">
              <w:rPr>
                <w:sz w:val="24"/>
                <w:szCs w:val="24"/>
              </w:rPr>
              <w:softHyphen/>
            </w:r>
            <w:r w:rsidRPr="00F9472A">
              <w:rPr>
                <w:sz w:val="24"/>
                <w:szCs w:val="24"/>
              </w:rPr>
              <w:t>плачена в августе 2012 года. Однако Положение об оказании материальной помощи руководите</w:t>
            </w:r>
            <w:r w:rsidR="003F3729" w:rsidRPr="00F9472A">
              <w:rPr>
                <w:sz w:val="24"/>
                <w:szCs w:val="24"/>
              </w:rPr>
              <w:softHyphen/>
            </w:r>
            <w:r w:rsidRPr="00F9472A">
              <w:rPr>
                <w:sz w:val="24"/>
                <w:szCs w:val="24"/>
              </w:rPr>
              <w:t>лям муниципальных учреждений, утвержденное приказом председателя комитета социальной за</w:t>
            </w:r>
            <w:r w:rsidR="003F3729" w:rsidRPr="00F9472A">
              <w:rPr>
                <w:sz w:val="24"/>
                <w:szCs w:val="24"/>
              </w:rPr>
              <w:softHyphen/>
            </w:r>
            <w:r w:rsidRPr="00F9472A">
              <w:rPr>
                <w:sz w:val="24"/>
                <w:szCs w:val="24"/>
              </w:rPr>
              <w:t>щиты населения города от 04.05.2006 № 60/01-02, содержит закрытый перечень случаев оказа</w:t>
            </w:r>
            <w:r w:rsidR="003F3729" w:rsidRPr="00F9472A">
              <w:rPr>
                <w:sz w:val="24"/>
                <w:szCs w:val="24"/>
              </w:rPr>
              <w:softHyphen/>
            </w:r>
            <w:r w:rsidRPr="00F9472A">
              <w:rPr>
                <w:sz w:val="24"/>
                <w:szCs w:val="24"/>
              </w:rPr>
              <w:t>ния материальной помощи и не содержит случая ее оказания при уходе в отпуск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ind w:firstLine="252"/>
              <w:rPr>
                <w:lang w:eastAsia="en-US"/>
              </w:rPr>
            </w:pPr>
          </w:p>
        </w:tc>
      </w:tr>
      <w:tr w:rsidR="00E3595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2B64C3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634E64" w:rsidP="0078109F">
            <w:pPr>
              <w:pStyle w:val="a9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</w:rPr>
              <w:t xml:space="preserve">22. </w:t>
            </w:r>
            <w:r w:rsidRPr="00F9472A">
              <w:rPr>
                <w:sz w:val="24"/>
                <w:szCs w:val="24"/>
              </w:rPr>
              <w:t>В нарушение пункт</w:t>
            </w:r>
            <w:r w:rsidR="0078109F" w:rsidRPr="00F9472A">
              <w:rPr>
                <w:sz w:val="24"/>
                <w:szCs w:val="24"/>
              </w:rPr>
              <w:t>а</w:t>
            </w:r>
            <w:r w:rsidRPr="00F9472A">
              <w:rPr>
                <w:sz w:val="24"/>
                <w:szCs w:val="24"/>
              </w:rPr>
              <w:t xml:space="preserve"> 5.2, </w:t>
            </w:r>
            <w:r w:rsidR="0078109F" w:rsidRPr="00F9472A">
              <w:rPr>
                <w:sz w:val="24"/>
                <w:szCs w:val="24"/>
              </w:rPr>
              <w:t>подпункта</w:t>
            </w:r>
            <w:r w:rsidR="00376D0D" w:rsidRPr="00F9472A">
              <w:rPr>
                <w:sz w:val="24"/>
                <w:szCs w:val="24"/>
              </w:rPr>
              <w:t xml:space="preserve"> </w:t>
            </w:r>
            <w:r w:rsidRPr="00F9472A">
              <w:rPr>
                <w:sz w:val="24"/>
                <w:szCs w:val="24"/>
              </w:rPr>
              <w:t>5.11</w:t>
            </w:r>
            <w:r w:rsidR="0078109F" w:rsidRPr="00F9472A">
              <w:rPr>
                <w:sz w:val="24"/>
                <w:szCs w:val="24"/>
              </w:rPr>
              <w:t>.</w:t>
            </w:r>
            <w:r w:rsidRPr="00F9472A">
              <w:rPr>
                <w:sz w:val="24"/>
                <w:szCs w:val="24"/>
              </w:rPr>
              <w:t>1 Положения об оплате труда работников муниц</w:t>
            </w:r>
            <w:r w:rsidRPr="00F9472A">
              <w:rPr>
                <w:sz w:val="24"/>
                <w:szCs w:val="24"/>
              </w:rPr>
              <w:t>и</w:t>
            </w:r>
            <w:r w:rsidRPr="00F9472A">
              <w:rPr>
                <w:sz w:val="24"/>
                <w:szCs w:val="24"/>
              </w:rPr>
              <w:t>пальных учреждений социального обслужива</w:t>
            </w:r>
            <w:r w:rsidR="009B12C7">
              <w:rPr>
                <w:sz w:val="24"/>
                <w:szCs w:val="24"/>
              </w:rPr>
              <w:t>ния населе</w:t>
            </w:r>
            <w:r w:rsidRPr="00F9472A">
              <w:rPr>
                <w:sz w:val="24"/>
                <w:szCs w:val="24"/>
              </w:rPr>
              <w:t>ния, утвержденного постановлением м</w:t>
            </w:r>
            <w:r w:rsidRPr="00F9472A">
              <w:rPr>
                <w:sz w:val="24"/>
                <w:szCs w:val="24"/>
              </w:rPr>
              <w:t>э</w:t>
            </w:r>
            <w:r w:rsidR="009B12C7">
              <w:rPr>
                <w:sz w:val="24"/>
                <w:szCs w:val="24"/>
              </w:rPr>
              <w:t>рии г. Че</w:t>
            </w:r>
            <w:r w:rsidRPr="00F9472A">
              <w:rPr>
                <w:sz w:val="24"/>
                <w:szCs w:val="24"/>
              </w:rPr>
              <w:t>реповца от 28.</w:t>
            </w:r>
            <w:r w:rsidR="009B12C7">
              <w:rPr>
                <w:sz w:val="24"/>
                <w:szCs w:val="24"/>
              </w:rPr>
              <w:t>12.2011 № 5869, пункта 6.2 Поло</w:t>
            </w:r>
            <w:r w:rsidRPr="00F9472A">
              <w:rPr>
                <w:sz w:val="24"/>
                <w:szCs w:val="24"/>
              </w:rPr>
              <w:t>жения об оплате труда работников м</w:t>
            </w:r>
            <w:r w:rsidRPr="00F9472A">
              <w:rPr>
                <w:sz w:val="24"/>
                <w:szCs w:val="24"/>
              </w:rPr>
              <w:t>у</w:t>
            </w:r>
            <w:r w:rsidR="009B12C7">
              <w:rPr>
                <w:sz w:val="24"/>
                <w:szCs w:val="24"/>
              </w:rPr>
              <w:t>ниципаль</w:t>
            </w:r>
            <w:r w:rsidRPr="00F9472A">
              <w:rPr>
                <w:sz w:val="24"/>
                <w:szCs w:val="24"/>
              </w:rPr>
              <w:t>ных учреждений социального обслуж</w:t>
            </w:r>
            <w:r w:rsidRPr="00F9472A">
              <w:rPr>
                <w:sz w:val="24"/>
                <w:szCs w:val="24"/>
              </w:rPr>
              <w:t>и</w:t>
            </w:r>
            <w:r w:rsidRPr="00F9472A">
              <w:rPr>
                <w:sz w:val="24"/>
                <w:szCs w:val="24"/>
              </w:rPr>
              <w:t>вания населения города Череповца, утвержде</w:t>
            </w:r>
            <w:r w:rsidRPr="00F9472A">
              <w:rPr>
                <w:sz w:val="24"/>
                <w:szCs w:val="24"/>
              </w:rPr>
              <w:t>н</w:t>
            </w:r>
            <w:r w:rsidR="009B12C7">
              <w:rPr>
                <w:sz w:val="24"/>
                <w:szCs w:val="24"/>
              </w:rPr>
              <w:t>ного ре</w:t>
            </w:r>
            <w:r w:rsidRPr="00F9472A">
              <w:rPr>
                <w:sz w:val="24"/>
                <w:szCs w:val="24"/>
              </w:rPr>
              <w:t>шением Череповецкой городской Думы от 27.09.2011 № 158, в расчет по исчислению сред</w:t>
            </w:r>
            <w:r w:rsidRPr="00F9472A">
              <w:rPr>
                <w:sz w:val="24"/>
                <w:szCs w:val="24"/>
              </w:rPr>
              <w:softHyphen/>
            </w:r>
            <w:r w:rsidRPr="00F9472A">
              <w:rPr>
                <w:sz w:val="24"/>
                <w:szCs w:val="24"/>
              </w:rPr>
              <w:lastRenderedPageBreak/>
              <w:t>ней заработной платы работников основного пер</w:t>
            </w:r>
            <w:r w:rsidRPr="00F9472A">
              <w:rPr>
                <w:sz w:val="24"/>
                <w:szCs w:val="24"/>
              </w:rPr>
              <w:softHyphen/>
              <w:t xml:space="preserve">сонала, составленного для определении оклада директору МБУ «КЦСОН «Забота» </w:t>
            </w:r>
            <w:proofErr w:type="spellStart"/>
            <w:r w:rsidRPr="00F9472A">
              <w:rPr>
                <w:sz w:val="24"/>
                <w:szCs w:val="24"/>
              </w:rPr>
              <w:t>Е.В.Токаревой</w:t>
            </w:r>
            <w:proofErr w:type="spellEnd"/>
            <w:r w:rsidRPr="00F9472A">
              <w:rPr>
                <w:sz w:val="24"/>
                <w:szCs w:val="24"/>
              </w:rPr>
              <w:t>, неправомерно включена заработ</w:t>
            </w:r>
            <w:r w:rsidRPr="00F9472A">
              <w:rPr>
                <w:sz w:val="24"/>
                <w:szCs w:val="24"/>
              </w:rPr>
              <w:softHyphen/>
              <w:t>ная плата заведующей складом, инженера по охране труда и 4-х заместителей директора, а также выплаты компенсационного характера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ind w:firstLine="252"/>
              <w:rPr>
                <w:lang w:eastAsia="en-US"/>
              </w:rPr>
            </w:pPr>
          </w:p>
        </w:tc>
      </w:tr>
      <w:tr w:rsidR="00E3595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2B64C3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634E64" w:rsidP="00634E64">
            <w:pPr>
              <w:pStyle w:val="a9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</w:rPr>
              <w:t>23.</w:t>
            </w:r>
            <w:r w:rsidR="00A31C9B" w:rsidRPr="00F9472A">
              <w:rPr>
                <w:bCs/>
                <w:sz w:val="24"/>
                <w:szCs w:val="24"/>
              </w:rPr>
              <w:t xml:space="preserve"> </w:t>
            </w:r>
            <w:r w:rsidRPr="00F9472A">
              <w:rPr>
                <w:sz w:val="24"/>
                <w:szCs w:val="24"/>
              </w:rPr>
              <w:t>Внутренние локальные нормативные акты МБУ «КЦСОН «Забота» в части установления коэффициентов квалификационного уровня, вы</w:t>
            </w:r>
            <w:r w:rsidRPr="00F9472A">
              <w:rPr>
                <w:sz w:val="24"/>
                <w:szCs w:val="24"/>
              </w:rPr>
              <w:softHyphen/>
              <w:t>платы премий и различного вида вознаграждений не взаимоувязаны между собой и с Положением, утвержденным решением Череповецкой город</w:t>
            </w:r>
            <w:r w:rsidRPr="00F9472A">
              <w:rPr>
                <w:sz w:val="24"/>
                <w:szCs w:val="24"/>
              </w:rPr>
              <w:softHyphen/>
              <w:t>ской Думы № 158. Тарификацией заработной платы работников МБУ «КЦСОН «Забота» на 2012 год коэффициенты квалификационного уровня для 35 работников установлены ниже предельного минимального уровня, установлен</w:t>
            </w:r>
            <w:r w:rsidRPr="00F9472A">
              <w:rPr>
                <w:sz w:val="24"/>
                <w:szCs w:val="24"/>
              </w:rPr>
              <w:softHyphen/>
              <w:t>ного Положением об оплате труда МБУ «КЦСОН «Забота»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ind w:firstLine="252"/>
              <w:rPr>
                <w:lang w:eastAsia="en-US"/>
              </w:rPr>
            </w:pPr>
          </w:p>
        </w:tc>
      </w:tr>
      <w:tr w:rsidR="00E3595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2B64C3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634E64" w:rsidP="00634E64">
            <w:pPr>
              <w:pStyle w:val="a9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</w:rPr>
              <w:t xml:space="preserve">24. </w:t>
            </w:r>
            <w:r w:rsidRPr="00F9472A">
              <w:rPr>
                <w:sz w:val="24"/>
                <w:szCs w:val="24"/>
              </w:rPr>
              <w:t>Выплата вознаграждений и премий в МБУ «КЦСОН «Забота» носит обезличенный харак</w:t>
            </w:r>
            <w:r w:rsidR="003F3729" w:rsidRPr="00F9472A">
              <w:rPr>
                <w:sz w:val="24"/>
                <w:szCs w:val="24"/>
              </w:rPr>
              <w:softHyphen/>
            </w:r>
            <w:r w:rsidRPr="00F9472A">
              <w:rPr>
                <w:sz w:val="24"/>
                <w:szCs w:val="24"/>
              </w:rPr>
              <w:t>тер, поскольку они, назначаемые на основании разных ходатайств и разных локальных норма</w:t>
            </w:r>
            <w:r w:rsidR="003F3729" w:rsidRPr="00F9472A">
              <w:rPr>
                <w:sz w:val="24"/>
                <w:szCs w:val="24"/>
              </w:rPr>
              <w:softHyphen/>
            </w:r>
            <w:r w:rsidRPr="00F9472A">
              <w:rPr>
                <w:sz w:val="24"/>
                <w:szCs w:val="24"/>
              </w:rPr>
              <w:t>тивных актов, объединяются в одну сумму и вы</w:t>
            </w:r>
            <w:r w:rsidR="003F3729" w:rsidRPr="00F9472A">
              <w:rPr>
                <w:sz w:val="24"/>
                <w:szCs w:val="24"/>
              </w:rPr>
              <w:softHyphen/>
            </w:r>
            <w:r w:rsidRPr="00F9472A">
              <w:rPr>
                <w:sz w:val="24"/>
                <w:szCs w:val="24"/>
              </w:rPr>
              <w:t>плачиваются на основании одного приказа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ind w:firstLine="252"/>
              <w:rPr>
                <w:lang w:eastAsia="en-US"/>
              </w:rPr>
            </w:pPr>
          </w:p>
        </w:tc>
      </w:tr>
      <w:tr w:rsidR="00E3595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2B64C3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634E64" w:rsidP="00634E64">
            <w:pPr>
              <w:pStyle w:val="a9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</w:rPr>
              <w:t xml:space="preserve">25. </w:t>
            </w:r>
            <w:r w:rsidRPr="00F9472A">
              <w:rPr>
                <w:sz w:val="24"/>
                <w:szCs w:val="24"/>
              </w:rPr>
              <w:t>В нарушение пункта 4.3 Положения о распре</w:t>
            </w:r>
            <w:r w:rsidRPr="00F9472A">
              <w:rPr>
                <w:sz w:val="24"/>
                <w:szCs w:val="24"/>
              </w:rPr>
              <w:softHyphen/>
              <w:t>делении денежных средств от оказания платных услуг МБУ «КСЦОН «Забота» выплата процент</w:t>
            </w:r>
            <w:r w:rsidRPr="00F9472A">
              <w:rPr>
                <w:sz w:val="24"/>
                <w:szCs w:val="24"/>
              </w:rPr>
              <w:softHyphen/>
              <w:t>ного вознаграждения осуществляется не еж</w:t>
            </w:r>
            <w:r w:rsidRPr="00F9472A">
              <w:rPr>
                <w:sz w:val="24"/>
                <w:szCs w:val="24"/>
              </w:rPr>
              <w:t>е</w:t>
            </w:r>
            <w:r w:rsidR="009B12C7">
              <w:rPr>
                <w:sz w:val="24"/>
                <w:szCs w:val="24"/>
              </w:rPr>
              <w:t>квар</w:t>
            </w:r>
            <w:r w:rsidRPr="00F9472A">
              <w:rPr>
                <w:sz w:val="24"/>
                <w:szCs w:val="24"/>
              </w:rPr>
              <w:t>тально, а 1 раз за полугодие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ind w:firstLine="252"/>
              <w:rPr>
                <w:lang w:eastAsia="en-US"/>
              </w:rPr>
            </w:pPr>
          </w:p>
        </w:tc>
      </w:tr>
      <w:tr w:rsidR="00E3595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2B64C3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634E64" w:rsidP="00634E64">
            <w:pPr>
              <w:pStyle w:val="a9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</w:rPr>
              <w:t xml:space="preserve">26. В нарушение </w:t>
            </w:r>
            <w:r w:rsidR="00376D0D" w:rsidRPr="00F9472A">
              <w:rPr>
                <w:bCs/>
                <w:sz w:val="24"/>
                <w:szCs w:val="24"/>
              </w:rPr>
              <w:t>под</w:t>
            </w:r>
            <w:r w:rsidRPr="00F9472A">
              <w:rPr>
                <w:bCs/>
                <w:sz w:val="24"/>
                <w:szCs w:val="24"/>
              </w:rPr>
              <w:t>п</w:t>
            </w:r>
            <w:r w:rsidRPr="00F9472A">
              <w:rPr>
                <w:sz w:val="24"/>
                <w:szCs w:val="24"/>
              </w:rPr>
              <w:t xml:space="preserve">ункта 5.2.3, </w:t>
            </w:r>
            <w:r w:rsidR="00376D0D" w:rsidRPr="00F9472A">
              <w:rPr>
                <w:sz w:val="24"/>
                <w:szCs w:val="24"/>
              </w:rPr>
              <w:t xml:space="preserve">пункта </w:t>
            </w:r>
            <w:r w:rsidRPr="00F9472A">
              <w:rPr>
                <w:sz w:val="24"/>
                <w:szCs w:val="24"/>
              </w:rPr>
              <w:t>5.3 П</w:t>
            </w:r>
            <w:r w:rsidRPr="00F9472A">
              <w:rPr>
                <w:sz w:val="24"/>
                <w:szCs w:val="24"/>
              </w:rPr>
              <w:t>о</w:t>
            </w:r>
            <w:r w:rsidRPr="00F9472A">
              <w:rPr>
                <w:sz w:val="24"/>
                <w:szCs w:val="24"/>
              </w:rPr>
              <w:t xml:space="preserve">ложения о распределении денежных средств от </w:t>
            </w:r>
            <w:r w:rsidRPr="00F9472A">
              <w:rPr>
                <w:sz w:val="24"/>
                <w:szCs w:val="24"/>
              </w:rPr>
              <w:lastRenderedPageBreak/>
              <w:t>оказания платных услуг МБУ «КСЦОН «Забота» имеются случаи оказания материальной помощи без предоставления работниками подтвержда</w:t>
            </w:r>
            <w:r w:rsidRPr="00F9472A">
              <w:rPr>
                <w:sz w:val="24"/>
                <w:szCs w:val="24"/>
              </w:rPr>
              <w:t>ю</w:t>
            </w:r>
            <w:r w:rsidRPr="00F9472A">
              <w:rPr>
                <w:sz w:val="24"/>
                <w:szCs w:val="24"/>
              </w:rPr>
              <w:t>щих трудную жизненную ситуацию документов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ind w:firstLine="252"/>
              <w:rPr>
                <w:lang w:eastAsia="en-US"/>
              </w:rPr>
            </w:pPr>
          </w:p>
        </w:tc>
      </w:tr>
      <w:tr w:rsidR="00E3595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2B64C3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634E64" w:rsidP="00634E64">
            <w:pPr>
              <w:pStyle w:val="a9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</w:rPr>
              <w:t xml:space="preserve">27. В нарушение </w:t>
            </w:r>
            <w:r w:rsidRPr="00F9472A">
              <w:rPr>
                <w:sz w:val="24"/>
                <w:szCs w:val="24"/>
              </w:rPr>
              <w:t>Приказа Министерства здраво</w:t>
            </w:r>
            <w:r w:rsidRPr="00F9472A">
              <w:rPr>
                <w:sz w:val="24"/>
                <w:szCs w:val="24"/>
              </w:rPr>
              <w:softHyphen/>
              <w:t>охранения и социального развития Российской Федерации от 29 мая 2008 года № 247н «Об утверждении профессиональных квалификацион</w:t>
            </w:r>
            <w:r w:rsidRPr="00F9472A">
              <w:rPr>
                <w:sz w:val="24"/>
                <w:szCs w:val="24"/>
              </w:rPr>
              <w:softHyphen/>
              <w:t>ных групп общеотраслевых должностей руково</w:t>
            </w:r>
            <w:r w:rsidRPr="00F9472A">
              <w:rPr>
                <w:sz w:val="24"/>
                <w:szCs w:val="24"/>
              </w:rPr>
              <w:softHyphen/>
              <w:t>дителей, специалистов и служащих» должность контролера пассажирского транспорта отнесена к 2-му квалификационному уровню. В результате учреждением допущено завышение контролерам базового минимального размера должностного оклада до применения коэффициента квалифика</w:t>
            </w:r>
            <w:r w:rsidRPr="00F9472A">
              <w:rPr>
                <w:sz w:val="24"/>
                <w:szCs w:val="24"/>
              </w:rPr>
              <w:softHyphen/>
              <w:t>ционного уровня, устанавливаемого индивиду</w:t>
            </w:r>
            <w:r w:rsidRPr="00F9472A">
              <w:rPr>
                <w:sz w:val="24"/>
                <w:szCs w:val="24"/>
              </w:rPr>
              <w:softHyphen/>
              <w:t>ально каждому сотруднику, на 0,2 тыс. руб.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ind w:firstLine="252"/>
              <w:rPr>
                <w:lang w:eastAsia="en-US"/>
              </w:rPr>
            </w:pPr>
          </w:p>
        </w:tc>
      </w:tr>
      <w:tr w:rsidR="00E3595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2B64C3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634E64" w:rsidP="00634E64">
            <w:pPr>
              <w:pStyle w:val="a9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</w:rPr>
              <w:t xml:space="preserve">28. </w:t>
            </w:r>
            <w:r w:rsidRPr="00F9472A">
              <w:rPr>
                <w:sz w:val="24"/>
                <w:szCs w:val="24"/>
              </w:rPr>
              <w:t>Выявлен факт завышения размера отрасле</w:t>
            </w:r>
            <w:r w:rsidRPr="00F9472A">
              <w:rPr>
                <w:sz w:val="24"/>
                <w:szCs w:val="24"/>
              </w:rPr>
              <w:softHyphen/>
              <w:t>вого коэффициента в соглашении от 23.11.2011 «Об изменении условий трудового договора» к трудовому договору от 06.12.2002 без номера, заключенному с заведующей специализирован</w:t>
            </w:r>
            <w:r w:rsidRPr="00F9472A">
              <w:rPr>
                <w:sz w:val="24"/>
                <w:szCs w:val="24"/>
              </w:rPr>
              <w:softHyphen/>
              <w:t>ного отделения № 6 социально-медицинского об</w:t>
            </w:r>
            <w:r w:rsidRPr="00F9472A">
              <w:rPr>
                <w:sz w:val="24"/>
                <w:szCs w:val="24"/>
              </w:rPr>
              <w:softHyphen/>
              <w:t>служивания на дому граждан пожилого возраста и инвалидов командой социальных работников. Фактическое начисление заработной платы осу</w:t>
            </w:r>
            <w:r w:rsidRPr="00F9472A">
              <w:rPr>
                <w:sz w:val="24"/>
                <w:szCs w:val="24"/>
              </w:rPr>
              <w:softHyphen/>
              <w:t>ществлялось в соответствии с тарификацией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ind w:firstLine="252"/>
              <w:rPr>
                <w:lang w:eastAsia="en-US"/>
              </w:rPr>
            </w:pPr>
          </w:p>
        </w:tc>
      </w:tr>
      <w:tr w:rsidR="00E35950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E35950" w:rsidP="002B64C3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634E64" w:rsidP="00634E64">
            <w:pPr>
              <w:pStyle w:val="a9"/>
              <w:jc w:val="left"/>
              <w:rPr>
                <w:bCs/>
                <w:sz w:val="24"/>
                <w:szCs w:val="24"/>
                <w:lang w:eastAsia="en-US"/>
              </w:rPr>
            </w:pPr>
            <w:r w:rsidRPr="00F9472A">
              <w:rPr>
                <w:bCs/>
                <w:sz w:val="24"/>
                <w:szCs w:val="24"/>
              </w:rPr>
              <w:t xml:space="preserve">29. </w:t>
            </w:r>
            <w:r w:rsidRPr="00F9472A">
              <w:rPr>
                <w:sz w:val="24"/>
                <w:szCs w:val="24"/>
              </w:rPr>
              <w:t xml:space="preserve">Выявлено занижение заработной платы на сумму 0,4 тыс. руб. В.В. </w:t>
            </w:r>
            <w:proofErr w:type="spellStart"/>
            <w:r w:rsidRPr="00F9472A">
              <w:rPr>
                <w:sz w:val="24"/>
                <w:szCs w:val="24"/>
              </w:rPr>
              <w:t>Гаушевой</w:t>
            </w:r>
            <w:proofErr w:type="spellEnd"/>
            <w:r w:rsidRPr="00F9472A">
              <w:rPr>
                <w:sz w:val="24"/>
                <w:szCs w:val="24"/>
              </w:rPr>
              <w:t xml:space="preserve"> за январь 2012 года по должности санитарка (буфетчица) соци</w:t>
            </w:r>
            <w:r w:rsidRPr="00F9472A">
              <w:rPr>
                <w:sz w:val="24"/>
                <w:szCs w:val="24"/>
              </w:rPr>
              <w:softHyphen/>
              <w:t>ально-реабилитационного отделения для моло</w:t>
            </w:r>
            <w:r w:rsidRPr="00F9472A">
              <w:rPr>
                <w:sz w:val="24"/>
                <w:szCs w:val="24"/>
              </w:rPr>
              <w:softHyphen/>
              <w:t>дых инвалидов «Журавлик» за счет занижения должностного оклада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pStyle w:val="a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E35950" w:rsidP="00E3595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0" w:rsidRPr="00F9472A" w:rsidRDefault="00E35950">
            <w:pPr>
              <w:spacing w:line="276" w:lineRule="auto"/>
              <w:ind w:firstLine="252"/>
              <w:rPr>
                <w:lang w:eastAsia="en-US"/>
              </w:rPr>
            </w:pPr>
          </w:p>
        </w:tc>
      </w:tr>
      <w:tr w:rsidR="005E24F1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1" w:rsidRPr="00F9472A" w:rsidRDefault="005E24F1" w:rsidP="005E24F1">
            <w:pPr>
              <w:jc w:val="center"/>
              <w:rPr>
                <w:bCs/>
              </w:rPr>
            </w:pPr>
          </w:p>
        </w:tc>
        <w:tc>
          <w:tcPr>
            <w:tcW w:w="7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1" w:rsidRPr="00F9472A" w:rsidRDefault="005E24F1" w:rsidP="005E24F1">
            <w:pPr>
              <w:pStyle w:val="a9"/>
              <w:jc w:val="left"/>
              <w:rPr>
                <w:bCs/>
                <w:sz w:val="24"/>
                <w:szCs w:val="24"/>
              </w:rPr>
            </w:pPr>
            <w:r w:rsidRPr="00F9472A">
              <w:rPr>
                <w:bCs/>
                <w:sz w:val="24"/>
                <w:szCs w:val="24"/>
              </w:rPr>
              <w:t xml:space="preserve">Объем средств, охваченных контрольным мероприятием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F1" w:rsidRPr="00F9472A" w:rsidRDefault="005E24F1" w:rsidP="005E24F1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F1" w:rsidRPr="00F9472A" w:rsidRDefault="005E24F1" w:rsidP="005E24F1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1" w:rsidRPr="00F9472A" w:rsidRDefault="005E24F1" w:rsidP="005E24F1">
            <w:r w:rsidRPr="00F9472A">
              <w:t>98352,3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1" w:rsidRPr="00F9472A" w:rsidRDefault="005E24F1" w:rsidP="005E24F1"/>
        </w:tc>
      </w:tr>
      <w:tr w:rsidR="005E24F1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1" w:rsidRPr="00F9472A" w:rsidRDefault="005E24F1" w:rsidP="005E24F1">
            <w:pPr>
              <w:jc w:val="center"/>
              <w:rPr>
                <w:bCs/>
              </w:rPr>
            </w:pPr>
          </w:p>
        </w:tc>
        <w:tc>
          <w:tcPr>
            <w:tcW w:w="78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4F1" w:rsidRPr="00F9472A" w:rsidRDefault="005E24F1" w:rsidP="005E24F1">
            <w:pPr>
              <w:pStyle w:val="a9"/>
              <w:jc w:val="left"/>
              <w:rPr>
                <w:bCs/>
                <w:sz w:val="24"/>
                <w:szCs w:val="24"/>
              </w:rPr>
            </w:pPr>
            <w:r w:rsidRPr="00F9472A">
              <w:rPr>
                <w:bCs/>
                <w:sz w:val="24"/>
                <w:szCs w:val="24"/>
              </w:rPr>
              <w:t>Обща</w:t>
            </w:r>
            <w:r w:rsidR="00376D0D" w:rsidRPr="00F9472A">
              <w:rPr>
                <w:bCs/>
                <w:sz w:val="24"/>
                <w:szCs w:val="24"/>
              </w:rPr>
              <w:t>я сумма установленных нарушений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F1" w:rsidRPr="00F9472A" w:rsidRDefault="005E24F1" w:rsidP="005E24F1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F1" w:rsidRPr="00F9472A" w:rsidRDefault="005E24F1" w:rsidP="005E24F1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4F1" w:rsidRPr="00F9472A" w:rsidRDefault="005E24F1" w:rsidP="005E24F1">
            <w:r w:rsidRPr="00F9472A">
              <w:t>462,4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1" w:rsidRPr="00F9472A" w:rsidRDefault="005E24F1" w:rsidP="005E24F1"/>
        </w:tc>
      </w:tr>
      <w:tr w:rsidR="005E24F1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F1" w:rsidRPr="00F9472A" w:rsidRDefault="005E24F1" w:rsidP="005E24F1">
            <w:pPr>
              <w:rPr>
                <w:bCs/>
              </w:rPr>
            </w:pPr>
          </w:p>
        </w:tc>
        <w:tc>
          <w:tcPr>
            <w:tcW w:w="78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4F1" w:rsidRPr="00F9472A" w:rsidRDefault="005E24F1" w:rsidP="005E24F1">
            <w:pPr>
              <w:pStyle w:val="a9"/>
              <w:jc w:val="left"/>
              <w:rPr>
                <w:bCs/>
                <w:sz w:val="24"/>
                <w:szCs w:val="24"/>
              </w:rPr>
            </w:pPr>
            <w:r w:rsidRPr="00F9472A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F9472A">
              <w:rPr>
                <w:bCs/>
                <w:sz w:val="24"/>
                <w:szCs w:val="24"/>
              </w:rPr>
              <w:t>т.ч</w:t>
            </w:r>
            <w:proofErr w:type="spellEnd"/>
            <w:r w:rsidRPr="00F9472A">
              <w:rPr>
                <w:bCs/>
                <w:sz w:val="24"/>
                <w:szCs w:val="24"/>
              </w:rPr>
              <w:t>. нецелевое использование бюджетных средств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F1" w:rsidRPr="00F9472A" w:rsidRDefault="005E24F1" w:rsidP="005E24F1">
            <w:pPr>
              <w:rPr>
                <w:b/>
                <w:bCs/>
              </w:rPr>
            </w:pPr>
          </w:p>
        </w:tc>
        <w:tc>
          <w:tcPr>
            <w:tcW w:w="1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F1" w:rsidRPr="00F9472A" w:rsidRDefault="005E24F1" w:rsidP="005E24F1">
            <w:pPr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4F1" w:rsidRPr="00F9472A" w:rsidRDefault="005E24F1" w:rsidP="005E24F1">
            <w:r w:rsidRPr="00F9472A">
              <w:t>-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F1" w:rsidRPr="00F9472A" w:rsidRDefault="005E24F1" w:rsidP="005E24F1"/>
        </w:tc>
      </w:tr>
      <w:tr w:rsidR="005E24F1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F1" w:rsidRPr="00F9472A" w:rsidRDefault="005E24F1" w:rsidP="005E24F1">
            <w:pPr>
              <w:rPr>
                <w:bCs/>
              </w:rPr>
            </w:pPr>
          </w:p>
        </w:tc>
        <w:tc>
          <w:tcPr>
            <w:tcW w:w="78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4F1" w:rsidRPr="00F9472A" w:rsidRDefault="005E24F1" w:rsidP="005E24F1">
            <w:pPr>
              <w:pStyle w:val="a9"/>
              <w:jc w:val="left"/>
              <w:rPr>
                <w:bCs/>
                <w:sz w:val="24"/>
                <w:szCs w:val="24"/>
              </w:rPr>
            </w:pPr>
            <w:r w:rsidRPr="00F9472A">
              <w:rPr>
                <w:bCs/>
                <w:sz w:val="24"/>
                <w:szCs w:val="24"/>
              </w:rPr>
              <w:t xml:space="preserve">          необоснованное использование бюджетных средств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F1" w:rsidRPr="00F9472A" w:rsidRDefault="005E24F1" w:rsidP="005E24F1">
            <w:pPr>
              <w:rPr>
                <w:b/>
                <w:bCs/>
              </w:rPr>
            </w:pPr>
          </w:p>
        </w:tc>
        <w:tc>
          <w:tcPr>
            <w:tcW w:w="1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F1" w:rsidRPr="00F9472A" w:rsidRDefault="005E24F1" w:rsidP="005E24F1">
            <w:pPr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4F1" w:rsidRPr="00F9472A" w:rsidRDefault="005E24F1" w:rsidP="005E24F1">
            <w:r w:rsidRPr="00F9472A">
              <w:t>106,7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F1" w:rsidRPr="00F9472A" w:rsidRDefault="005E24F1" w:rsidP="005E24F1"/>
        </w:tc>
      </w:tr>
      <w:tr w:rsidR="005E24F1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F1" w:rsidRPr="00F9472A" w:rsidRDefault="005E24F1" w:rsidP="005E24F1">
            <w:pPr>
              <w:rPr>
                <w:bCs/>
              </w:rPr>
            </w:pPr>
          </w:p>
        </w:tc>
        <w:tc>
          <w:tcPr>
            <w:tcW w:w="78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4F1" w:rsidRPr="00F9472A" w:rsidRDefault="005E24F1" w:rsidP="005E24F1">
            <w:pPr>
              <w:pStyle w:val="a9"/>
              <w:jc w:val="left"/>
              <w:rPr>
                <w:bCs/>
                <w:sz w:val="24"/>
                <w:szCs w:val="24"/>
              </w:rPr>
            </w:pPr>
            <w:r w:rsidRPr="00F9472A">
              <w:rPr>
                <w:bCs/>
                <w:sz w:val="24"/>
                <w:szCs w:val="24"/>
              </w:rPr>
              <w:t xml:space="preserve">          прочие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F1" w:rsidRPr="00F9472A" w:rsidRDefault="005E24F1" w:rsidP="005E24F1">
            <w:pPr>
              <w:rPr>
                <w:b/>
                <w:bCs/>
              </w:rPr>
            </w:pPr>
          </w:p>
        </w:tc>
        <w:tc>
          <w:tcPr>
            <w:tcW w:w="1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F1" w:rsidRPr="00F9472A" w:rsidRDefault="005E24F1" w:rsidP="005E24F1">
            <w:pPr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4F1" w:rsidRPr="00F9472A" w:rsidRDefault="005E24F1" w:rsidP="005E24F1">
            <w:r w:rsidRPr="00F9472A">
              <w:t>355,7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F1" w:rsidRPr="00F9472A" w:rsidRDefault="005E24F1" w:rsidP="005E24F1"/>
        </w:tc>
      </w:tr>
      <w:tr w:rsidR="005E24F1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F1" w:rsidRPr="00F9472A" w:rsidRDefault="005E24F1" w:rsidP="005E24F1">
            <w:pPr>
              <w:rPr>
                <w:bCs/>
              </w:rPr>
            </w:pPr>
          </w:p>
        </w:tc>
        <w:tc>
          <w:tcPr>
            <w:tcW w:w="78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1" w:rsidRPr="00F9472A" w:rsidRDefault="005E24F1" w:rsidP="005E24F1">
            <w:pPr>
              <w:pStyle w:val="a9"/>
              <w:jc w:val="left"/>
              <w:rPr>
                <w:bCs/>
                <w:sz w:val="24"/>
                <w:szCs w:val="24"/>
              </w:rPr>
            </w:pPr>
            <w:r w:rsidRPr="00F9472A">
              <w:rPr>
                <w:bCs/>
                <w:sz w:val="24"/>
                <w:szCs w:val="24"/>
              </w:rPr>
              <w:t xml:space="preserve">          неэффективное использование бюджетных средств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F1" w:rsidRPr="00F9472A" w:rsidRDefault="005E24F1" w:rsidP="005E24F1">
            <w:pPr>
              <w:rPr>
                <w:b/>
                <w:bCs/>
              </w:rPr>
            </w:pPr>
          </w:p>
        </w:tc>
        <w:tc>
          <w:tcPr>
            <w:tcW w:w="1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F1" w:rsidRPr="00F9472A" w:rsidRDefault="005E24F1" w:rsidP="005E24F1">
            <w:pPr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1" w:rsidRPr="00F9472A" w:rsidRDefault="005E24F1" w:rsidP="005E24F1">
            <w:r w:rsidRPr="00F9472A">
              <w:t>-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F1" w:rsidRPr="00F9472A" w:rsidRDefault="005E24F1" w:rsidP="005E24F1"/>
        </w:tc>
      </w:tr>
      <w:tr w:rsidR="005E24F1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1" w:rsidRPr="00F9472A" w:rsidRDefault="005E24F1" w:rsidP="005E24F1">
            <w:pPr>
              <w:jc w:val="center"/>
              <w:rPr>
                <w:bCs/>
              </w:rPr>
            </w:pPr>
          </w:p>
        </w:tc>
        <w:tc>
          <w:tcPr>
            <w:tcW w:w="7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1" w:rsidRPr="00F9472A" w:rsidRDefault="005E24F1" w:rsidP="005E24F1">
            <w:pPr>
              <w:pStyle w:val="a9"/>
              <w:jc w:val="left"/>
              <w:rPr>
                <w:bCs/>
                <w:sz w:val="24"/>
                <w:szCs w:val="24"/>
              </w:rPr>
            </w:pPr>
            <w:r w:rsidRPr="00F9472A">
              <w:rPr>
                <w:bCs/>
                <w:sz w:val="24"/>
                <w:szCs w:val="24"/>
              </w:rPr>
              <w:t>Предложено устранить финансовые нарушения и недостатки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F1" w:rsidRPr="00F9472A" w:rsidRDefault="005E24F1" w:rsidP="005E24F1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F1" w:rsidRPr="00F9472A" w:rsidRDefault="005E24F1" w:rsidP="005E24F1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1" w:rsidRPr="00F9472A" w:rsidRDefault="005E24F1" w:rsidP="005E24F1">
            <w:r w:rsidRPr="00F9472A">
              <w:t>106,0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1" w:rsidRPr="00F9472A" w:rsidRDefault="005E24F1" w:rsidP="005E24F1"/>
        </w:tc>
      </w:tr>
      <w:tr w:rsidR="005E24F1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1" w:rsidRPr="00F9472A" w:rsidRDefault="005E24F1" w:rsidP="005E24F1">
            <w:pPr>
              <w:jc w:val="center"/>
              <w:rPr>
                <w:bCs/>
              </w:rPr>
            </w:pPr>
          </w:p>
        </w:tc>
        <w:tc>
          <w:tcPr>
            <w:tcW w:w="7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1" w:rsidRPr="00F9472A" w:rsidRDefault="005E24F1" w:rsidP="005E24F1">
            <w:pPr>
              <w:pStyle w:val="a9"/>
              <w:jc w:val="left"/>
              <w:rPr>
                <w:bCs/>
                <w:sz w:val="24"/>
                <w:szCs w:val="24"/>
              </w:rPr>
            </w:pPr>
            <w:r w:rsidRPr="00F9472A">
              <w:rPr>
                <w:bCs/>
                <w:sz w:val="24"/>
                <w:szCs w:val="24"/>
              </w:rPr>
              <w:t>Устранено финансовых нарушений и недостатков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F1" w:rsidRPr="00F9472A" w:rsidRDefault="005E24F1" w:rsidP="005E24F1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F1" w:rsidRPr="00F9472A" w:rsidRDefault="005E24F1" w:rsidP="005E24F1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1" w:rsidRPr="00F9472A" w:rsidRDefault="005E24F1" w:rsidP="005E24F1">
            <w:r w:rsidRPr="00F9472A">
              <w:t>0,6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1" w:rsidRPr="00F9472A" w:rsidRDefault="005E24F1" w:rsidP="005E24F1">
            <w:pPr>
              <w:ind w:firstLine="252"/>
              <w:jc w:val="both"/>
            </w:pPr>
          </w:p>
        </w:tc>
      </w:tr>
      <w:tr w:rsidR="00AA43C2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4F1" w:rsidRPr="00F9472A" w:rsidRDefault="005E24F1" w:rsidP="005E24F1">
            <w:pPr>
              <w:jc w:val="center"/>
              <w:rPr>
                <w:bCs/>
              </w:rPr>
            </w:pPr>
            <w:r w:rsidRPr="00F9472A">
              <w:rPr>
                <w:bCs/>
              </w:rPr>
              <w:t>6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4F1" w:rsidRPr="00F9472A" w:rsidRDefault="005E24F1" w:rsidP="005E24F1">
            <w:pPr>
              <w:pStyle w:val="a9"/>
              <w:jc w:val="left"/>
              <w:rPr>
                <w:bCs/>
                <w:sz w:val="24"/>
                <w:szCs w:val="24"/>
              </w:rPr>
            </w:pPr>
            <w:r w:rsidRPr="00F9472A">
              <w:rPr>
                <w:iCs w:val="0"/>
                <w:sz w:val="24"/>
                <w:szCs w:val="24"/>
              </w:rPr>
              <w:t>Проверка исполнения подпрограммы «Школьный стадион» долгосрочной целевой программы «Спор</w:t>
            </w:r>
            <w:r w:rsidR="003F3729" w:rsidRPr="00F9472A">
              <w:rPr>
                <w:iCs w:val="0"/>
                <w:sz w:val="24"/>
                <w:szCs w:val="24"/>
              </w:rPr>
              <w:softHyphen/>
            </w:r>
            <w:r w:rsidRPr="00F9472A">
              <w:rPr>
                <w:iCs w:val="0"/>
                <w:sz w:val="24"/>
                <w:szCs w:val="24"/>
              </w:rPr>
              <w:t>тивный город» на 2009-2011 годы»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1" w:rsidRPr="00F9472A" w:rsidRDefault="005E24F1" w:rsidP="005E24F1">
            <w:pPr>
              <w:pStyle w:val="a9"/>
              <w:jc w:val="left"/>
              <w:rPr>
                <w:bCs/>
                <w:sz w:val="24"/>
                <w:szCs w:val="24"/>
              </w:rPr>
            </w:pPr>
            <w:r w:rsidRPr="00F9472A">
              <w:rPr>
                <w:bCs/>
                <w:sz w:val="24"/>
                <w:szCs w:val="24"/>
              </w:rPr>
              <w:t>Установлено: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rPr>
                <w:spacing w:val="-2"/>
              </w:rPr>
            </w:pPr>
            <w:r w:rsidRPr="00F9472A">
              <w:t>Директору му</w:t>
            </w:r>
            <w:r w:rsidR="003F3729" w:rsidRPr="00F9472A">
              <w:softHyphen/>
            </w:r>
            <w:r w:rsidRPr="00F9472A">
              <w:t>ниципального бюджетного об</w:t>
            </w:r>
            <w:r w:rsidR="003F3729" w:rsidRPr="00F9472A">
              <w:softHyphen/>
            </w:r>
            <w:r w:rsidRPr="00F9472A">
              <w:t>разовательного учреждения «Средняя обще</w:t>
            </w:r>
            <w:r w:rsidR="003F3729" w:rsidRPr="00F9472A">
              <w:softHyphen/>
            </w:r>
            <w:r w:rsidRPr="00F9472A">
              <w:t>образовательная школа № 28» Еськовой Н.А.;</w:t>
            </w:r>
          </w:p>
          <w:p w:rsidR="00710097" w:rsidRPr="00F9472A" w:rsidRDefault="00710097" w:rsidP="00710097">
            <w:pPr>
              <w:rPr>
                <w:spacing w:val="-2"/>
              </w:rPr>
            </w:pPr>
            <w:r w:rsidRPr="00F9472A">
              <w:t>директору му</w:t>
            </w:r>
            <w:r w:rsidR="003F3729" w:rsidRPr="00F9472A">
              <w:softHyphen/>
            </w:r>
            <w:r w:rsidRPr="00F9472A">
              <w:t>ниципального бюджетного об</w:t>
            </w:r>
            <w:r w:rsidR="003F3729" w:rsidRPr="00F9472A">
              <w:softHyphen/>
            </w:r>
            <w:r w:rsidRPr="00F9472A">
              <w:t>разовательного учреждения «Средняя обще</w:t>
            </w:r>
            <w:r w:rsidR="003F3729" w:rsidRPr="00F9472A">
              <w:softHyphen/>
            </w:r>
            <w:r w:rsidRPr="00F9472A">
              <w:t>образовательная школа № 2» Ивановой М.Е.</w:t>
            </w:r>
          </w:p>
          <w:p w:rsidR="005E24F1" w:rsidRPr="00F9472A" w:rsidRDefault="005E24F1" w:rsidP="00710097">
            <w:pPr>
              <w:ind w:left="-108"/>
              <w:rPr>
                <w:b/>
                <w:bCs/>
              </w:rPr>
            </w:pPr>
          </w:p>
        </w:tc>
        <w:tc>
          <w:tcPr>
            <w:tcW w:w="1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4F1" w:rsidRPr="00F9472A" w:rsidRDefault="00524C04" w:rsidP="00710097">
            <w:pPr>
              <w:rPr>
                <w:bCs/>
              </w:rPr>
            </w:pPr>
            <w:r w:rsidRPr="00F9472A">
              <w:rPr>
                <w:bCs/>
              </w:rPr>
              <w:t>Исполнено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4F1" w:rsidRPr="00F9472A" w:rsidRDefault="005E24F1" w:rsidP="005E24F1"/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4F1" w:rsidRPr="00F9472A" w:rsidRDefault="005E24F1" w:rsidP="005E24F1">
            <w:pPr>
              <w:ind w:firstLine="252"/>
              <w:jc w:val="both"/>
            </w:pPr>
          </w:p>
        </w:tc>
      </w:tr>
      <w:tr w:rsidR="00AA43C2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F1" w:rsidRPr="00F9472A" w:rsidRDefault="005E24F1" w:rsidP="005E24F1">
            <w:pPr>
              <w:jc w:val="center"/>
              <w:rPr>
                <w:bCs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F1" w:rsidRPr="00F9472A" w:rsidRDefault="005E24F1" w:rsidP="005E24F1">
            <w:pPr>
              <w:pStyle w:val="a9"/>
              <w:jc w:val="left"/>
              <w:rPr>
                <w:iCs w:val="0"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1" w:rsidRPr="00F9472A" w:rsidRDefault="005E24F1" w:rsidP="00710097">
            <w:pPr>
              <w:pStyle w:val="a9"/>
              <w:jc w:val="left"/>
              <w:rPr>
                <w:bCs/>
                <w:sz w:val="24"/>
                <w:szCs w:val="24"/>
              </w:rPr>
            </w:pPr>
            <w:r w:rsidRPr="00F9472A">
              <w:rPr>
                <w:sz w:val="24"/>
                <w:szCs w:val="24"/>
              </w:rPr>
              <w:t>1</w:t>
            </w:r>
            <w:r w:rsidRPr="00F9472A">
              <w:rPr>
                <w:color w:val="FF0000"/>
                <w:sz w:val="24"/>
                <w:szCs w:val="24"/>
              </w:rPr>
              <w:t xml:space="preserve">. </w:t>
            </w:r>
            <w:r w:rsidR="00710097" w:rsidRPr="00F9472A">
              <w:rPr>
                <w:sz w:val="24"/>
                <w:szCs w:val="24"/>
              </w:rPr>
              <w:t>В нарушение пунктов: 3.3</w:t>
            </w:r>
            <w:r w:rsidRPr="00F9472A">
              <w:rPr>
                <w:sz w:val="24"/>
                <w:szCs w:val="24"/>
              </w:rPr>
              <w:t xml:space="preserve"> Поло</w:t>
            </w:r>
            <w:r w:rsidR="00710097" w:rsidRPr="00F9472A">
              <w:rPr>
                <w:sz w:val="24"/>
                <w:szCs w:val="24"/>
              </w:rPr>
              <w:t>жения от 16.06.2010 № 2187, 6.3</w:t>
            </w:r>
            <w:r w:rsidRPr="00F9472A">
              <w:rPr>
                <w:sz w:val="24"/>
                <w:szCs w:val="24"/>
              </w:rPr>
              <w:t xml:space="preserve"> Положения от 15.10.2008 № 3542, 4.5 Положения от 15.12.2010 № 4996 не полностью соблюдена форма механизма реали</w:t>
            </w:r>
            <w:r w:rsidR="003F3729" w:rsidRPr="00F9472A">
              <w:rPr>
                <w:sz w:val="24"/>
                <w:szCs w:val="24"/>
              </w:rPr>
              <w:softHyphen/>
            </w:r>
            <w:r w:rsidRPr="00F9472A">
              <w:rPr>
                <w:sz w:val="24"/>
                <w:szCs w:val="24"/>
              </w:rPr>
              <w:t>зации программы, утвержденная приложениями: 3 к Положению от 15.10.2008 № 3542; 2 к Поло</w:t>
            </w:r>
            <w:r w:rsidR="003F3729" w:rsidRPr="00F9472A">
              <w:rPr>
                <w:sz w:val="24"/>
                <w:szCs w:val="24"/>
              </w:rPr>
              <w:softHyphen/>
            </w:r>
            <w:r w:rsidRPr="00F9472A">
              <w:rPr>
                <w:sz w:val="24"/>
                <w:szCs w:val="24"/>
              </w:rPr>
              <w:t>жению от 16.06.2010 № 2187; 3 к Положению от 15.12.2010 № 4996, так как отсутствует раздел «Главный распорядитель бюджетных средств». В результате этого из подпрограммы невозможно определить главного распорядителя бюджетных средств, ответственного за выполнение показате</w:t>
            </w:r>
            <w:r w:rsidR="003F3729" w:rsidRPr="00F9472A">
              <w:rPr>
                <w:sz w:val="24"/>
                <w:szCs w:val="24"/>
              </w:rPr>
              <w:softHyphen/>
            </w:r>
            <w:r w:rsidRPr="00F9472A">
              <w:rPr>
                <w:sz w:val="24"/>
                <w:szCs w:val="24"/>
              </w:rPr>
              <w:t>лей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F1" w:rsidRPr="00F9472A" w:rsidRDefault="005E24F1" w:rsidP="005E24F1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F1" w:rsidRPr="00F9472A" w:rsidRDefault="005E24F1" w:rsidP="005E24F1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F1" w:rsidRPr="00F9472A" w:rsidRDefault="005E24F1" w:rsidP="005E24F1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F1" w:rsidRPr="00F9472A" w:rsidRDefault="005E24F1" w:rsidP="005E24F1">
            <w:pPr>
              <w:ind w:firstLine="252"/>
              <w:jc w:val="both"/>
            </w:pPr>
          </w:p>
        </w:tc>
      </w:tr>
      <w:tr w:rsidR="00AA43C2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F1" w:rsidRPr="00F9472A" w:rsidRDefault="005E24F1" w:rsidP="005E24F1">
            <w:pPr>
              <w:jc w:val="center"/>
              <w:rPr>
                <w:bCs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F1" w:rsidRPr="00F9472A" w:rsidRDefault="005E24F1" w:rsidP="005E24F1">
            <w:pPr>
              <w:pStyle w:val="a9"/>
              <w:jc w:val="left"/>
              <w:rPr>
                <w:iCs w:val="0"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1" w:rsidRPr="00F9472A" w:rsidRDefault="005E24F1" w:rsidP="00376D0D">
            <w:pPr>
              <w:pStyle w:val="a9"/>
              <w:jc w:val="left"/>
              <w:rPr>
                <w:bCs/>
                <w:sz w:val="24"/>
                <w:szCs w:val="24"/>
              </w:rPr>
            </w:pPr>
            <w:r w:rsidRPr="00F9472A">
              <w:rPr>
                <w:iCs w:val="0"/>
                <w:sz w:val="24"/>
                <w:szCs w:val="24"/>
              </w:rPr>
              <w:t xml:space="preserve">2. </w:t>
            </w:r>
            <w:r w:rsidRPr="00F9472A">
              <w:rPr>
                <w:sz w:val="24"/>
                <w:szCs w:val="24"/>
              </w:rPr>
              <w:t>При согласовании проекта долгосрочной целе</w:t>
            </w:r>
            <w:r w:rsidR="003F3729" w:rsidRPr="00F9472A">
              <w:rPr>
                <w:sz w:val="24"/>
                <w:szCs w:val="24"/>
              </w:rPr>
              <w:softHyphen/>
            </w:r>
            <w:r w:rsidRPr="00F9472A">
              <w:rPr>
                <w:sz w:val="24"/>
                <w:szCs w:val="24"/>
              </w:rPr>
              <w:t>вой программы, предусмотренн</w:t>
            </w:r>
            <w:r w:rsidR="00376D0D" w:rsidRPr="00F9472A">
              <w:rPr>
                <w:sz w:val="24"/>
                <w:szCs w:val="24"/>
              </w:rPr>
              <w:t>о</w:t>
            </w:r>
            <w:r w:rsidRPr="00F9472A">
              <w:rPr>
                <w:sz w:val="24"/>
                <w:szCs w:val="24"/>
              </w:rPr>
              <w:t>м пунктом 3.</w:t>
            </w:r>
            <w:r w:rsidR="00710097" w:rsidRPr="00F9472A">
              <w:rPr>
                <w:sz w:val="24"/>
                <w:szCs w:val="24"/>
              </w:rPr>
              <w:t xml:space="preserve">6 </w:t>
            </w:r>
            <w:r w:rsidRPr="00F9472A">
              <w:rPr>
                <w:sz w:val="24"/>
                <w:szCs w:val="24"/>
              </w:rPr>
              <w:t xml:space="preserve">Положения от </w:t>
            </w:r>
            <w:r w:rsidR="00710097" w:rsidRPr="00F9472A">
              <w:rPr>
                <w:sz w:val="24"/>
                <w:szCs w:val="24"/>
              </w:rPr>
              <w:t xml:space="preserve">16.06.2010 № 2187, пунктом 6.6 </w:t>
            </w:r>
            <w:r w:rsidRPr="00F9472A">
              <w:rPr>
                <w:sz w:val="24"/>
                <w:szCs w:val="24"/>
              </w:rPr>
              <w:t>Положения от</w:t>
            </w:r>
            <w:r w:rsidR="00710097" w:rsidRPr="00F9472A">
              <w:rPr>
                <w:sz w:val="24"/>
                <w:szCs w:val="24"/>
              </w:rPr>
              <w:t xml:space="preserve"> 15.10.2008 № 3542, пунктом 4.7</w:t>
            </w:r>
            <w:r w:rsidRPr="00F9472A">
              <w:rPr>
                <w:sz w:val="24"/>
                <w:szCs w:val="24"/>
              </w:rPr>
              <w:t xml:space="preserve"> Положения</w:t>
            </w:r>
            <w:r w:rsidRPr="00F9472A">
              <w:rPr>
                <w:color w:val="FF0000"/>
                <w:sz w:val="24"/>
                <w:szCs w:val="24"/>
              </w:rPr>
              <w:t xml:space="preserve"> </w:t>
            </w:r>
            <w:r w:rsidRPr="00F9472A">
              <w:rPr>
                <w:sz w:val="24"/>
                <w:szCs w:val="24"/>
              </w:rPr>
              <w:t>от 15.12.2010 № 4996</w:t>
            </w:r>
            <w:r w:rsidR="00376D0D" w:rsidRPr="00F9472A">
              <w:rPr>
                <w:sz w:val="24"/>
                <w:szCs w:val="24"/>
              </w:rPr>
              <w:t>,</w:t>
            </w:r>
            <w:r w:rsidRPr="00F9472A">
              <w:rPr>
                <w:sz w:val="24"/>
                <w:szCs w:val="24"/>
              </w:rPr>
              <w:t xml:space="preserve"> управлением стратегического планирования мэрии</w:t>
            </w:r>
            <w:r w:rsidR="003675AB" w:rsidRPr="00F9472A">
              <w:rPr>
                <w:sz w:val="24"/>
                <w:szCs w:val="24"/>
              </w:rPr>
              <w:t xml:space="preserve"> города</w:t>
            </w:r>
            <w:r w:rsidRPr="00F9472A">
              <w:rPr>
                <w:sz w:val="24"/>
                <w:szCs w:val="24"/>
              </w:rPr>
              <w:t xml:space="preserve"> не было выявлено несоответствие данного проекта требованию, предусмотренному положениями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F1" w:rsidRPr="00F9472A" w:rsidRDefault="005E24F1" w:rsidP="005E24F1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F1" w:rsidRPr="00F9472A" w:rsidRDefault="005E24F1" w:rsidP="005E24F1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F1" w:rsidRPr="00F9472A" w:rsidRDefault="005E24F1" w:rsidP="005E24F1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F1" w:rsidRPr="00F9472A" w:rsidRDefault="005E24F1" w:rsidP="005E24F1">
            <w:pPr>
              <w:ind w:firstLine="252"/>
              <w:jc w:val="both"/>
            </w:pPr>
          </w:p>
        </w:tc>
      </w:tr>
      <w:tr w:rsidR="00AA43C2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1" w:rsidRPr="00F9472A" w:rsidRDefault="005E24F1" w:rsidP="005E24F1">
            <w:pPr>
              <w:jc w:val="center"/>
              <w:rPr>
                <w:bCs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1" w:rsidRPr="00F9472A" w:rsidRDefault="005E24F1" w:rsidP="005E24F1">
            <w:pPr>
              <w:pStyle w:val="a9"/>
              <w:jc w:val="left"/>
              <w:rPr>
                <w:iCs w:val="0"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1" w:rsidRPr="00F9472A" w:rsidRDefault="005E24F1" w:rsidP="00710097">
            <w:r w:rsidRPr="00F9472A">
              <w:t>3. Выявлено неэффективное использование бюд</w:t>
            </w:r>
            <w:r w:rsidR="00710097" w:rsidRPr="00F9472A">
              <w:softHyphen/>
            </w:r>
            <w:r w:rsidRPr="00F9472A">
              <w:t>жетных средств в сумме 59,9 тыс. руб. исполни</w:t>
            </w:r>
            <w:r w:rsidR="00710097" w:rsidRPr="00F9472A">
              <w:softHyphen/>
            </w:r>
            <w:r w:rsidRPr="00F9472A">
              <w:t>телями мероприятий:</w:t>
            </w:r>
          </w:p>
          <w:p w:rsidR="005E24F1" w:rsidRPr="00F9472A" w:rsidRDefault="005E24F1" w:rsidP="00710097">
            <w:pPr>
              <w:rPr>
                <w:kern w:val="2"/>
              </w:rPr>
            </w:pPr>
            <w:r w:rsidRPr="00F9472A">
              <w:lastRenderedPageBreak/>
              <w:t>в муниципальном бюджетном образовательном учреждении «Средняя общеобразовательная школа №</w:t>
            </w:r>
            <w:r w:rsidR="00710097" w:rsidRPr="00F9472A">
              <w:t> </w:t>
            </w:r>
            <w:r w:rsidRPr="00F9472A">
              <w:t>28» в части неиспользования приобре</w:t>
            </w:r>
            <w:r w:rsidR="00710097" w:rsidRPr="00F9472A">
              <w:softHyphen/>
            </w:r>
            <w:r w:rsidRPr="00F9472A">
              <w:t xml:space="preserve">тенных основных средств </w:t>
            </w:r>
            <w:r w:rsidR="003675AB" w:rsidRPr="00F9472A">
              <w:t>–</w:t>
            </w:r>
            <w:r w:rsidRPr="00F9472A">
              <w:t xml:space="preserve"> двух баскетбольных игровых щитов (с кольцами, сетками и кре</w:t>
            </w:r>
            <w:r w:rsidR="00710097" w:rsidRPr="00F9472A">
              <w:softHyphen/>
            </w:r>
            <w:r w:rsidRPr="00F9472A">
              <w:t xml:space="preserve">пежами), общей стоимостью 17,7 тыс. руб. по причине того, что в </w:t>
            </w:r>
            <w:r w:rsidRPr="00F9472A">
              <w:rPr>
                <w:kern w:val="2"/>
              </w:rPr>
              <w:t>нарушение проектной доку</w:t>
            </w:r>
            <w:r w:rsidR="00710097" w:rsidRPr="00F9472A">
              <w:rPr>
                <w:kern w:val="2"/>
              </w:rPr>
              <w:softHyphen/>
            </w:r>
            <w:r w:rsidRPr="00F9472A">
              <w:rPr>
                <w:kern w:val="2"/>
              </w:rPr>
              <w:t>ментации на месте установки баскетбольных иг</w:t>
            </w:r>
            <w:r w:rsidR="00710097" w:rsidRPr="00F9472A">
              <w:rPr>
                <w:kern w:val="2"/>
              </w:rPr>
              <w:softHyphen/>
            </w:r>
            <w:r w:rsidRPr="00F9472A">
              <w:rPr>
                <w:kern w:val="2"/>
              </w:rPr>
              <w:t>ровых щитов располагаются светильники с м</w:t>
            </w:r>
            <w:r w:rsidRPr="00F9472A">
              <w:rPr>
                <w:kern w:val="2"/>
              </w:rPr>
              <w:t>е</w:t>
            </w:r>
            <w:r w:rsidRPr="00F9472A">
              <w:rPr>
                <w:kern w:val="2"/>
              </w:rPr>
              <w:t>таллической решеткой, что препятствует их уст</w:t>
            </w:r>
            <w:r w:rsidRPr="00F9472A">
              <w:rPr>
                <w:kern w:val="2"/>
              </w:rPr>
              <w:t>а</w:t>
            </w:r>
            <w:r w:rsidRPr="00F9472A">
              <w:rPr>
                <w:kern w:val="2"/>
              </w:rPr>
              <w:t>нов</w:t>
            </w:r>
            <w:r w:rsidR="00710097" w:rsidRPr="00F9472A">
              <w:rPr>
                <w:kern w:val="2"/>
              </w:rPr>
              <w:t>ке;</w:t>
            </w:r>
          </w:p>
          <w:p w:rsidR="005E24F1" w:rsidRPr="00F9472A" w:rsidRDefault="005E24F1" w:rsidP="00376D0D">
            <w:pPr>
              <w:pStyle w:val="a9"/>
              <w:jc w:val="left"/>
              <w:rPr>
                <w:bCs/>
                <w:sz w:val="24"/>
                <w:szCs w:val="24"/>
              </w:rPr>
            </w:pPr>
            <w:r w:rsidRPr="00F9472A">
              <w:rPr>
                <w:iCs w:val="0"/>
                <w:sz w:val="24"/>
                <w:szCs w:val="24"/>
              </w:rPr>
              <w:t>в муниципальном бюджетном образовательном учреждении «Средняя общеобразовательная школа №</w:t>
            </w:r>
            <w:r w:rsidR="00710097" w:rsidRPr="00F9472A">
              <w:rPr>
                <w:iCs w:val="0"/>
                <w:sz w:val="24"/>
                <w:szCs w:val="24"/>
              </w:rPr>
              <w:t> </w:t>
            </w:r>
            <w:r w:rsidRPr="00F9472A">
              <w:rPr>
                <w:iCs w:val="0"/>
                <w:sz w:val="24"/>
                <w:szCs w:val="24"/>
              </w:rPr>
              <w:t>2» в части неиспользования приобре</w:t>
            </w:r>
            <w:r w:rsidR="00710097" w:rsidRPr="00F9472A">
              <w:rPr>
                <w:iCs w:val="0"/>
                <w:sz w:val="24"/>
                <w:szCs w:val="24"/>
              </w:rPr>
              <w:softHyphen/>
            </w:r>
            <w:r w:rsidRPr="00F9472A">
              <w:rPr>
                <w:iCs w:val="0"/>
                <w:sz w:val="24"/>
                <w:szCs w:val="24"/>
              </w:rPr>
              <w:t xml:space="preserve">тенного основного средства </w:t>
            </w:r>
            <w:r w:rsidR="003675AB" w:rsidRPr="00F9472A">
              <w:t>–</w:t>
            </w:r>
            <w:r w:rsidRPr="00F9472A">
              <w:rPr>
                <w:iCs w:val="0"/>
                <w:sz w:val="24"/>
                <w:szCs w:val="24"/>
              </w:rPr>
              <w:t xml:space="preserve"> гимнастически</w:t>
            </w:r>
            <w:r w:rsidR="00376D0D" w:rsidRPr="00F9472A">
              <w:rPr>
                <w:iCs w:val="0"/>
                <w:sz w:val="24"/>
                <w:szCs w:val="24"/>
              </w:rPr>
              <w:t>х</w:t>
            </w:r>
            <w:r w:rsidRPr="00F9472A">
              <w:rPr>
                <w:iCs w:val="0"/>
                <w:sz w:val="24"/>
                <w:szCs w:val="24"/>
              </w:rPr>
              <w:t xml:space="preserve"> брусь</w:t>
            </w:r>
            <w:r w:rsidR="00376D0D" w:rsidRPr="00F9472A">
              <w:rPr>
                <w:iCs w:val="0"/>
                <w:sz w:val="24"/>
                <w:szCs w:val="24"/>
              </w:rPr>
              <w:t>ев</w:t>
            </w:r>
            <w:r w:rsidRPr="00F9472A">
              <w:rPr>
                <w:iCs w:val="0"/>
                <w:sz w:val="24"/>
                <w:szCs w:val="24"/>
              </w:rPr>
              <w:t>, стоимостью 42,2 тыс. руб.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F1" w:rsidRPr="00F9472A" w:rsidRDefault="005E24F1" w:rsidP="005E24F1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F1" w:rsidRPr="00F9472A" w:rsidRDefault="005E24F1" w:rsidP="005E24F1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1" w:rsidRPr="00F9472A" w:rsidRDefault="005E24F1" w:rsidP="005E24F1"/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1" w:rsidRPr="00F9472A" w:rsidRDefault="005E24F1" w:rsidP="005E24F1">
            <w:pPr>
              <w:ind w:firstLine="252"/>
              <w:jc w:val="both"/>
            </w:pPr>
          </w:p>
        </w:tc>
      </w:tr>
      <w:tr w:rsidR="00AE2831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jc w:val="center"/>
              <w:rPr>
                <w:bCs/>
              </w:rPr>
            </w:pPr>
          </w:p>
        </w:tc>
        <w:tc>
          <w:tcPr>
            <w:tcW w:w="7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tabs>
                <w:tab w:val="left" w:pos="612"/>
              </w:tabs>
              <w:rPr>
                <w:bCs/>
                <w:iCs/>
              </w:rPr>
            </w:pPr>
            <w:r w:rsidRPr="00F9472A">
              <w:rPr>
                <w:bCs/>
                <w:iCs/>
              </w:rPr>
              <w:t>Объем средств, охваченных контрольным мероприятием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ind w:left="-108" w:firstLine="180"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97" w:rsidRPr="00F9472A" w:rsidRDefault="00710097" w:rsidP="00710097">
            <w:r w:rsidRPr="00F9472A">
              <w:t>1249,8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F9472A" w:rsidRDefault="00710097" w:rsidP="00710097"/>
        </w:tc>
      </w:tr>
      <w:tr w:rsidR="00AE2831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jc w:val="center"/>
              <w:rPr>
                <w:bCs/>
              </w:rPr>
            </w:pPr>
          </w:p>
        </w:tc>
        <w:tc>
          <w:tcPr>
            <w:tcW w:w="7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tabs>
                <w:tab w:val="left" w:pos="612"/>
              </w:tabs>
              <w:rPr>
                <w:bCs/>
                <w:iCs/>
              </w:rPr>
            </w:pPr>
            <w:r w:rsidRPr="00F9472A">
              <w:rPr>
                <w:bCs/>
                <w:iCs/>
              </w:rPr>
              <w:t>Обща</w:t>
            </w:r>
            <w:r w:rsidR="00134F30" w:rsidRPr="00F9472A">
              <w:rPr>
                <w:bCs/>
                <w:iCs/>
              </w:rPr>
              <w:t>я сумма установленных нарушений</w:t>
            </w:r>
            <w:r w:rsidRPr="00F9472A">
              <w:rPr>
                <w:bCs/>
                <w:iCs/>
              </w:rPr>
              <w:t xml:space="preserve"> </w:t>
            </w:r>
          </w:p>
          <w:p w:rsidR="00710097" w:rsidRPr="00F9472A" w:rsidRDefault="00710097" w:rsidP="00710097">
            <w:pPr>
              <w:tabs>
                <w:tab w:val="left" w:pos="612"/>
              </w:tabs>
              <w:rPr>
                <w:bCs/>
                <w:iCs/>
              </w:rPr>
            </w:pPr>
            <w:r w:rsidRPr="00F9472A">
              <w:rPr>
                <w:bCs/>
                <w:iCs/>
              </w:rPr>
              <w:t xml:space="preserve">в </w:t>
            </w:r>
            <w:proofErr w:type="spellStart"/>
            <w:r w:rsidRPr="00F9472A">
              <w:rPr>
                <w:bCs/>
                <w:iCs/>
              </w:rPr>
              <w:t>т.ч</w:t>
            </w:r>
            <w:proofErr w:type="spellEnd"/>
            <w:r w:rsidRPr="00F9472A">
              <w:rPr>
                <w:bCs/>
                <w:iCs/>
              </w:rPr>
              <w:t>. нецелевое использование бюджетных средств</w:t>
            </w:r>
          </w:p>
          <w:p w:rsidR="00710097" w:rsidRPr="00F9472A" w:rsidRDefault="00710097" w:rsidP="00710097">
            <w:pPr>
              <w:tabs>
                <w:tab w:val="left" w:pos="612"/>
              </w:tabs>
              <w:rPr>
                <w:bCs/>
                <w:iCs/>
              </w:rPr>
            </w:pPr>
            <w:r w:rsidRPr="00F9472A">
              <w:rPr>
                <w:bCs/>
                <w:iCs/>
              </w:rPr>
              <w:t xml:space="preserve">         необоснованное использование бюджетных средств</w:t>
            </w:r>
          </w:p>
          <w:p w:rsidR="00710097" w:rsidRPr="00F9472A" w:rsidRDefault="00710097" w:rsidP="00710097">
            <w:pPr>
              <w:tabs>
                <w:tab w:val="left" w:pos="612"/>
              </w:tabs>
              <w:rPr>
                <w:bCs/>
                <w:iCs/>
              </w:rPr>
            </w:pPr>
            <w:r w:rsidRPr="00F9472A">
              <w:rPr>
                <w:bCs/>
                <w:iCs/>
              </w:rPr>
              <w:t xml:space="preserve">         недостачи</w:t>
            </w:r>
          </w:p>
          <w:p w:rsidR="00710097" w:rsidRPr="00F9472A" w:rsidRDefault="00710097" w:rsidP="00710097">
            <w:pPr>
              <w:tabs>
                <w:tab w:val="left" w:pos="612"/>
              </w:tabs>
              <w:rPr>
                <w:bCs/>
                <w:iCs/>
              </w:rPr>
            </w:pPr>
            <w:r w:rsidRPr="00F9472A">
              <w:rPr>
                <w:bCs/>
                <w:iCs/>
              </w:rPr>
              <w:t xml:space="preserve">         неэффективное использование бюджетных средств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ind w:left="-108" w:firstLine="180"/>
              <w:rPr>
                <w:bCs/>
              </w:rPr>
            </w:pPr>
          </w:p>
          <w:p w:rsidR="00710097" w:rsidRPr="00F9472A" w:rsidRDefault="00710097" w:rsidP="00710097">
            <w:pPr>
              <w:ind w:left="-108" w:firstLine="180"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97" w:rsidRPr="00F9472A" w:rsidRDefault="00710097" w:rsidP="00710097">
            <w:r w:rsidRPr="00F9472A">
              <w:t>59,9</w:t>
            </w:r>
          </w:p>
          <w:p w:rsidR="00710097" w:rsidRPr="00F9472A" w:rsidRDefault="00710097" w:rsidP="00710097">
            <w:r w:rsidRPr="00F9472A">
              <w:t>-</w:t>
            </w:r>
          </w:p>
          <w:p w:rsidR="00710097" w:rsidRPr="00F9472A" w:rsidRDefault="00710097" w:rsidP="00710097">
            <w:r w:rsidRPr="00F9472A">
              <w:t>-</w:t>
            </w:r>
          </w:p>
          <w:p w:rsidR="00710097" w:rsidRPr="00F9472A" w:rsidRDefault="00710097" w:rsidP="00710097">
            <w:r w:rsidRPr="00F9472A">
              <w:t>-</w:t>
            </w:r>
          </w:p>
          <w:p w:rsidR="00710097" w:rsidRPr="00F9472A" w:rsidRDefault="00710097" w:rsidP="00710097">
            <w:r w:rsidRPr="00F9472A">
              <w:t>59,9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F9472A" w:rsidRDefault="00710097" w:rsidP="00710097"/>
        </w:tc>
      </w:tr>
      <w:tr w:rsidR="00AE2831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jc w:val="center"/>
              <w:rPr>
                <w:bCs/>
              </w:rPr>
            </w:pPr>
          </w:p>
        </w:tc>
        <w:tc>
          <w:tcPr>
            <w:tcW w:w="7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>Предложено устранить финансовые нарушения и недостатки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ind w:left="-108" w:firstLine="180"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97" w:rsidRPr="00F9472A" w:rsidRDefault="00710097" w:rsidP="00710097">
            <w:r w:rsidRPr="00F9472A">
              <w:t>59,9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F9472A" w:rsidRDefault="00710097" w:rsidP="00710097"/>
        </w:tc>
      </w:tr>
      <w:tr w:rsidR="00AE2831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jc w:val="center"/>
              <w:rPr>
                <w:bCs/>
              </w:rPr>
            </w:pPr>
          </w:p>
        </w:tc>
        <w:tc>
          <w:tcPr>
            <w:tcW w:w="7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>Устранено финансовых нарушений и недостатков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ind w:left="-108" w:firstLine="180"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97" w:rsidRPr="00F9472A" w:rsidRDefault="003D27CE" w:rsidP="00710097">
            <w:r w:rsidRPr="00F9472A">
              <w:t>59,9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F9472A" w:rsidRDefault="00710097" w:rsidP="00710097"/>
        </w:tc>
      </w:tr>
      <w:tr w:rsidR="00AA43C2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jc w:val="center"/>
              <w:rPr>
                <w:bCs/>
              </w:rPr>
            </w:pPr>
            <w:r w:rsidRPr="00F9472A">
              <w:rPr>
                <w:bCs/>
              </w:rPr>
              <w:t>7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97" w:rsidRPr="00F9472A" w:rsidRDefault="00710097" w:rsidP="003675AB">
            <w:pPr>
              <w:rPr>
                <w:bCs/>
                <w:iCs/>
              </w:rPr>
            </w:pPr>
            <w:r w:rsidRPr="00F9472A">
              <w:t>Проверка целевого и эффективного ис</w:t>
            </w:r>
            <w:r w:rsidRPr="00F9472A">
              <w:softHyphen/>
              <w:t>пользования средств городского бюджета, выделенных на капи</w:t>
            </w:r>
            <w:r w:rsidRPr="00F9472A">
              <w:softHyphen/>
              <w:t>тальный ремонт спор</w:t>
            </w:r>
            <w:r w:rsidRPr="00F9472A">
              <w:softHyphen/>
              <w:t>тивных залов обще</w:t>
            </w:r>
            <w:r w:rsidRPr="00F9472A">
              <w:softHyphen/>
              <w:t>образовательных школ в рамках реали</w:t>
            </w:r>
            <w:r w:rsidRPr="00F9472A">
              <w:softHyphen/>
            </w:r>
            <w:r w:rsidRPr="00F9472A">
              <w:lastRenderedPageBreak/>
              <w:t>зации долгосрочной целевой программы «Спортивный город» на 2009</w:t>
            </w:r>
            <w:r w:rsidR="003675AB" w:rsidRPr="00F9472A">
              <w:t>-</w:t>
            </w:r>
            <w:r w:rsidRPr="00F9472A">
              <w:t>2011 годы, в муниципальном ка</w:t>
            </w:r>
            <w:r w:rsidRPr="00F9472A">
              <w:softHyphen/>
              <w:t>зенном учреждении «Управление капи</w:t>
            </w:r>
            <w:r w:rsidRPr="00F9472A">
              <w:softHyphen/>
              <w:t>тального строитель</w:t>
            </w:r>
            <w:r w:rsidRPr="00F9472A">
              <w:softHyphen/>
              <w:t>ства и ремонтов» (да</w:t>
            </w:r>
            <w:r w:rsidR="003F3729" w:rsidRPr="00F9472A">
              <w:softHyphen/>
            </w:r>
            <w:r w:rsidRPr="00F9472A">
              <w:t>лее также – МКУ «</w:t>
            </w:r>
            <w:proofErr w:type="spellStart"/>
            <w:r w:rsidRPr="00F9472A">
              <w:t>УКСиР</w:t>
            </w:r>
            <w:proofErr w:type="spellEnd"/>
            <w:r w:rsidRPr="00F9472A">
              <w:t>»)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lastRenderedPageBreak/>
              <w:t>Установлено: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831" w:rsidRPr="00F9472A" w:rsidRDefault="00AE2831" w:rsidP="00315F12">
            <w:pPr>
              <w:pStyle w:val="a9"/>
              <w:jc w:val="left"/>
              <w:rPr>
                <w:bCs/>
                <w:sz w:val="24"/>
                <w:szCs w:val="24"/>
              </w:rPr>
            </w:pPr>
            <w:r w:rsidRPr="00F9472A">
              <w:rPr>
                <w:bCs/>
                <w:sz w:val="24"/>
                <w:szCs w:val="24"/>
              </w:rPr>
              <w:t>Директору МКУ «</w:t>
            </w:r>
            <w:proofErr w:type="spellStart"/>
            <w:r w:rsidRPr="00F9472A">
              <w:rPr>
                <w:bCs/>
                <w:sz w:val="24"/>
                <w:szCs w:val="24"/>
              </w:rPr>
              <w:t>УКСиР</w:t>
            </w:r>
            <w:proofErr w:type="spellEnd"/>
            <w:r w:rsidRPr="00F9472A">
              <w:rPr>
                <w:bCs/>
                <w:sz w:val="24"/>
                <w:szCs w:val="24"/>
              </w:rPr>
              <w:t>»</w:t>
            </w:r>
          </w:p>
          <w:p w:rsidR="00710097" w:rsidRPr="00F9472A" w:rsidRDefault="00AE2831" w:rsidP="00315F12">
            <w:pPr>
              <w:rPr>
                <w:iCs/>
              </w:rPr>
            </w:pPr>
            <w:r w:rsidRPr="00F9472A">
              <w:rPr>
                <w:bCs/>
              </w:rPr>
              <w:t>Антонову В.П.</w:t>
            </w:r>
          </w:p>
        </w:tc>
        <w:tc>
          <w:tcPr>
            <w:tcW w:w="1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97" w:rsidRPr="00F9472A" w:rsidRDefault="00D65529" w:rsidP="00AE2831">
            <w:pPr>
              <w:rPr>
                <w:bCs/>
              </w:rPr>
            </w:pPr>
            <w:r w:rsidRPr="00F9472A">
              <w:rPr>
                <w:bCs/>
              </w:rPr>
              <w:t>Исполнено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097" w:rsidRPr="00F9472A" w:rsidRDefault="00710097" w:rsidP="00710097"/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97" w:rsidRPr="00F9472A" w:rsidRDefault="00710097" w:rsidP="00710097"/>
        </w:tc>
      </w:tr>
      <w:tr w:rsidR="00AA43C2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jc w:val="center"/>
              <w:rPr>
                <w:bCs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97" w:rsidRPr="00F9472A" w:rsidRDefault="00710097" w:rsidP="00710097"/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F9472A" w:rsidRDefault="00AE2831" w:rsidP="00AE2831">
            <w:pPr>
              <w:rPr>
                <w:bCs/>
                <w:iCs/>
              </w:rPr>
            </w:pPr>
            <w:r w:rsidRPr="00F9472A">
              <w:t xml:space="preserve">1. Денежные средства в сумме 42,6 </w:t>
            </w:r>
            <w:proofErr w:type="spellStart"/>
            <w:r w:rsidRPr="00F9472A">
              <w:t>тыс.руб</w:t>
            </w:r>
            <w:proofErr w:type="spellEnd"/>
            <w:r w:rsidRPr="00F9472A">
              <w:t>. за выполнение работ по облицовке цоколя муници</w:t>
            </w:r>
            <w:r w:rsidR="003F3729" w:rsidRPr="00F9472A">
              <w:softHyphen/>
            </w:r>
            <w:r w:rsidRPr="00F9472A">
              <w:t>пального бюджетного образовательного учре</w:t>
            </w:r>
            <w:r w:rsidR="003F3729" w:rsidRPr="00F9472A">
              <w:softHyphen/>
            </w:r>
            <w:r w:rsidRPr="00F9472A">
              <w:t>ждения «Средняя общеобразовательная школа № 5»  потрачены на объект, который не преду</w:t>
            </w:r>
            <w:r w:rsidR="003F3729" w:rsidRPr="00F9472A">
              <w:softHyphen/>
            </w:r>
            <w:r w:rsidRPr="00F9472A">
              <w:t>смотрен целевой программой и муниципальным контрактом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ind w:left="-108" w:firstLine="180"/>
              <w:rPr>
                <w:bCs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097" w:rsidRPr="00F9472A" w:rsidRDefault="00710097" w:rsidP="00710097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97" w:rsidRPr="00F9472A" w:rsidRDefault="00710097" w:rsidP="00710097"/>
        </w:tc>
      </w:tr>
      <w:tr w:rsidR="00AA43C2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jc w:val="center"/>
              <w:rPr>
                <w:bCs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97" w:rsidRPr="00F9472A" w:rsidRDefault="00710097" w:rsidP="00710097"/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1" w:rsidRPr="00F9472A" w:rsidRDefault="00AE2831" w:rsidP="00AE2831">
            <w:pPr>
              <w:rPr>
                <w:bCs/>
              </w:rPr>
            </w:pPr>
            <w:r w:rsidRPr="00F9472A">
              <w:rPr>
                <w:bCs/>
              </w:rPr>
              <w:t>2. Нарушения в оформлении первичных доку</w:t>
            </w:r>
            <w:r w:rsidR="003F3729" w:rsidRPr="00F9472A">
              <w:rPr>
                <w:bCs/>
              </w:rPr>
              <w:softHyphen/>
            </w:r>
            <w:r w:rsidRPr="00F9472A">
              <w:rPr>
                <w:bCs/>
              </w:rPr>
              <w:lastRenderedPageBreak/>
              <w:t>ментов (форм № КС-2, № КС-3) при приемке вы</w:t>
            </w:r>
            <w:r w:rsidR="003F3729" w:rsidRPr="00F9472A">
              <w:rPr>
                <w:bCs/>
              </w:rPr>
              <w:softHyphen/>
            </w:r>
            <w:r w:rsidRPr="00F9472A">
              <w:rPr>
                <w:bCs/>
              </w:rPr>
              <w:t xml:space="preserve">полненных работ. </w:t>
            </w:r>
          </w:p>
          <w:p w:rsidR="00710097" w:rsidRPr="00F9472A" w:rsidRDefault="00AE2831" w:rsidP="003675AB">
            <w:pPr>
              <w:rPr>
                <w:bCs/>
                <w:iCs/>
              </w:rPr>
            </w:pPr>
            <w:r w:rsidRPr="00F9472A">
              <w:rPr>
                <w:bCs/>
              </w:rPr>
              <w:t xml:space="preserve">По капитальному ремонту спортивного зала </w:t>
            </w:r>
            <w:r w:rsidRPr="00F9472A">
              <w:t>му</w:t>
            </w:r>
            <w:r w:rsidR="003F3729" w:rsidRPr="00F9472A">
              <w:softHyphen/>
            </w:r>
            <w:r w:rsidRPr="00F9472A">
              <w:t>ниципального бюджетного образовательного учреждения</w:t>
            </w:r>
            <w:r w:rsidRPr="00F9472A">
              <w:rPr>
                <w:bCs/>
              </w:rPr>
              <w:t xml:space="preserve"> «</w:t>
            </w:r>
            <w:r w:rsidRPr="00F9472A">
              <w:t>Средняя общеобразовательная школа</w:t>
            </w:r>
            <w:r w:rsidRPr="00F9472A">
              <w:rPr>
                <w:bCs/>
              </w:rPr>
              <w:t xml:space="preserve"> № 19» необоснованно выплачены подряд</w:t>
            </w:r>
            <w:r w:rsidR="003F3729" w:rsidRPr="00F9472A">
              <w:rPr>
                <w:bCs/>
              </w:rPr>
              <w:softHyphen/>
            </w:r>
            <w:r w:rsidRPr="00F9472A">
              <w:rPr>
                <w:bCs/>
              </w:rPr>
              <w:t>чику ООО «</w:t>
            </w:r>
            <w:proofErr w:type="spellStart"/>
            <w:r w:rsidRPr="00F9472A">
              <w:rPr>
                <w:bCs/>
              </w:rPr>
              <w:t>СтройГрупп</w:t>
            </w:r>
            <w:proofErr w:type="spellEnd"/>
            <w:r w:rsidRPr="00F9472A">
              <w:rPr>
                <w:bCs/>
              </w:rPr>
              <w:t xml:space="preserve">» средства в сумме 7,5 </w:t>
            </w:r>
            <w:proofErr w:type="spellStart"/>
            <w:r w:rsidRPr="00F9472A">
              <w:rPr>
                <w:bCs/>
              </w:rPr>
              <w:t>тыс.руб</w:t>
            </w:r>
            <w:proofErr w:type="spellEnd"/>
            <w:r w:rsidRPr="00F9472A">
              <w:rPr>
                <w:bCs/>
              </w:rPr>
              <w:t xml:space="preserve">. вследствие арифметической ошибки </w:t>
            </w:r>
            <w:r w:rsidRPr="00F9472A">
              <w:t>при оформлении актов о приемке выполненных работ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ind w:left="-108" w:firstLine="180"/>
              <w:rPr>
                <w:bCs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097" w:rsidRPr="00F9472A" w:rsidRDefault="00710097" w:rsidP="00710097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97" w:rsidRPr="00F9472A" w:rsidRDefault="00710097" w:rsidP="00710097"/>
        </w:tc>
      </w:tr>
      <w:tr w:rsidR="00AA43C2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jc w:val="center"/>
              <w:rPr>
                <w:bCs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97" w:rsidRPr="00F9472A" w:rsidRDefault="00710097" w:rsidP="00710097"/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F9472A" w:rsidRDefault="00AE2831" w:rsidP="00AE2831">
            <w:pPr>
              <w:tabs>
                <w:tab w:val="left" w:pos="1080"/>
              </w:tabs>
              <w:rPr>
                <w:bCs/>
                <w:iCs/>
              </w:rPr>
            </w:pPr>
            <w:r w:rsidRPr="00F9472A">
              <w:rPr>
                <w:bCs/>
              </w:rPr>
              <w:t>3. При проверке актов о приемке выполненных работ по устройству системы отопления в спор</w:t>
            </w:r>
            <w:r w:rsidR="003F3729" w:rsidRPr="00F9472A">
              <w:rPr>
                <w:bCs/>
              </w:rPr>
              <w:softHyphen/>
            </w:r>
            <w:r w:rsidRPr="00F9472A">
              <w:rPr>
                <w:bCs/>
              </w:rPr>
              <w:t xml:space="preserve">тивном зале № 1 </w:t>
            </w:r>
            <w:r w:rsidRPr="00F9472A">
              <w:rPr>
                <w:iCs/>
              </w:rPr>
              <w:t>муниципального бюджетного образовательного учреждения «Средняя общеоб</w:t>
            </w:r>
            <w:r w:rsidR="003F3729" w:rsidRPr="00F9472A">
              <w:rPr>
                <w:iCs/>
              </w:rPr>
              <w:softHyphen/>
            </w:r>
            <w:r w:rsidRPr="00F9472A">
              <w:rPr>
                <w:iCs/>
              </w:rPr>
              <w:t xml:space="preserve">разовательная школа № 2» </w:t>
            </w:r>
            <w:r w:rsidRPr="00F9472A">
              <w:rPr>
                <w:bCs/>
              </w:rPr>
              <w:t>выявлено, что работы по установке отопительных регистров оплачены заказчиком дважды. Необоснованно оплачены подрядчику ООО «</w:t>
            </w:r>
            <w:proofErr w:type="spellStart"/>
            <w:r w:rsidRPr="00F9472A">
              <w:rPr>
                <w:bCs/>
              </w:rPr>
              <w:t>Дорстрой</w:t>
            </w:r>
            <w:proofErr w:type="spellEnd"/>
            <w:r w:rsidRPr="00F9472A">
              <w:rPr>
                <w:bCs/>
              </w:rPr>
              <w:t xml:space="preserve">» средства в сумме 47,5 </w:t>
            </w:r>
            <w:proofErr w:type="spellStart"/>
            <w:r w:rsidRPr="00F9472A">
              <w:rPr>
                <w:bCs/>
              </w:rPr>
              <w:t>тыс.руб</w:t>
            </w:r>
            <w:proofErr w:type="spellEnd"/>
            <w:r w:rsidRPr="00F9472A">
              <w:rPr>
                <w:bCs/>
              </w:rPr>
              <w:t xml:space="preserve">. 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ind w:left="-108" w:firstLine="180"/>
              <w:rPr>
                <w:bCs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097" w:rsidRPr="00F9472A" w:rsidRDefault="00710097" w:rsidP="00710097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97" w:rsidRPr="00F9472A" w:rsidRDefault="00710097" w:rsidP="00710097"/>
        </w:tc>
      </w:tr>
      <w:tr w:rsidR="00AA43C2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jc w:val="center"/>
              <w:rPr>
                <w:bCs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97" w:rsidRPr="00F9472A" w:rsidRDefault="00710097" w:rsidP="00710097"/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F9472A" w:rsidRDefault="00AE2831" w:rsidP="00710097">
            <w:pPr>
              <w:rPr>
                <w:bCs/>
                <w:iCs/>
              </w:rPr>
            </w:pPr>
            <w:r w:rsidRPr="00F9472A">
              <w:t>4. Замечания к оформлению исполнительной до</w:t>
            </w:r>
            <w:r w:rsidR="003F3729" w:rsidRPr="00F9472A">
              <w:softHyphen/>
            </w:r>
            <w:r w:rsidRPr="00F9472A">
              <w:t>кументации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ind w:left="-108" w:firstLine="180"/>
              <w:rPr>
                <w:bCs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097" w:rsidRPr="00F9472A" w:rsidRDefault="00710097" w:rsidP="00710097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97" w:rsidRPr="00F9472A" w:rsidRDefault="00710097" w:rsidP="00710097"/>
        </w:tc>
      </w:tr>
      <w:tr w:rsidR="00AA43C2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jc w:val="center"/>
              <w:rPr>
                <w:bCs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97" w:rsidRPr="00F9472A" w:rsidRDefault="00710097" w:rsidP="00710097"/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F9472A" w:rsidRDefault="00AE2831" w:rsidP="00AE2831">
            <w:pPr>
              <w:rPr>
                <w:bCs/>
                <w:iCs/>
              </w:rPr>
            </w:pPr>
            <w:r w:rsidRPr="00F9472A">
              <w:rPr>
                <w:bCs/>
              </w:rPr>
              <w:t>5. Замечания к качеству выполненных строи</w:t>
            </w:r>
            <w:r w:rsidR="003F3729" w:rsidRPr="00F9472A">
              <w:rPr>
                <w:bCs/>
              </w:rPr>
              <w:softHyphen/>
            </w:r>
            <w:r w:rsidRPr="00F9472A">
              <w:rPr>
                <w:bCs/>
              </w:rPr>
              <w:t>тельно-монтажных работ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ind w:left="-108" w:firstLine="180"/>
              <w:rPr>
                <w:bCs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097" w:rsidRPr="00F9472A" w:rsidRDefault="00710097" w:rsidP="00710097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97" w:rsidRPr="00F9472A" w:rsidRDefault="00710097" w:rsidP="00710097"/>
        </w:tc>
      </w:tr>
      <w:tr w:rsidR="00AA43C2" w:rsidRPr="00F9472A" w:rsidTr="002A4CD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jc w:val="center"/>
              <w:rPr>
                <w:bCs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F9472A" w:rsidRDefault="00710097" w:rsidP="00710097"/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1" w:rsidRPr="00F9472A" w:rsidRDefault="00AE2831" w:rsidP="00AE2831">
            <w:pPr>
              <w:rPr>
                <w:bCs/>
              </w:rPr>
            </w:pPr>
            <w:r w:rsidRPr="00F9472A">
              <w:rPr>
                <w:bCs/>
              </w:rPr>
              <w:t>6. Выполнена корректировка проекта на капи</w:t>
            </w:r>
            <w:r w:rsidR="003F3729" w:rsidRPr="00F9472A">
              <w:rPr>
                <w:bCs/>
              </w:rPr>
              <w:softHyphen/>
            </w:r>
            <w:r w:rsidRPr="00F9472A">
              <w:rPr>
                <w:bCs/>
              </w:rPr>
              <w:t xml:space="preserve">тальный ремонт спортивного зала </w:t>
            </w:r>
            <w:r w:rsidR="00AD3A8E" w:rsidRPr="00F9472A">
              <w:rPr>
                <w:iCs/>
              </w:rPr>
              <w:t>муниципаль</w:t>
            </w:r>
            <w:r w:rsidR="003F3729" w:rsidRPr="00F9472A">
              <w:rPr>
                <w:iCs/>
              </w:rPr>
              <w:softHyphen/>
            </w:r>
            <w:r w:rsidR="00AD3A8E" w:rsidRPr="00F9472A">
              <w:rPr>
                <w:iCs/>
              </w:rPr>
              <w:t>ного бюджетного образовательного учреждения «Средняя общеобразовательная школа № 28»</w:t>
            </w:r>
            <w:r w:rsidRPr="00F9472A">
              <w:rPr>
                <w:bCs/>
              </w:rPr>
              <w:t xml:space="preserve"> с учетом подключения приточной вентиляции к системе электроснабжения в связи с невозмож</w:t>
            </w:r>
            <w:r w:rsidR="003F3729" w:rsidRPr="00F9472A">
              <w:rPr>
                <w:bCs/>
              </w:rPr>
              <w:softHyphen/>
            </w:r>
            <w:r w:rsidRPr="00F9472A">
              <w:rPr>
                <w:bCs/>
              </w:rPr>
              <w:t>ностью подключения к системе теплоснабжения.</w:t>
            </w:r>
          </w:p>
          <w:p w:rsidR="00710097" w:rsidRPr="00F9472A" w:rsidRDefault="00AE2831" w:rsidP="00AE2831">
            <w:pPr>
              <w:rPr>
                <w:bCs/>
                <w:iCs/>
              </w:rPr>
            </w:pPr>
            <w:r w:rsidRPr="00F9472A">
              <w:rPr>
                <w:bCs/>
              </w:rPr>
              <w:t>Работы по откорректированному проекту не вы</w:t>
            </w:r>
            <w:r w:rsidR="003F3729" w:rsidRPr="00F9472A">
              <w:rPr>
                <w:bCs/>
              </w:rPr>
              <w:softHyphen/>
            </w:r>
            <w:r w:rsidRPr="00F9472A">
              <w:rPr>
                <w:bCs/>
              </w:rPr>
              <w:t xml:space="preserve">полнялись по просьбе </w:t>
            </w:r>
            <w:r w:rsidR="00AD3A8E" w:rsidRPr="00F9472A">
              <w:rPr>
                <w:iCs/>
              </w:rPr>
              <w:t>муниципального бюджет</w:t>
            </w:r>
            <w:r w:rsidR="003F3729" w:rsidRPr="00F9472A">
              <w:rPr>
                <w:iCs/>
              </w:rPr>
              <w:softHyphen/>
            </w:r>
            <w:r w:rsidR="00AD3A8E" w:rsidRPr="00F9472A">
              <w:rPr>
                <w:iCs/>
              </w:rPr>
              <w:t xml:space="preserve">ного образовательного учреждения «Средняя общеобразовательная школа № 28» </w:t>
            </w:r>
            <w:r w:rsidRPr="00F9472A">
              <w:rPr>
                <w:bCs/>
              </w:rPr>
              <w:t>в связи с вы</w:t>
            </w:r>
            <w:r w:rsidR="003F3729" w:rsidRPr="00F9472A">
              <w:rPr>
                <w:bCs/>
              </w:rPr>
              <w:softHyphen/>
            </w:r>
            <w:r w:rsidRPr="00F9472A">
              <w:rPr>
                <w:bCs/>
              </w:rPr>
              <w:lastRenderedPageBreak/>
              <w:t>сокими эксплуатационными затратами на элек</w:t>
            </w:r>
            <w:r w:rsidR="003F3729" w:rsidRPr="00F9472A">
              <w:rPr>
                <w:bCs/>
              </w:rPr>
              <w:softHyphen/>
            </w:r>
            <w:r w:rsidRPr="00F9472A">
              <w:rPr>
                <w:bCs/>
              </w:rPr>
              <w:t>тропотребление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F9472A" w:rsidRDefault="00710097" w:rsidP="00710097">
            <w:pPr>
              <w:ind w:left="-108" w:firstLine="180"/>
              <w:rPr>
                <w:bCs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97" w:rsidRPr="00F9472A" w:rsidRDefault="00710097" w:rsidP="00710097"/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97" w:rsidRPr="00F9472A" w:rsidRDefault="00710097" w:rsidP="00710097"/>
        </w:tc>
      </w:tr>
      <w:tr w:rsidR="00AA43C2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E" w:rsidRPr="00F9472A" w:rsidRDefault="00AD3A8E" w:rsidP="00AD3A8E"/>
        </w:tc>
        <w:tc>
          <w:tcPr>
            <w:tcW w:w="7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E" w:rsidRPr="00F9472A" w:rsidRDefault="00AD3A8E" w:rsidP="00AD3A8E">
            <w:r w:rsidRPr="00F9472A">
              <w:t>Объем средств, охваченных контрольным мероприятием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E" w:rsidRPr="00F9472A" w:rsidRDefault="00AD3A8E" w:rsidP="00AD3A8E"/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E" w:rsidRPr="00F9472A" w:rsidRDefault="00AD3A8E" w:rsidP="00AD3A8E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E" w:rsidRPr="00F9472A" w:rsidRDefault="00AD3A8E" w:rsidP="00AD3A8E">
            <w:pPr>
              <w:rPr>
                <w:sz w:val="22"/>
                <w:szCs w:val="22"/>
              </w:rPr>
            </w:pPr>
            <w:r w:rsidRPr="00F9472A">
              <w:rPr>
                <w:sz w:val="22"/>
                <w:szCs w:val="22"/>
              </w:rPr>
              <w:t>19 514, 2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E" w:rsidRPr="00F9472A" w:rsidRDefault="00AD3A8E" w:rsidP="00AD3A8E"/>
        </w:tc>
      </w:tr>
      <w:tr w:rsidR="00AA43C2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A8E" w:rsidRPr="00F9472A" w:rsidRDefault="00AD3A8E" w:rsidP="00AD3A8E"/>
        </w:tc>
        <w:tc>
          <w:tcPr>
            <w:tcW w:w="78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A8E" w:rsidRPr="00F9472A" w:rsidRDefault="00AD3A8E" w:rsidP="00AD3A8E">
            <w:r w:rsidRPr="00F9472A">
              <w:t xml:space="preserve">Общая сумма установленных нарушений 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8E" w:rsidRPr="00F9472A" w:rsidRDefault="00AD3A8E" w:rsidP="00AD3A8E"/>
        </w:tc>
        <w:tc>
          <w:tcPr>
            <w:tcW w:w="1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8E" w:rsidRPr="00F9472A" w:rsidRDefault="00AD3A8E" w:rsidP="00AD3A8E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A8E" w:rsidRPr="00F9472A" w:rsidRDefault="00AD3A8E" w:rsidP="00AD3A8E">
            <w:r w:rsidRPr="00F9472A">
              <w:t>97,7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A8E" w:rsidRPr="00F9472A" w:rsidRDefault="00AD3A8E" w:rsidP="00AD3A8E"/>
        </w:tc>
      </w:tr>
      <w:tr w:rsidR="00AA43C2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8E" w:rsidRPr="00F9472A" w:rsidRDefault="00AD3A8E" w:rsidP="00AD3A8E"/>
        </w:tc>
        <w:tc>
          <w:tcPr>
            <w:tcW w:w="78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A8E" w:rsidRPr="00F9472A" w:rsidRDefault="00AD3A8E" w:rsidP="00AD3A8E">
            <w:r w:rsidRPr="00F9472A">
              <w:t xml:space="preserve">в </w:t>
            </w:r>
            <w:proofErr w:type="spellStart"/>
            <w:r w:rsidRPr="00F9472A">
              <w:t>т.ч</w:t>
            </w:r>
            <w:proofErr w:type="spellEnd"/>
            <w:r w:rsidRPr="00F9472A">
              <w:t>.  нецелевое использование бюджетных средств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8E" w:rsidRPr="00F9472A" w:rsidRDefault="00AD3A8E" w:rsidP="00AD3A8E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8E" w:rsidRPr="00F9472A" w:rsidRDefault="00AD3A8E" w:rsidP="00AD3A8E"/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A8E" w:rsidRPr="00F9472A" w:rsidRDefault="00AA43C2" w:rsidP="00AD3A8E">
            <w:r w:rsidRPr="00F9472A">
              <w:t>-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8E" w:rsidRPr="00F9472A" w:rsidRDefault="00AD3A8E" w:rsidP="00AD3A8E"/>
        </w:tc>
      </w:tr>
      <w:tr w:rsidR="00AA43C2" w:rsidRPr="00F9472A" w:rsidTr="006D566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8E" w:rsidRPr="00F9472A" w:rsidRDefault="00AD3A8E" w:rsidP="00AD3A8E"/>
        </w:tc>
        <w:tc>
          <w:tcPr>
            <w:tcW w:w="78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A8E" w:rsidRPr="00F9472A" w:rsidRDefault="00AD3A8E" w:rsidP="00AD3A8E">
            <w:r w:rsidRPr="00F9472A">
              <w:t xml:space="preserve">           необоснованное использование бюджетных средств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8E" w:rsidRPr="00F9472A" w:rsidRDefault="00AD3A8E" w:rsidP="00AD3A8E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8E" w:rsidRPr="00F9472A" w:rsidRDefault="00AD3A8E" w:rsidP="00AD3A8E"/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A8E" w:rsidRPr="00F9472A" w:rsidRDefault="00AD3A8E" w:rsidP="00AD3A8E">
            <w:r w:rsidRPr="00F9472A">
              <w:t>97,7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8E" w:rsidRPr="00F9472A" w:rsidRDefault="00AD3A8E" w:rsidP="00AD3A8E"/>
        </w:tc>
      </w:tr>
      <w:tr w:rsidR="00AA43C2" w:rsidRPr="00F9472A" w:rsidTr="006D566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8E" w:rsidRPr="00F9472A" w:rsidRDefault="00AD3A8E" w:rsidP="00AD3A8E"/>
        </w:tc>
        <w:tc>
          <w:tcPr>
            <w:tcW w:w="78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A8E" w:rsidRPr="00F9472A" w:rsidRDefault="00AD3A8E" w:rsidP="00AD3A8E">
            <w:r w:rsidRPr="00F9472A">
              <w:t xml:space="preserve">           недостачи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8E" w:rsidRPr="00F9472A" w:rsidRDefault="00AD3A8E" w:rsidP="00AD3A8E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8E" w:rsidRPr="00F9472A" w:rsidRDefault="00AD3A8E" w:rsidP="00AD3A8E"/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A8E" w:rsidRPr="00F9472A" w:rsidRDefault="00AD3A8E" w:rsidP="00AD3A8E">
            <w:r w:rsidRPr="00F9472A">
              <w:t xml:space="preserve"> -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8E" w:rsidRPr="00F9472A" w:rsidRDefault="00AD3A8E" w:rsidP="00AD3A8E"/>
        </w:tc>
      </w:tr>
      <w:tr w:rsidR="00AA43C2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E" w:rsidRPr="00F9472A" w:rsidRDefault="00AD3A8E" w:rsidP="00AD3A8E"/>
        </w:tc>
        <w:tc>
          <w:tcPr>
            <w:tcW w:w="78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E" w:rsidRPr="00F9472A" w:rsidRDefault="00AD3A8E" w:rsidP="00AD3A8E">
            <w:r w:rsidRPr="00F9472A">
              <w:t xml:space="preserve">           неэффективное использование бюджетных средств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E" w:rsidRPr="00F9472A" w:rsidRDefault="00AD3A8E" w:rsidP="00AD3A8E"/>
        </w:tc>
        <w:tc>
          <w:tcPr>
            <w:tcW w:w="1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E" w:rsidRPr="00F9472A" w:rsidRDefault="00AD3A8E" w:rsidP="00AD3A8E"/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8E" w:rsidRPr="00F9472A" w:rsidRDefault="00AD3A8E" w:rsidP="00AD3A8E">
            <w:r w:rsidRPr="00F9472A">
              <w:t xml:space="preserve"> -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E" w:rsidRPr="00F9472A" w:rsidRDefault="00AD3A8E" w:rsidP="00AD3A8E"/>
        </w:tc>
      </w:tr>
      <w:tr w:rsidR="00AA43C2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E" w:rsidRPr="00F9472A" w:rsidRDefault="00AD3A8E" w:rsidP="00AD3A8E"/>
        </w:tc>
        <w:tc>
          <w:tcPr>
            <w:tcW w:w="7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E" w:rsidRPr="00F9472A" w:rsidRDefault="00AD3A8E" w:rsidP="00AD3A8E">
            <w:r w:rsidRPr="00F9472A">
              <w:t>Предложено устранить финансовые нарушения и недостатки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E" w:rsidRPr="00F9472A" w:rsidRDefault="00AD3A8E" w:rsidP="00AD3A8E"/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E" w:rsidRPr="00F9472A" w:rsidRDefault="00AD3A8E" w:rsidP="00AD3A8E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E" w:rsidRPr="00F9472A" w:rsidRDefault="00AD3A8E" w:rsidP="00AD3A8E">
            <w:r w:rsidRPr="00F9472A">
              <w:t>55,0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E" w:rsidRPr="00F9472A" w:rsidRDefault="00AD3A8E" w:rsidP="00AD3A8E"/>
        </w:tc>
      </w:tr>
      <w:tr w:rsidR="00AA43C2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E" w:rsidRPr="00F9472A" w:rsidRDefault="00AD3A8E" w:rsidP="00AD3A8E"/>
        </w:tc>
        <w:tc>
          <w:tcPr>
            <w:tcW w:w="7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E" w:rsidRPr="00F9472A" w:rsidRDefault="00AD3A8E" w:rsidP="00AD3A8E">
            <w:r w:rsidRPr="00F9472A">
              <w:t>Устранено финансовых нарушений и недостатков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E" w:rsidRPr="00F9472A" w:rsidRDefault="00AD3A8E" w:rsidP="00AD3A8E"/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8E" w:rsidRPr="00F9472A" w:rsidRDefault="00AD3A8E" w:rsidP="00AD3A8E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E" w:rsidRPr="00F9472A" w:rsidRDefault="00AD3A8E" w:rsidP="00AD3A8E">
            <w:r w:rsidRPr="00F9472A">
              <w:rPr>
                <w:bCs/>
              </w:rPr>
              <w:t>55,0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E" w:rsidRPr="00F9472A" w:rsidRDefault="00AD3A8E" w:rsidP="00AD3A8E"/>
        </w:tc>
      </w:tr>
      <w:tr w:rsidR="0041765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417658">
            <w:pPr>
              <w:jc w:val="center"/>
            </w:pPr>
            <w:r w:rsidRPr="00F9472A">
              <w:t>8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r w:rsidRPr="00F9472A">
              <w:rPr>
                <w:bCs/>
              </w:rPr>
              <w:t xml:space="preserve">Проверка </w:t>
            </w:r>
            <w:r w:rsidRPr="00F9472A">
              <w:t>целевого и эффективного ис</w:t>
            </w:r>
            <w:r w:rsidR="003F3729" w:rsidRPr="00F9472A">
              <w:softHyphen/>
            </w:r>
            <w:r w:rsidRPr="00F9472A">
              <w:t>пользования средств городского бюджета, выделенных на со</w:t>
            </w:r>
            <w:r w:rsidR="003F3729" w:rsidRPr="00F9472A">
              <w:softHyphen/>
            </w:r>
            <w:r w:rsidRPr="00F9472A">
              <w:t>держание управления образования мэрии города Череповца</w:t>
            </w:r>
            <w:r w:rsidRPr="00F9472A">
              <w:rPr>
                <w:bCs/>
              </w:rPr>
              <w:t xml:space="preserve"> (далее также – управ</w:t>
            </w:r>
            <w:r w:rsidR="003F3729" w:rsidRPr="00F9472A">
              <w:rPr>
                <w:bCs/>
              </w:rPr>
              <w:softHyphen/>
            </w:r>
            <w:r w:rsidRPr="00F9472A">
              <w:rPr>
                <w:bCs/>
              </w:rPr>
              <w:t xml:space="preserve">ление образования) и </w:t>
            </w:r>
            <w:r w:rsidRPr="00F9472A">
              <w:t>муниципального бюджетного учре</w:t>
            </w:r>
            <w:r w:rsidR="003F3729" w:rsidRPr="00F9472A">
              <w:softHyphen/>
            </w:r>
            <w:r w:rsidRPr="00F9472A">
              <w:t>ждения  «Централи</w:t>
            </w:r>
            <w:r w:rsidR="003F3729" w:rsidRPr="00F9472A">
              <w:softHyphen/>
            </w:r>
            <w:r w:rsidRPr="00F9472A">
              <w:t>зованная бухгалтерия по обслуживанию учреждений образо</w:t>
            </w:r>
            <w:r w:rsidR="003F3729" w:rsidRPr="00F9472A">
              <w:softHyphen/>
            </w:r>
            <w:r w:rsidRPr="00F9472A">
              <w:t>вания» (далее также – МБУ «ЦБ ОУО»)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r w:rsidRPr="00F9472A">
              <w:t>Установлено: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417658">
            <w:r w:rsidRPr="00F9472A">
              <w:t>Начальнику управления об</w:t>
            </w:r>
            <w:r w:rsidR="003F3729" w:rsidRPr="00F9472A">
              <w:softHyphen/>
            </w:r>
            <w:r w:rsidRPr="00F9472A">
              <w:t xml:space="preserve">разования мэрии города </w:t>
            </w:r>
            <w:proofErr w:type="spellStart"/>
            <w:r w:rsidRPr="00F9472A">
              <w:t>Стрижо</w:t>
            </w:r>
            <w:r w:rsidR="003F3729" w:rsidRPr="00F9472A">
              <w:softHyphen/>
            </w:r>
            <w:r w:rsidRPr="00F9472A">
              <w:t>вой</w:t>
            </w:r>
            <w:proofErr w:type="spellEnd"/>
            <w:r w:rsidRPr="00F9472A">
              <w:t xml:space="preserve"> Н.В.;</w:t>
            </w:r>
          </w:p>
          <w:p w:rsidR="00417658" w:rsidRPr="00F9472A" w:rsidRDefault="00417658" w:rsidP="00417658">
            <w:r w:rsidRPr="00F9472A">
              <w:t>директору МБУ «Централизован-</w:t>
            </w:r>
            <w:proofErr w:type="spellStart"/>
            <w:r w:rsidRPr="00F9472A">
              <w:t>ная</w:t>
            </w:r>
            <w:proofErr w:type="spellEnd"/>
            <w:r w:rsidRPr="00F9472A">
              <w:t xml:space="preserve"> бухгалтерия по обслужива</w:t>
            </w:r>
            <w:r w:rsidR="003F3729" w:rsidRPr="00F9472A">
              <w:softHyphen/>
            </w:r>
            <w:r w:rsidRPr="00F9472A">
              <w:t>нию учреждений образования» Соколовой Е.С.</w:t>
            </w:r>
          </w:p>
        </w:tc>
        <w:tc>
          <w:tcPr>
            <w:tcW w:w="1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658" w:rsidRPr="00F9472A" w:rsidRDefault="00D65529" w:rsidP="00417658">
            <w:r w:rsidRPr="00F9472A">
              <w:t>Исполнено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/>
        </w:tc>
      </w:tr>
      <w:tr w:rsidR="0041765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417658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r w:rsidRPr="00F9472A">
              <w:rPr>
                <w:bCs/>
              </w:rPr>
              <w:t xml:space="preserve">1. </w:t>
            </w:r>
            <w:r w:rsidRPr="00F9472A">
              <w:t>В нарушение пункта 2 статьи 12 Федерального закона от 21 ноября 1996 года № 129-ФЗ «О бух</w:t>
            </w:r>
            <w:r w:rsidR="003F3729" w:rsidRPr="00F9472A">
              <w:softHyphen/>
            </w:r>
            <w:r w:rsidRPr="00F9472A">
              <w:t>галтерском учете», пункта 7 Инструкции о по</w:t>
            </w:r>
            <w:r w:rsidR="003F3729" w:rsidRPr="00F9472A">
              <w:softHyphen/>
            </w:r>
            <w:r w:rsidRPr="00F9472A">
              <w:t>рядке составления и представления годовой, квартальной и месячной отчетности об исполне</w:t>
            </w:r>
            <w:r w:rsidR="003F3729" w:rsidRPr="00F9472A">
              <w:softHyphen/>
            </w:r>
            <w:r w:rsidRPr="00F9472A">
              <w:t>нии бюджетов бюджетной системы Российской Федерации, утвержденной Приказом Министер</w:t>
            </w:r>
            <w:r w:rsidR="003F3729" w:rsidRPr="00F9472A">
              <w:softHyphen/>
            </w:r>
            <w:r w:rsidRPr="00F9472A">
              <w:t>ства финансов Российской Федерации от 28 де</w:t>
            </w:r>
            <w:r w:rsidR="003F3729" w:rsidRPr="00F9472A">
              <w:softHyphen/>
            </w:r>
            <w:r w:rsidRPr="00F9472A">
              <w:t>кабря 2010 года №191н,</w:t>
            </w:r>
            <w:r w:rsidRPr="00F9472A">
              <w:rPr>
                <w:spacing w:val="-2"/>
              </w:rPr>
              <w:t xml:space="preserve"> пункта 1.15</w:t>
            </w:r>
            <w:r w:rsidRPr="00F9472A">
              <w:t xml:space="preserve"> Положения об учетной политике в управлении образования мэрии города Череповца, утвержденного прика</w:t>
            </w:r>
            <w:r w:rsidR="003F3729" w:rsidRPr="00F9472A">
              <w:softHyphen/>
            </w:r>
            <w:r w:rsidRPr="00F9472A">
              <w:t xml:space="preserve">зом начальника управления образования </w:t>
            </w:r>
            <w:proofErr w:type="spellStart"/>
            <w:r w:rsidRPr="00F9472A">
              <w:t>Печни</w:t>
            </w:r>
            <w:r w:rsidR="003F3729" w:rsidRPr="00F9472A">
              <w:softHyphen/>
            </w:r>
            <w:r w:rsidRPr="00F9472A">
              <w:t>кова</w:t>
            </w:r>
            <w:proofErr w:type="spellEnd"/>
            <w:r w:rsidRPr="00F9472A">
              <w:t xml:space="preserve"> Н.В. от 30.12.2011 №1257, перед составле</w:t>
            </w:r>
            <w:r w:rsidR="003F3729" w:rsidRPr="00F9472A">
              <w:softHyphen/>
            </w:r>
            <w:r w:rsidRPr="00F9472A">
              <w:t>нием годовой бюджетной отчетности за 2012 год инвентаризация активов и обязательств управле</w:t>
            </w:r>
            <w:r w:rsidR="003F3729" w:rsidRPr="00F9472A">
              <w:softHyphen/>
            </w:r>
            <w:r w:rsidRPr="00F9472A">
              <w:t>ния образования мэрии города не проводилась</w:t>
            </w: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/>
        </w:tc>
      </w:tr>
      <w:tr w:rsidR="0041765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417658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r w:rsidRPr="00F9472A">
              <w:rPr>
                <w:bCs/>
              </w:rPr>
              <w:t xml:space="preserve">2. </w:t>
            </w:r>
            <w:r w:rsidRPr="00F9472A">
              <w:t>В нарушение пункта 1.10 Положения об учет</w:t>
            </w:r>
            <w:r w:rsidR="003F3729" w:rsidRPr="00F9472A">
              <w:softHyphen/>
            </w:r>
            <w:r w:rsidRPr="00F9472A">
              <w:t xml:space="preserve">ной политике в управлении образования мэрии города Череповца, утвержденного приказом начальника управления образования </w:t>
            </w:r>
            <w:proofErr w:type="spellStart"/>
            <w:r w:rsidRPr="00F9472A">
              <w:t>Печникова</w:t>
            </w:r>
            <w:proofErr w:type="spellEnd"/>
            <w:r w:rsidRPr="00F9472A">
              <w:t xml:space="preserve"> Н.В. от 30.12.2011 №1257, не соблюдается уста</w:t>
            </w:r>
            <w:r w:rsidR="003F3729" w:rsidRPr="00F9472A">
              <w:softHyphen/>
            </w:r>
            <w:r w:rsidRPr="00F9472A">
              <w:t>новленная периодичность формирования на бу</w:t>
            </w:r>
            <w:r w:rsidR="003F3729" w:rsidRPr="00F9472A">
              <w:softHyphen/>
            </w:r>
            <w:r w:rsidRPr="00F9472A">
              <w:lastRenderedPageBreak/>
              <w:t>мажном носителе отдельных</w:t>
            </w:r>
            <w:r w:rsidRPr="00F9472A">
              <w:rPr>
                <w:color w:val="FF0000"/>
              </w:rPr>
              <w:t xml:space="preserve"> </w:t>
            </w:r>
            <w:r w:rsidRPr="00F9472A">
              <w:t>журналов операций за 2012 год</w:t>
            </w: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/>
        </w:tc>
      </w:tr>
      <w:tr w:rsidR="0041765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417658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8" w:rsidRPr="00F9472A" w:rsidRDefault="00647C8A" w:rsidP="00AD3A8E">
            <w:r w:rsidRPr="00F9472A">
              <w:t>3. В нарушение пункта 11 Инструкции по приме</w:t>
            </w:r>
            <w:r w:rsidR="003F3729" w:rsidRPr="00F9472A">
              <w:softHyphen/>
            </w:r>
            <w:r w:rsidRPr="00F9472A">
              <w:t>нению единого плана счетов бухгалтерского уч</w:t>
            </w:r>
            <w:r w:rsidRPr="00F9472A">
              <w:t>е</w:t>
            </w:r>
            <w:r w:rsidRPr="00F9472A">
              <w:t>та для органов государственной власти (госу</w:t>
            </w:r>
            <w:r w:rsidR="003F3729" w:rsidRPr="00F9472A">
              <w:softHyphen/>
            </w:r>
            <w:r w:rsidRPr="00F9472A">
              <w:t>дарственных органов), органов местного само</w:t>
            </w:r>
            <w:r w:rsidR="003F3729" w:rsidRPr="00F9472A">
              <w:softHyphen/>
            </w:r>
            <w:r w:rsidRPr="00F9472A">
              <w:t>управления, органов управления государствен</w:t>
            </w:r>
            <w:r w:rsidR="003F3729" w:rsidRPr="00F9472A">
              <w:softHyphen/>
            </w:r>
            <w:r w:rsidRPr="00F9472A">
              <w:t>ными внебюджетными фондами, государствен</w:t>
            </w:r>
            <w:r w:rsidR="003F3729" w:rsidRPr="00F9472A">
              <w:softHyphen/>
            </w:r>
            <w:r w:rsidRPr="00F9472A">
              <w:t>ных академий наук, государственных (муници</w:t>
            </w:r>
            <w:r w:rsidR="003F3729" w:rsidRPr="00F9472A">
              <w:softHyphen/>
            </w:r>
            <w:r w:rsidRPr="00F9472A">
              <w:t>пальных) учреждений, утвержденной Приказом Министерства финансов Российской Федерации от 1 декабря 2010 года № 157н (далее также – Инструкция №157н от 01.12.2010), первичные документы за 2012 год, относящиеся к соответ</w:t>
            </w:r>
            <w:r w:rsidR="003F3729" w:rsidRPr="00F9472A">
              <w:softHyphen/>
            </w:r>
            <w:r w:rsidRPr="00F9472A">
              <w:t>ствующим журналам операций, не были хроно</w:t>
            </w:r>
            <w:r w:rsidR="003F3729" w:rsidRPr="00F9472A">
              <w:softHyphen/>
            </w:r>
            <w:r w:rsidRPr="00F9472A">
              <w:t>логически подобраны и сброшюрованы с журна</w:t>
            </w:r>
            <w:r w:rsidR="003F3729" w:rsidRPr="00F9472A">
              <w:softHyphen/>
            </w:r>
            <w:r w:rsidRPr="00F9472A">
              <w:t>лами операций № 4, 7 и 8</w:t>
            </w: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/>
        </w:tc>
      </w:tr>
      <w:tr w:rsidR="0041765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417658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8" w:rsidRPr="00F9472A" w:rsidRDefault="00647C8A" w:rsidP="003675AB">
            <w:r w:rsidRPr="00F9472A">
              <w:rPr>
                <w:bCs/>
              </w:rPr>
              <w:t xml:space="preserve">4. </w:t>
            </w:r>
            <w:r w:rsidRPr="00F9472A">
              <w:t xml:space="preserve">В нарушение </w:t>
            </w:r>
            <w:hyperlink r:id="rId9" w:history="1">
              <w:r w:rsidRPr="00F9472A">
                <w:t xml:space="preserve">пункта 4 статьи </w:t>
              </w:r>
            </w:hyperlink>
            <w:r w:rsidRPr="00F9472A">
              <w:t>9 Федерального закона от 21 ноября 1996 года № 129-ФЗ «О бух</w:t>
            </w:r>
            <w:r w:rsidR="003F3729" w:rsidRPr="00F9472A">
              <w:softHyphen/>
            </w:r>
            <w:r w:rsidRPr="00F9472A">
              <w:t xml:space="preserve">галтерском учете» и пункта 9 Инструкции </w:t>
            </w:r>
            <w:r w:rsidR="003675AB" w:rsidRPr="00F9472A">
              <w:t xml:space="preserve">         </w:t>
            </w:r>
            <w:r w:rsidRPr="00F9472A">
              <w:t>№</w:t>
            </w:r>
            <w:r w:rsidR="003675AB" w:rsidRPr="00F9472A">
              <w:t xml:space="preserve"> </w:t>
            </w:r>
            <w:r w:rsidRPr="00F9472A">
              <w:t>157н от 01.12.2010 установлены факты не</w:t>
            </w:r>
            <w:r w:rsidR="003F3729" w:rsidRPr="00F9472A">
              <w:softHyphen/>
            </w:r>
            <w:r w:rsidRPr="00F9472A">
              <w:t>своевременного отражения в бухгалтерском уч</w:t>
            </w:r>
            <w:r w:rsidRPr="00F9472A">
              <w:t>е</w:t>
            </w:r>
            <w:r w:rsidRPr="00F9472A">
              <w:t>те первичных документов</w:t>
            </w: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/>
        </w:tc>
      </w:tr>
      <w:tr w:rsidR="0041765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417658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8" w:rsidRPr="00F9472A" w:rsidRDefault="00647C8A" w:rsidP="00647C8A">
            <w:r w:rsidRPr="00F9472A">
              <w:t>5. В нарушение пункта 2.1 Положения об оплате труда муниципальных служащих органов город</w:t>
            </w:r>
            <w:r w:rsidR="003F3729" w:rsidRPr="00F9472A">
              <w:softHyphen/>
            </w:r>
            <w:r w:rsidRPr="00F9472A">
              <w:t>ского самоуправления, утвержденного решением Череповецкой городской Думы от 04.03.2008 № 40, в 2012 году штатное расписание управле</w:t>
            </w:r>
            <w:r w:rsidR="003F3729" w:rsidRPr="00F9472A">
              <w:softHyphen/>
            </w:r>
            <w:r w:rsidRPr="00F9472A">
              <w:t>ния образования мэрией города Череповца не утверждалось</w:t>
            </w: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/>
        </w:tc>
      </w:tr>
      <w:tr w:rsidR="0041765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417658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8" w:rsidRPr="00F9472A" w:rsidRDefault="00647C8A" w:rsidP="00AD3A8E">
            <w:r w:rsidRPr="00F9472A">
              <w:t>6. Сотрудникам управления образования из</w:t>
            </w:r>
            <w:r w:rsidR="003F3729" w:rsidRPr="00F9472A">
              <w:softHyphen/>
            </w:r>
            <w:r w:rsidRPr="00F9472A">
              <w:t>лишне выплачена заработная плата в размере 13,99 тыс. руб.</w:t>
            </w: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/>
        </w:tc>
      </w:tr>
      <w:tr w:rsidR="0041765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417658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8" w:rsidRPr="00F9472A" w:rsidRDefault="00647C8A" w:rsidP="00134F30">
            <w:r w:rsidRPr="00F9472A">
              <w:rPr>
                <w:bCs/>
                <w:spacing w:val="-4"/>
              </w:rPr>
              <w:t xml:space="preserve">7. </w:t>
            </w:r>
            <w:r w:rsidRPr="00F9472A">
              <w:rPr>
                <w:spacing w:val="-2"/>
              </w:rPr>
              <w:t xml:space="preserve">В нарушение пункта 1 статьи 9 </w:t>
            </w:r>
            <w:r w:rsidRPr="00F9472A">
              <w:t>Федерального закона от 21 ноября 1996 года №  129-ФЗ «О бух</w:t>
            </w:r>
            <w:r w:rsidR="00EA2B1F" w:rsidRPr="00F9472A">
              <w:softHyphen/>
            </w:r>
            <w:r w:rsidRPr="00F9472A">
              <w:t>галтерском учете»</w:t>
            </w:r>
            <w:r w:rsidRPr="00F9472A">
              <w:rPr>
                <w:spacing w:val="-2"/>
              </w:rPr>
              <w:t xml:space="preserve"> в декабре 2012 года при отсут</w:t>
            </w:r>
            <w:r w:rsidR="00EA2B1F" w:rsidRPr="00F9472A">
              <w:rPr>
                <w:spacing w:val="-2"/>
              </w:rPr>
              <w:softHyphen/>
            </w:r>
            <w:r w:rsidRPr="00F9472A">
              <w:rPr>
                <w:spacing w:val="-2"/>
              </w:rPr>
              <w:t>ствии подтверждающих документов</w:t>
            </w:r>
            <w:r w:rsidRPr="00F9472A">
              <w:t xml:space="preserve"> на основании предварительной заявки необоснованно списана на расходы сумма денежных средств в размер</w:t>
            </w:r>
            <w:r w:rsidR="009115A8" w:rsidRPr="00F9472A">
              <w:t>е 15,9 тыс. руб., перечисленная Н</w:t>
            </w:r>
            <w:r w:rsidRPr="00F9472A">
              <w:t>ОУ</w:t>
            </w:r>
            <w:r w:rsidR="00134F30" w:rsidRPr="00F9472A">
              <w:t xml:space="preserve"> </w:t>
            </w:r>
            <w:r w:rsidRPr="00F9472A">
              <w:t>«Методич</w:t>
            </w:r>
            <w:r w:rsidRPr="00F9472A">
              <w:t>е</w:t>
            </w:r>
            <w:r w:rsidRPr="00F9472A">
              <w:t>ский центр охраны труда» за обучение по охране труда работников управле</w:t>
            </w:r>
            <w:r w:rsidR="00EA2B1F" w:rsidRPr="00F9472A">
              <w:softHyphen/>
            </w:r>
            <w:r w:rsidRPr="00F9472A">
              <w:t>ния образования. По состоянию на 01.01.2013 данную сумму следов</w:t>
            </w:r>
            <w:r w:rsidRPr="00F9472A">
              <w:t>а</w:t>
            </w:r>
            <w:r w:rsidRPr="00F9472A">
              <w:t>ло отразить на счете 1 206 26 000 «Расчеты по авансам по прочим работам, услугам» как деб</w:t>
            </w:r>
            <w:r w:rsidRPr="00F9472A">
              <w:t>и</w:t>
            </w:r>
            <w:r w:rsidRPr="00F9472A">
              <w:t>торскую задолженность. Сле</w:t>
            </w:r>
            <w:r w:rsidR="00EA2B1F" w:rsidRPr="00F9472A">
              <w:softHyphen/>
            </w:r>
            <w:r w:rsidRPr="00F9472A">
              <w:t>довательно, данные, отраженные в годовой бюд</w:t>
            </w:r>
            <w:r w:rsidR="00EA2B1F" w:rsidRPr="00F9472A">
              <w:softHyphen/>
            </w:r>
            <w:r w:rsidRPr="00F9472A">
              <w:t>жетной отчетности за 2012 год в части дебитор</w:t>
            </w:r>
            <w:r w:rsidR="00EA2B1F" w:rsidRPr="00F9472A">
              <w:softHyphen/>
            </w:r>
            <w:r w:rsidRPr="00F9472A">
              <w:t>ской задолженности</w:t>
            </w:r>
            <w:r w:rsidR="00134F30" w:rsidRPr="00F9472A">
              <w:t>,</w:t>
            </w:r>
            <w:r w:rsidRPr="00F9472A">
              <w:t xml:space="preserve"> недостоверны</w:t>
            </w: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/>
        </w:tc>
      </w:tr>
      <w:tr w:rsidR="0041765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417658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8" w:rsidRPr="00F9472A" w:rsidRDefault="00EA2B1F" w:rsidP="00AD3A8E">
            <w:r w:rsidRPr="00F9472A">
              <w:rPr>
                <w:bCs/>
              </w:rPr>
              <w:t xml:space="preserve">8. </w:t>
            </w:r>
            <w:r w:rsidRPr="00F9472A">
              <w:t>Данные Главной книги о задолженности по расчетам с подотчетными лицами на конец 2012 года не соответствуют данным годовой бюджет</w:t>
            </w:r>
            <w:r w:rsidR="003F3729" w:rsidRPr="00F9472A">
              <w:softHyphen/>
            </w:r>
            <w:r w:rsidRPr="00F9472A">
              <w:t>ной отчетности за 2012 год, подтвержденным первичными документами</w:t>
            </w: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/>
        </w:tc>
      </w:tr>
      <w:tr w:rsidR="0041765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417658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8" w:rsidRPr="00F9472A" w:rsidRDefault="00EA2B1F" w:rsidP="00AD3A8E">
            <w:r w:rsidRPr="00F9472A">
              <w:rPr>
                <w:bCs/>
              </w:rPr>
              <w:t>9. Н</w:t>
            </w:r>
            <w:r w:rsidRPr="00F9472A">
              <w:t>арушения Положения о порядке ведения кас</w:t>
            </w:r>
            <w:r w:rsidR="003F3729" w:rsidRPr="00F9472A">
              <w:softHyphen/>
            </w:r>
            <w:r w:rsidRPr="00F9472A">
              <w:t>совых операций с банкнотами и монетой банка России на территории Российской Федерации, утвержденного Центральным банком Российской Федерации 12 октября 2011 года № 373-П</w:t>
            </w:r>
            <w:r w:rsidR="00134F30" w:rsidRPr="00F9472A">
              <w:t>,</w:t>
            </w:r>
            <w:r w:rsidRPr="00F9472A">
              <w:t xml:space="preserve"> при документальном оформлении выдачи под отчет и возврата остатка денежных средств подотчетным лицам</w:t>
            </w: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/>
        </w:tc>
      </w:tr>
      <w:tr w:rsidR="0041765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417658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8" w:rsidRPr="00F9472A" w:rsidRDefault="00EA2B1F" w:rsidP="00EA2B1F">
            <w:r w:rsidRPr="00F9472A">
              <w:rPr>
                <w:bCs/>
              </w:rPr>
              <w:t xml:space="preserve">10. </w:t>
            </w:r>
            <w:r w:rsidRPr="00F9472A">
              <w:t>В нарушение Методических указаний по применению форм первичных учетных докумен</w:t>
            </w:r>
            <w:r w:rsidR="003F3729" w:rsidRPr="00F9472A">
              <w:softHyphen/>
            </w:r>
            <w:r w:rsidRPr="00F9472A">
              <w:t>тов и формированию регистров бухгалтерского учета органами государственной власти (госу</w:t>
            </w:r>
            <w:r w:rsidR="003F3729" w:rsidRPr="00F9472A">
              <w:softHyphen/>
            </w:r>
            <w:r w:rsidRPr="00F9472A">
              <w:lastRenderedPageBreak/>
              <w:t>дарственными органами), органами местного са</w:t>
            </w:r>
            <w:r w:rsidR="003F3729" w:rsidRPr="00F9472A">
              <w:softHyphen/>
            </w:r>
            <w:r w:rsidRPr="00F9472A">
              <w:t>моуправления, органами управления государ</w:t>
            </w:r>
            <w:r w:rsidR="003F3729" w:rsidRPr="00F9472A">
              <w:softHyphen/>
            </w:r>
            <w:r w:rsidRPr="00F9472A">
              <w:t>ственными внебюджетными фондами, государ</w:t>
            </w:r>
            <w:r w:rsidR="003F3729" w:rsidRPr="00F9472A">
              <w:softHyphen/>
            </w:r>
            <w:r w:rsidRPr="00F9472A">
              <w:t>ственными академиями наук, государственными (муниципальными) учреждениями, утвержден</w:t>
            </w:r>
            <w:r w:rsidR="003F3729" w:rsidRPr="00F9472A">
              <w:softHyphen/>
            </w:r>
            <w:r w:rsidRPr="00F9472A">
              <w:t>ных Приказом Министерства финансов Россий</w:t>
            </w:r>
            <w:r w:rsidR="003F3729" w:rsidRPr="00F9472A">
              <w:softHyphen/>
            </w:r>
            <w:r w:rsidRPr="00F9472A">
              <w:t>ской Федерации от 15 декабря 2010 года № 173н, при оформлении первичных документов не в полном объеме заполняются реквизиты, преду</w:t>
            </w:r>
            <w:r w:rsidR="003F3729" w:rsidRPr="00F9472A">
              <w:softHyphen/>
            </w:r>
            <w:r w:rsidRPr="00F9472A">
              <w:t>смотренные унифицированными формами пер</w:t>
            </w:r>
            <w:r w:rsidR="003F3729" w:rsidRPr="00F9472A">
              <w:softHyphen/>
            </w:r>
            <w:r w:rsidRPr="00F9472A">
              <w:t>вичной учетной документации, такие как: сведе</w:t>
            </w:r>
            <w:r w:rsidR="003F3729" w:rsidRPr="00F9472A">
              <w:softHyphen/>
            </w:r>
            <w:r w:rsidRPr="00F9472A">
              <w:t xml:space="preserve">ния о выбытии объектов учета в инвентарных карточках </w:t>
            </w:r>
            <w:hyperlink r:id="rId10" w:history="1">
              <w:r w:rsidRPr="00F9472A">
                <w:t>(форма по ОКУД 0504031)</w:t>
              </w:r>
            </w:hyperlink>
            <w:r w:rsidRPr="00F9472A">
              <w:t>, код по ОКПО, код по ОКЕИ, код по ОКВ, табельный номер в авансовых отчетах,  сведения о внесении остатка, выдаче перерасхода в авансовых отчетах (форма по ОКУД 0504049)</w:t>
            </w: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/>
        </w:tc>
      </w:tr>
      <w:tr w:rsidR="0041765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417658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8" w:rsidRPr="00F9472A" w:rsidRDefault="00EA2B1F" w:rsidP="00AD3A8E">
            <w:r w:rsidRPr="00F9472A">
              <w:rPr>
                <w:bCs/>
              </w:rPr>
              <w:t xml:space="preserve">11. </w:t>
            </w:r>
            <w:r w:rsidRPr="00F9472A">
              <w:t xml:space="preserve">В нарушение пункта 333 Инструкции № 157н от 01.12.2010 в проверяемом периоде на </w:t>
            </w:r>
            <w:proofErr w:type="spellStart"/>
            <w:r w:rsidRPr="00F9472A">
              <w:t>забалан</w:t>
            </w:r>
            <w:r w:rsidR="003F3729" w:rsidRPr="00F9472A">
              <w:softHyphen/>
            </w:r>
            <w:r w:rsidRPr="00F9472A">
              <w:t>совом</w:t>
            </w:r>
            <w:proofErr w:type="spellEnd"/>
            <w:r w:rsidRPr="00F9472A">
              <w:t xml:space="preserve"> счете 01 «Имущество, полученное в поль</w:t>
            </w:r>
            <w:r w:rsidR="003F3729" w:rsidRPr="00F9472A">
              <w:softHyphen/>
            </w:r>
            <w:r w:rsidRPr="00F9472A">
              <w:t>зование» не отражена стоимость нежилых поме</w:t>
            </w:r>
            <w:r w:rsidR="003F3729" w:rsidRPr="00F9472A">
              <w:softHyphen/>
            </w:r>
            <w:r w:rsidRPr="00F9472A">
              <w:t>щений, полученных управлением образования в безвозмездное пользование</w:t>
            </w: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/>
        </w:tc>
      </w:tr>
      <w:tr w:rsidR="0041765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417658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8" w:rsidRPr="00F9472A" w:rsidRDefault="00EA2B1F" w:rsidP="00AD3A8E">
            <w:r w:rsidRPr="00F9472A">
              <w:rPr>
                <w:bCs/>
              </w:rPr>
              <w:t xml:space="preserve">12. </w:t>
            </w:r>
            <w:r w:rsidRPr="00F9472A">
              <w:t>Данные бухгалтерского учета о находящихся в эксплуатации объектах основных средств сто</w:t>
            </w:r>
            <w:r w:rsidR="003F3729" w:rsidRPr="00F9472A">
              <w:softHyphen/>
            </w:r>
            <w:r w:rsidRPr="00F9472A">
              <w:t>имостью до 3 000,00 руб. включительно недосто</w:t>
            </w:r>
            <w:r w:rsidR="003F3729" w:rsidRPr="00F9472A">
              <w:softHyphen/>
            </w:r>
            <w:r w:rsidRPr="00F9472A">
              <w:t xml:space="preserve">верны, поскольку в учете числятся </w:t>
            </w:r>
            <w:proofErr w:type="spellStart"/>
            <w:r w:rsidRPr="00F9472A">
              <w:t>флеш</w:t>
            </w:r>
            <w:proofErr w:type="spellEnd"/>
            <w:r w:rsidRPr="00F9472A">
              <w:t>-накопи</w:t>
            </w:r>
            <w:r w:rsidR="003F3729" w:rsidRPr="00F9472A">
              <w:softHyphen/>
            </w:r>
            <w:r w:rsidRPr="00F9472A">
              <w:t xml:space="preserve">тели USB 32 </w:t>
            </w:r>
            <w:proofErr w:type="spellStart"/>
            <w:r w:rsidRPr="00F9472A">
              <w:t>Gb</w:t>
            </w:r>
            <w:proofErr w:type="spellEnd"/>
            <w:r w:rsidRPr="00F9472A">
              <w:t xml:space="preserve"> (7 штук), которые фактически на основании приказа начальника управления обра</w:t>
            </w:r>
            <w:r w:rsidR="003F3729" w:rsidRPr="00F9472A">
              <w:softHyphen/>
            </w:r>
            <w:r w:rsidRPr="00F9472A">
              <w:t xml:space="preserve">зования </w:t>
            </w:r>
            <w:proofErr w:type="spellStart"/>
            <w:r w:rsidRPr="00F9472A">
              <w:t>Стрижовой</w:t>
            </w:r>
            <w:proofErr w:type="spellEnd"/>
            <w:r w:rsidRPr="00F9472A">
              <w:t xml:space="preserve"> Н.В. от 18.12.2012 № 1138 «Об итогах </w:t>
            </w:r>
            <w:r w:rsidRPr="00F9472A">
              <w:rPr>
                <w:lang w:val="en-US"/>
              </w:rPr>
              <w:t>VIII</w:t>
            </w:r>
            <w:r w:rsidRPr="00F9472A">
              <w:t xml:space="preserve"> городского конкурса «Учитель года» вручены в качестве памятных подарков финалистам </w:t>
            </w:r>
            <w:r w:rsidRPr="00F9472A">
              <w:rPr>
                <w:lang w:val="en-US"/>
              </w:rPr>
              <w:t>VIII</w:t>
            </w:r>
            <w:r w:rsidRPr="00F9472A">
              <w:t xml:space="preserve"> городского конкурса «Учитель </w:t>
            </w:r>
            <w:r w:rsidRPr="00F9472A">
              <w:lastRenderedPageBreak/>
              <w:t>года»</w:t>
            </w: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/>
        </w:tc>
      </w:tr>
      <w:tr w:rsidR="0041765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417658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8" w:rsidRPr="00F9472A" w:rsidRDefault="00EA2B1F" w:rsidP="00AD3A8E">
            <w:r w:rsidRPr="00F9472A">
              <w:rPr>
                <w:bCs/>
              </w:rPr>
              <w:t xml:space="preserve">13. </w:t>
            </w:r>
            <w:r w:rsidRPr="00F9472A">
              <w:t>Проверкой полноты получения доходов от оказываемых платных услуг установлено: при предъявлении МБУ «ЦБ ОУО» счетов в адрес обслуживаемых учреждений в период с сентября по декабрь 2012 года изменения коэффициента наполняемости учреждений были не учтены, что привело к завышению договорной стоимости услуг на общую сумму 2234,70 руб. по 3 учре</w:t>
            </w:r>
            <w:r w:rsidR="003F3729" w:rsidRPr="00F9472A">
              <w:softHyphen/>
            </w:r>
            <w:r w:rsidRPr="00F9472A">
              <w:t>ждениям и к занижению договорной стоимости услуг на сумму 1042,45 руб. по 1 учреждению.  По итогам проверки, допущенные МБУ «ЦБ ОУО» ошибки исправлены путем корректировки сумм по выставленным счетам в июле 2013 года</w:t>
            </w: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/>
        </w:tc>
      </w:tr>
      <w:tr w:rsidR="0041765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417658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8" w:rsidRPr="00F9472A" w:rsidRDefault="00EA2B1F" w:rsidP="00EA2B1F">
            <w:r w:rsidRPr="00F9472A">
              <w:rPr>
                <w:bCs/>
              </w:rPr>
              <w:t xml:space="preserve">14. </w:t>
            </w:r>
            <w:r w:rsidRPr="00F9472A">
              <w:t>Плановые бюджетные назначения на реали</w:t>
            </w:r>
            <w:r w:rsidR="003F3729" w:rsidRPr="00F9472A">
              <w:softHyphen/>
            </w:r>
            <w:r w:rsidRPr="00F9472A">
              <w:t>зацию долгосрочной целевой программы «Энер</w:t>
            </w:r>
            <w:r w:rsidR="003F3729" w:rsidRPr="00F9472A">
              <w:softHyphen/>
            </w:r>
            <w:r w:rsidRPr="00F9472A">
              <w:t>гетическое обследование и выполнение меропри</w:t>
            </w:r>
            <w:r w:rsidR="003F3729" w:rsidRPr="00F9472A">
              <w:softHyphen/>
            </w:r>
            <w:r w:rsidRPr="00F9472A">
              <w:t>ятий по энергосбережению по результатам его проведения в бюджетных организациях города Череповца на 2012-2014 годы», утвержденной постановлением мэрии города от 14.10.2011 № 4305, МБУ «ЦБ ОУО» на начало года состав</w:t>
            </w:r>
            <w:r w:rsidR="003F3729" w:rsidRPr="00F9472A">
              <w:softHyphen/>
            </w:r>
            <w:r w:rsidRPr="00F9472A">
              <w:t>ляли 129,3 тыс. руб., о чем было заключено со</w:t>
            </w:r>
            <w:r w:rsidR="003F3729" w:rsidRPr="00F9472A">
              <w:softHyphen/>
            </w:r>
            <w:r w:rsidRPr="00F9472A">
              <w:t>глашение от 12.01.2012. При заключении согла</w:t>
            </w:r>
            <w:r w:rsidR="003F3729" w:rsidRPr="00F9472A">
              <w:softHyphen/>
            </w:r>
            <w:r w:rsidRPr="00F9472A">
              <w:t>шения от 29.12.2012 на сумму 30,0 тыс. руб. учреждением МБУ «ЦБ ОУО» не внесены изме</w:t>
            </w:r>
            <w:r w:rsidR="003F3729" w:rsidRPr="00F9472A">
              <w:softHyphen/>
            </w:r>
            <w:r w:rsidRPr="00F9472A">
              <w:t>нения в первоначальное соглашение от 12.01.2012, что приводит к двоякому толкованию о размере выделяемых субсидий</w:t>
            </w: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/>
        </w:tc>
      </w:tr>
      <w:tr w:rsidR="0041765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417658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8" w:rsidRPr="00F9472A" w:rsidRDefault="00EA2B1F" w:rsidP="00B91F37">
            <w:r w:rsidRPr="00F9472A">
              <w:rPr>
                <w:bCs/>
              </w:rPr>
              <w:t xml:space="preserve">15. </w:t>
            </w:r>
            <w:r w:rsidRPr="00F9472A">
              <w:rPr>
                <w:rFonts w:eastAsia="Calibri"/>
              </w:rPr>
              <w:t>Согласно пункту 2 постановления мэрии го</w:t>
            </w:r>
            <w:r w:rsidR="003F3729" w:rsidRPr="00F9472A">
              <w:rPr>
                <w:rFonts w:eastAsia="Calibri"/>
              </w:rPr>
              <w:softHyphen/>
            </w:r>
            <w:r w:rsidRPr="00F9472A">
              <w:rPr>
                <w:rFonts w:eastAsia="Calibri"/>
              </w:rPr>
              <w:t xml:space="preserve">рода Череповца от 16.12.2009 № 4481 «Об утверждении положения о стандартах качества предоставления муниципальных услуг (работ) </w:t>
            </w:r>
            <w:r w:rsidRPr="00F9472A">
              <w:rPr>
                <w:rFonts w:eastAsia="Calibri"/>
              </w:rPr>
              <w:lastRenderedPageBreak/>
              <w:t>города Череповца» главным распорядителем бюджетных средств в срок до 25 декабря 2009 года должны быть разработаны проекты стан</w:t>
            </w:r>
            <w:r w:rsidR="003F3729" w:rsidRPr="00F9472A">
              <w:rPr>
                <w:rFonts w:eastAsia="Calibri"/>
              </w:rPr>
              <w:softHyphen/>
            </w:r>
            <w:r w:rsidRPr="00F9472A">
              <w:rPr>
                <w:rFonts w:eastAsia="Calibri"/>
              </w:rPr>
              <w:t>дартов качества предоставления муниципальных услуг и утверждены постановлением мэрии го</w:t>
            </w:r>
            <w:r w:rsidR="003F3729" w:rsidRPr="00F9472A">
              <w:rPr>
                <w:rFonts w:eastAsia="Calibri"/>
              </w:rPr>
              <w:softHyphen/>
            </w:r>
            <w:r w:rsidRPr="00F9472A">
              <w:rPr>
                <w:rFonts w:eastAsia="Calibri"/>
              </w:rPr>
              <w:t>рода. Однако по состоянию на 28.06.2013 (мо</w:t>
            </w:r>
            <w:r w:rsidR="003F3729" w:rsidRPr="00F9472A">
              <w:rPr>
                <w:rFonts w:eastAsia="Calibri"/>
              </w:rPr>
              <w:softHyphen/>
            </w:r>
            <w:r w:rsidRPr="00F9472A">
              <w:rPr>
                <w:rFonts w:eastAsia="Calibri"/>
              </w:rPr>
              <w:t>мент окончания данной проверки) стандарты ка</w:t>
            </w:r>
            <w:r w:rsidR="003F3729" w:rsidRPr="00F9472A">
              <w:rPr>
                <w:rFonts w:eastAsia="Calibri"/>
              </w:rPr>
              <w:softHyphen/>
            </w:r>
            <w:r w:rsidRPr="00F9472A">
              <w:rPr>
                <w:rFonts w:eastAsia="Calibri"/>
              </w:rPr>
              <w:t>чества предоставления муниципальных услуг для МБУ «ЦБ ОУО» не утверждены</w:t>
            </w: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/>
        </w:tc>
      </w:tr>
      <w:tr w:rsidR="0041765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417658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8" w:rsidRPr="00F9472A" w:rsidRDefault="00EA2B1F" w:rsidP="00AD3A8E">
            <w:r w:rsidRPr="00F9472A">
              <w:rPr>
                <w:bCs/>
              </w:rPr>
              <w:t xml:space="preserve">16. </w:t>
            </w:r>
            <w:r w:rsidRPr="00F9472A">
              <w:t>В процессе проверки проводимой контроль</w:t>
            </w:r>
            <w:r w:rsidR="003F3729" w:rsidRPr="00F9472A">
              <w:softHyphen/>
            </w:r>
            <w:r w:rsidRPr="00F9472A">
              <w:t>ным управлением выявлен факт не выплаты ди</w:t>
            </w:r>
            <w:r w:rsidR="003F3729" w:rsidRPr="00F9472A">
              <w:softHyphen/>
            </w:r>
            <w:r w:rsidRPr="00F9472A">
              <w:t>ректору МБУ «ЦБ ОУО» Е.С. Соколовой ком</w:t>
            </w:r>
            <w:r w:rsidR="003F3729" w:rsidRPr="00F9472A">
              <w:softHyphen/>
            </w:r>
            <w:r w:rsidRPr="00F9472A">
              <w:t>пенсации за неиспользованный дополнительный отпуск в 2012 году. По итогам проверки учре</w:t>
            </w:r>
            <w:r w:rsidR="003F3729" w:rsidRPr="00F9472A">
              <w:softHyphen/>
            </w:r>
            <w:r w:rsidRPr="00F9472A">
              <w:t>ждением произведено начисление отпускных выплат за неиспользованный в 2012 году допол</w:t>
            </w:r>
            <w:r w:rsidR="003F3729" w:rsidRPr="00F9472A">
              <w:softHyphen/>
            </w:r>
            <w:r w:rsidRPr="00F9472A">
              <w:t>нительный отпуск</w:t>
            </w: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/>
        </w:tc>
      </w:tr>
      <w:tr w:rsidR="0041765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417658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8" w:rsidRPr="00F9472A" w:rsidRDefault="00EA2B1F" w:rsidP="00AD3A8E">
            <w:r w:rsidRPr="00F9472A">
              <w:rPr>
                <w:bCs/>
              </w:rPr>
              <w:t xml:space="preserve">17. </w:t>
            </w:r>
            <w:r w:rsidRPr="00F9472A">
              <w:t>В нарушение раздела 3 Порядка списания объектов муниципальной собственности утвер</w:t>
            </w:r>
            <w:r w:rsidR="003F3729" w:rsidRPr="00F9472A">
              <w:softHyphen/>
            </w:r>
            <w:r w:rsidR="00C55BC1" w:rsidRPr="00F9472A">
              <w:t>жденного постановлением мэра города</w:t>
            </w:r>
            <w:r w:rsidRPr="00F9472A">
              <w:t xml:space="preserve"> Черепо</w:t>
            </w:r>
            <w:r w:rsidRPr="00F9472A">
              <w:t>в</w:t>
            </w:r>
            <w:r w:rsidRPr="00F9472A">
              <w:t>ца от 30.09.2008 № 3209 при выбытии объектов основ</w:t>
            </w:r>
            <w:r w:rsidR="003F3729" w:rsidRPr="00F9472A">
              <w:softHyphen/>
            </w:r>
            <w:r w:rsidRPr="00F9472A">
              <w:t>ных средств акты унифицированной формы оформлялись МБУ «ЦБ ОУО» раньше, чем ко</w:t>
            </w:r>
            <w:r w:rsidR="003F3729" w:rsidRPr="00F9472A">
              <w:softHyphen/>
            </w:r>
            <w:r w:rsidRPr="00F9472A">
              <w:t>митетом по управлению имуществом города Че</w:t>
            </w:r>
            <w:r w:rsidR="003F3729" w:rsidRPr="00F9472A">
              <w:softHyphen/>
            </w:r>
            <w:r w:rsidRPr="00F9472A">
              <w:t>реповца выдавалось разрешение на списание</w:t>
            </w: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58" w:rsidRPr="00F9472A" w:rsidRDefault="00417658" w:rsidP="00AD3A8E"/>
        </w:tc>
      </w:tr>
      <w:tr w:rsidR="0041765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8" w:rsidRPr="00F9472A" w:rsidRDefault="00417658" w:rsidP="00417658">
            <w:pPr>
              <w:jc w:val="center"/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8" w:rsidRPr="00F9472A" w:rsidRDefault="00EA2B1F" w:rsidP="00E671B0">
            <w:r w:rsidRPr="00F9472A">
              <w:rPr>
                <w:bCs/>
              </w:rPr>
              <w:t xml:space="preserve">18. </w:t>
            </w:r>
            <w:r w:rsidRPr="00F9472A">
              <w:t>В нарушение пункта 4 статьи 9 Федерального закона от 21 ноября 1996 года № 129-ФЗ «О бух</w:t>
            </w:r>
            <w:r w:rsidRPr="00F9472A">
              <w:softHyphen/>
              <w:t>галтерском учете» установлены факты, несвое</w:t>
            </w:r>
            <w:r w:rsidR="003F3729" w:rsidRPr="00F9472A">
              <w:softHyphen/>
            </w:r>
            <w:r w:rsidRPr="00F9472A">
              <w:t>временного отражения в учете учреждения опе</w:t>
            </w:r>
            <w:r w:rsidR="003F3729" w:rsidRPr="00F9472A">
              <w:softHyphen/>
            </w:r>
            <w:r w:rsidRPr="00F9472A">
              <w:t>рации по списанию материальных запасов</w:t>
            </w: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8" w:rsidRPr="00F9472A" w:rsidRDefault="00417658" w:rsidP="00AD3A8E"/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8" w:rsidRPr="00F9472A" w:rsidRDefault="00417658" w:rsidP="00AD3A8E">
            <w:pPr>
              <w:rPr>
                <w:bCs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8" w:rsidRPr="00F9472A" w:rsidRDefault="00417658" w:rsidP="00AD3A8E"/>
        </w:tc>
      </w:tr>
      <w:tr w:rsidR="00EA2B1F" w:rsidRPr="00F9472A" w:rsidTr="00E671B0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F" w:rsidRPr="00F9472A" w:rsidRDefault="00EA2B1F" w:rsidP="00EA2B1F"/>
        </w:tc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F" w:rsidRPr="00F9472A" w:rsidRDefault="00EA2B1F" w:rsidP="00EA2B1F">
            <w:r w:rsidRPr="00F9472A">
              <w:t>Объем средств, охваченных контрольным мероприятием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F" w:rsidRPr="00F9472A" w:rsidRDefault="00EA2B1F" w:rsidP="00EA2B1F"/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F" w:rsidRPr="00F9472A" w:rsidRDefault="00EA2B1F" w:rsidP="00EA2B1F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F" w:rsidRPr="00F9472A" w:rsidRDefault="00EA2B1F" w:rsidP="00EA2B1F">
            <w:r w:rsidRPr="00F9472A">
              <w:t>131,9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F" w:rsidRPr="00F9472A" w:rsidRDefault="00EA2B1F" w:rsidP="00EA2B1F"/>
        </w:tc>
      </w:tr>
      <w:tr w:rsidR="00EA2B1F" w:rsidRPr="00F9472A" w:rsidTr="00E671B0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1F" w:rsidRPr="00F9472A" w:rsidRDefault="00EA2B1F" w:rsidP="00EA2B1F"/>
        </w:tc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1F" w:rsidRPr="00F9472A" w:rsidRDefault="00EA2B1F" w:rsidP="00EA2B1F">
            <w:r w:rsidRPr="00F9472A">
              <w:t>Обща</w:t>
            </w:r>
            <w:r w:rsidR="00134F30" w:rsidRPr="00F9472A">
              <w:t>я сумма установленных нарушений</w:t>
            </w:r>
          </w:p>
        </w:tc>
        <w:tc>
          <w:tcPr>
            <w:tcW w:w="20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B1F" w:rsidRPr="00F9472A" w:rsidRDefault="00EA2B1F" w:rsidP="00EA2B1F"/>
          <w:p w:rsidR="00EA2B1F" w:rsidRPr="00F9472A" w:rsidRDefault="00EA2B1F" w:rsidP="00EA2B1F"/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B1F" w:rsidRPr="00F9472A" w:rsidRDefault="00EA2B1F" w:rsidP="00EA2B1F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1F" w:rsidRPr="00F9472A" w:rsidRDefault="00D65529" w:rsidP="00EA2B1F">
            <w:r w:rsidRPr="00F9472A">
              <w:t>58,1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B1F" w:rsidRPr="00F9472A" w:rsidRDefault="00EA2B1F" w:rsidP="00EA2B1F"/>
        </w:tc>
      </w:tr>
      <w:tr w:rsidR="00EA2B1F" w:rsidRPr="00F9472A" w:rsidTr="00E671B0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F" w:rsidRPr="00F9472A" w:rsidRDefault="00EA2B1F" w:rsidP="00EA2B1F"/>
        </w:tc>
        <w:tc>
          <w:tcPr>
            <w:tcW w:w="78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F" w:rsidRPr="00F9472A" w:rsidRDefault="00EA2B1F" w:rsidP="00EA2B1F">
            <w:r w:rsidRPr="00F9472A">
              <w:t xml:space="preserve">в </w:t>
            </w:r>
            <w:proofErr w:type="spellStart"/>
            <w:r w:rsidRPr="00F9472A">
              <w:t>т.ч</w:t>
            </w:r>
            <w:proofErr w:type="spellEnd"/>
            <w:r w:rsidRPr="00F9472A">
              <w:t>. нецелевое использование бюджетных средств</w:t>
            </w:r>
          </w:p>
        </w:tc>
        <w:tc>
          <w:tcPr>
            <w:tcW w:w="20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B1F" w:rsidRPr="00F9472A" w:rsidRDefault="00EA2B1F" w:rsidP="00EA2B1F"/>
        </w:tc>
        <w:tc>
          <w:tcPr>
            <w:tcW w:w="16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B1F" w:rsidRPr="00F9472A" w:rsidRDefault="00EA2B1F" w:rsidP="00EA2B1F"/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1F" w:rsidRPr="00F9472A" w:rsidRDefault="00315F12" w:rsidP="00EA2B1F">
            <w:r w:rsidRPr="00F9472A">
              <w:t>-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B1F" w:rsidRPr="00F9472A" w:rsidRDefault="00EA2B1F" w:rsidP="00EA2B1F"/>
        </w:tc>
      </w:tr>
      <w:tr w:rsidR="00EA2B1F" w:rsidRPr="00F9472A" w:rsidTr="00E671B0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B1F" w:rsidRPr="00F9472A" w:rsidRDefault="00EA2B1F" w:rsidP="00EA2B1F"/>
        </w:tc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1F" w:rsidRPr="00F9472A" w:rsidRDefault="00EA2B1F" w:rsidP="00EA2B1F">
            <w:r w:rsidRPr="00F9472A">
              <w:t xml:space="preserve">          необоснованное использование бюджетных средств</w:t>
            </w:r>
          </w:p>
        </w:tc>
        <w:tc>
          <w:tcPr>
            <w:tcW w:w="20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F" w:rsidRPr="00F9472A" w:rsidRDefault="00EA2B1F" w:rsidP="00EA2B1F"/>
        </w:tc>
        <w:tc>
          <w:tcPr>
            <w:tcW w:w="16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B1F" w:rsidRPr="00F9472A" w:rsidRDefault="00EA2B1F" w:rsidP="00EA2B1F"/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1F" w:rsidRPr="00F9472A" w:rsidRDefault="00D65529" w:rsidP="00EA2B1F">
            <w:r w:rsidRPr="00F9472A">
              <w:t>13,3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B1F" w:rsidRPr="00F9472A" w:rsidRDefault="00EA2B1F" w:rsidP="00EA2B1F"/>
        </w:tc>
      </w:tr>
      <w:tr w:rsidR="00EA2B1F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B1F" w:rsidRPr="00F9472A" w:rsidRDefault="00EA2B1F" w:rsidP="00EA2B1F"/>
        </w:tc>
        <w:tc>
          <w:tcPr>
            <w:tcW w:w="78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B1F" w:rsidRPr="00F9472A" w:rsidRDefault="00EA2B1F" w:rsidP="00EA2B1F">
            <w:r w:rsidRPr="00F9472A">
              <w:t xml:space="preserve">          недостачи</w:t>
            </w:r>
          </w:p>
        </w:tc>
        <w:tc>
          <w:tcPr>
            <w:tcW w:w="20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F" w:rsidRPr="00F9472A" w:rsidRDefault="00EA2B1F" w:rsidP="00EA2B1F"/>
        </w:tc>
        <w:tc>
          <w:tcPr>
            <w:tcW w:w="16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B1F" w:rsidRPr="00F9472A" w:rsidRDefault="00EA2B1F" w:rsidP="00EA2B1F"/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1F" w:rsidRPr="00F9472A" w:rsidRDefault="00315F12" w:rsidP="00EA2B1F">
            <w:r w:rsidRPr="00F9472A">
              <w:t>-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B1F" w:rsidRPr="00F9472A" w:rsidRDefault="00EA2B1F" w:rsidP="00EA2B1F"/>
        </w:tc>
      </w:tr>
      <w:tr w:rsidR="00EA2B1F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F" w:rsidRPr="00F9472A" w:rsidRDefault="00EA2B1F" w:rsidP="00EA2B1F"/>
        </w:tc>
        <w:tc>
          <w:tcPr>
            <w:tcW w:w="78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F" w:rsidRPr="00F9472A" w:rsidRDefault="00EA2B1F" w:rsidP="00EA2B1F">
            <w:r w:rsidRPr="00F9472A">
              <w:t xml:space="preserve">          неэффективное использование бюджетных средств</w:t>
            </w:r>
          </w:p>
        </w:tc>
        <w:tc>
          <w:tcPr>
            <w:tcW w:w="20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F" w:rsidRPr="00F9472A" w:rsidRDefault="00EA2B1F" w:rsidP="00EA2B1F"/>
        </w:tc>
        <w:tc>
          <w:tcPr>
            <w:tcW w:w="16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F" w:rsidRPr="00F9472A" w:rsidRDefault="00EA2B1F" w:rsidP="00EA2B1F"/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1F" w:rsidRPr="00F9472A" w:rsidRDefault="00315F12" w:rsidP="00EA2B1F">
            <w:r w:rsidRPr="00F9472A">
              <w:t>-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F" w:rsidRPr="00F9472A" w:rsidRDefault="00EA2B1F" w:rsidP="00EA2B1F"/>
        </w:tc>
      </w:tr>
      <w:tr w:rsidR="00EA2B1F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F" w:rsidRPr="00F9472A" w:rsidRDefault="00EA2B1F" w:rsidP="00EA2B1F"/>
        </w:tc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F" w:rsidRPr="00F9472A" w:rsidRDefault="00EA2B1F" w:rsidP="00EA2B1F">
            <w:r w:rsidRPr="00F9472A">
              <w:t>Предложено устранить финансовые нарушения и недостатки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F" w:rsidRPr="00F9472A" w:rsidRDefault="00EA2B1F" w:rsidP="00EA2B1F"/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F" w:rsidRPr="00F9472A" w:rsidRDefault="00EA2B1F" w:rsidP="00EA2B1F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F" w:rsidRPr="00F9472A" w:rsidRDefault="00D65529" w:rsidP="00EA2B1F">
            <w:r w:rsidRPr="00F9472A">
              <w:t>14,0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F" w:rsidRPr="00F9472A" w:rsidRDefault="00EA2B1F" w:rsidP="00EA2B1F"/>
        </w:tc>
      </w:tr>
      <w:tr w:rsidR="00EA2B1F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F" w:rsidRPr="00F9472A" w:rsidRDefault="00EA2B1F" w:rsidP="00EA2B1F"/>
        </w:tc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F" w:rsidRPr="00F9472A" w:rsidRDefault="00EA2B1F" w:rsidP="00EA2B1F">
            <w:r w:rsidRPr="00F9472A">
              <w:t>Устранено финансовых нарушений и недостатков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F" w:rsidRPr="00F9472A" w:rsidRDefault="00EA2B1F" w:rsidP="00EA2B1F"/>
        </w:tc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F" w:rsidRPr="00F9472A" w:rsidRDefault="00EA2B1F" w:rsidP="00EA2B1F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F" w:rsidRPr="00F9472A" w:rsidRDefault="00D65529" w:rsidP="00EA2B1F">
            <w:r w:rsidRPr="00F9472A">
              <w:t>14,0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F" w:rsidRPr="00F9472A" w:rsidRDefault="00EA2B1F" w:rsidP="00EA2B1F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A8" w:rsidRPr="00F9472A" w:rsidRDefault="00EA2B1F" w:rsidP="007E5B18">
            <w:pPr>
              <w:jc w:val="center"/>
            </w:pPr>
            <w:r w:rsidRPr="00F9472A">
              <w:t xml:space="preserve"> </w:t>
            </w:r>
            <w:r w:rsidR="000C5AA8" w:rsidRPr="00F9472A">
              <w:t>9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Проверка целевого и эффективного и</w:t>
            </w:r>
            <w:r w:rsidRPr="00F9472A">
              <w:t>с</w:t>
            </w:r>
            <w:r w:rsidRPr="00F9472A">
              <w:t>пользования средств городского бюджета, выделенных на кап</w:t>
            </w:r>
            <w:r w:rsidRPr="00F9472A">
              <w:t>и</w:t>
            </w:r>
            <w:r w:rsidRPr="00F9472A">
              <w:t>тальный ремонт фу</w:t>
            </w:r>
            <w:r w:rsidRPr="00F9472A">
              <w:t>т</w:t>
            </w:r>
            <w:r w:rsidRPr="00F9472A">
              <w:t>больного поля мун</w:t>
            </w:r>
            <w:r w:rsidRPr="00F9472A">
              <w:t>и</w:t>
            </w:r>
            <w:r w:rsidRPr="00F9472A">
              <w:t>ципального образов</w:t>
            </w:r>
            <w:r w:rsidRPr="00F9472A">
              <w:t>а</w:t>
            </w:r>
            <w:r w:rsidRPr="00F9472A">
              <w:t>тельного учреждения дополнительного о</w:t>
            </w:r>
            <w:r w:rsidRPr="00F9472A">
              <w:t>б</w:t>
            </w:r>
            <w:r w:rsidRPr="00F9472A">
              <w:t>разования детей «Детско-юношеская спортивная школа «Аист» (ул. Лени</w:t>
            </w:r>
            <w:r w:rsidRPr="00F9472A">
              <w:t>н</w:t>
            </w:r>
            <w:r w:rsidRPr="00F9472A">
              <w:t>градская, 14а), в м</w:t>
            </w:r>
            <w:r w:rsidRPr="00F9472A">
              <w:t>у</w:t>
            </w:r>
            <w:r w:rsidRPr="00F9472A">
              <w:t>ниципальном казе</w:t>
            </w:r>
            <w:r w:rsidRPr="00F9472A">
              <w:t>н</w:t>
            </w:r>
            <w:r w:rsidRPr="00F9472A">
              <w:t>ном учреждении «Управление кап</w:t>
            </w:r>
            <w:r w:rsidRPr="00F9472A">
              <w:t>и</w:t>
            </w:r>
            <w:r w:rsidRPr="00F9472A">
              <w:t>тального строител</w:t>
            </w:r>
            <w:r w:rsidRPr="00F9472A">
              <w:t>ь</w:t>
            </w:r>
            <w:r w:rsidRPr="00F9472A">
              <w:t>ства и ремонтов»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Установлено: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Директору МКУ «</w:t>
            </w:r>
            <w:proofErr w:type="spellStart"/>
            <w:r w:rsidRPr="00F9472A">
              <w:t>УКСиР</w:t>
            </w:r>
            <w:proofErr w:type="spellEnd"/>
            <w:r w:rsidRPr="00F9472A">
              <w:t>»</w:t>
            </w:r>
          </w:p>
          <w:p w:rsidR="000C5AA8" w:rsidRPr="00F9472A" w:rsidRDefault="000C5AA8" w:rsidP="007E5B18">
            <w:r w:rsidRPr="00F9472A">
              <w:t>Антонову В.П.</w:t>
            </w:r>
          </w:p>
        </w:tc>
        <w:tc>
          <w:tcPr>
            <w:tcW w:w="162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На контроле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1. Нарушение сроков выполнения работ. Несоо</w:t>
            </w:r>
            <w:r w:rsidRPr="00F9472A">
              <w:t>т</w:t>
            </w:r>
            <w:r w:rsidRPr="00F9472A">
              <w:t>ветствие информации в представленной на пр</w:t>
            </w:r>
            <w:r w:rsidRPr="00F9472A">
              <w:t>о</w:t>
            </w:r>
            <w:r w:rsidRPr="00F9472A">
              <w:t>верку документации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2. Несоответствие фактически выполненных р</w:t>
            </w:r>
            <w:r w:rsidRPr="00F9472A">
              <w:t>а</w:t>
            </w:r>
            <w:r w:rsidRPr="00F9472A">
              <w:t>бот проектным решениям (отклонения от утве</w:t>
            </w:r>
            <w:r w:rsidRPr="00F9472A">
              <w:t>р</w:t>
            </w:r>
            <w:r w:rsidRPr="00F9472A">
              <w:t>жденного проекта без внесения изменений в пр</w:t>
            </w:r>
            <w:r w:rsidRPr="00F9472A">
              <w:t>о</w:t>
            </w:r>
            <w:r w:rsidRPr="00F9472A">
              <w:t>ектно-сметную документацию: устройство м</w:t>
            </w:r>
            <w:r w:rsidRPr="00F9472A">
              <w:t>е</w:t>
            </w:r>
            <w:r w:rsidRPr="00F9472A">
              <w:t>таллических ограждений трибун)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3. Несоответствие оплаченных заказчиком и фа</w:t>
            </w:r>
            <w:r w:rsidRPr="00F9472A">
              <w:t>к</w:t>
            </w:r>
            <w:r w:rsidRPr="00F9472A">
              <w:t>тически выполненных подрядчиком объемов строительно-монтажных работ (устройство п</w:t>
            </w:r>
            <w:r w:rsidRPr="00F9472A">
              <w:t>о</w:t>
            </w:r>
            <w:r w:rsidRPr="00F9472A">
              <w:t>жарной сигнализации и освещения в гараже и в хозяйственном блоке, устройство металлоко</w:t>
            </w:r>
            <w:r w:rsidRPr="00F9472A">
              <w:t>н</w:t>
            </w:r>
            <w:r w:rsidRPr="00F9472A">
              <w:t>струкций гаража, ограждения, барьера, желез</w:t>
            </w:r>
            <w:r w:rsidRPr="00F9472A">
              <w:t>о</w:t>
            </w:r>
            <w:r w:rsidRPr="00F9472A">
              <w:t>бетонного лотка, ограждений трибун, установка замка и ручки на металлической двери помещ</w:t>
            </w:r>
            <w:r w:rsidRPr="00F9472A">
              <w:t>е</w:t>
            </w:r>
            <w:r w:rsidRPr="00F9472A">
              <w:t xml:space="preserve">ния информационного табло) на сумму 207,8 </w:t>
            </w:r>
            <w:proofErr w:type="spellStart"/>
            <w:r w:rsidRPr="00F9472A">
              <w:t>тыс.руб</w:t>
            </w:r>
            <w:proofErr w:type="spellEnd"/>
            <w:r w:rsidRPr="00F9472A">
              <w:t>.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4. Несоответствие установленного оборудования проектно-сметной документации (фактически установленный приемно-контрольный прибор не соответствует прибору, предусмотренному пр</w:t>
            </w:r>
            <w:r w:rsidRPr="00F9472A">
              <w:t>о</w:t>
            </w:r>
            <w:r w:rsidRPr="00F9472A">
              <w:t>ектом и закупленному согласно представленным документам)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5. Замечания к исполнительной документации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6. Замечания к качеству выполненных стро</w:t>
            </w:r>
            <w:r w:rsidRPr="00F9472A">
              <w:t>и</w:t>
            </w:r>
            <w:r w:rsidRPr="00F9472A">
              <w:t>тельно-монтажных работ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78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Объем средств, охваченных контрольным мероприятием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>
            <w:r w:rsidRPr="00F9472A">
              <w:t>16285,0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78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Общая сумма установленных нарушений,</w:t>
            </w:r>
          </w:p>
          <w:p w:rsidR="000C5AA8" w:rsidRPr="00F9472A" w:rsidRDefault="000C5AA8" w:rsidP="007E5B18">
            <w:r w:rsidRPr="00F9472A">
              <w:t xml:space="preserve">в </w:t>
            </w:r>
            <w:proofErr w:type="spellStart"/>
            <w:r w:rsidRPr="00F9472A">
              <w:t>т.ч</w:t>
            </w:r>
            <w:proofErr w:type="spellEnd"/>
            <w:r w:rsidRPr="00F9472A">
              <w:t>. нецелевое использование бюджетных средств</w:t>
            </w:r>
          </w:p>
          <w:p w:rsidR="000C5AA8" w:rsidRPr="00F9472A" w:rsidRDefault="000C5AA8" w:rsidP="007E5B18">
            <w:r w:rsidRPr="00F9472A">
              <w:t xml:space="preserve">          необоснованное использование бюджетных средств</w:t>
            </w:r>
          </w:p>
          <w:p w:rsidR="000C5AA8" w:rsidRPr="00F9472A" w:rsidRDefault="000C5AA8" w:rsidP="007E5B18">
            <w:r w:rsidRPr="00F9472A">
              <w:t xml:space="preserve">          недостачи</w:t>
            </w:r>
          </w:p>
          <w:p w:rsidR="000C5AA8" w:rsidRPr="00F9472A" w:rsidRDefault="000C5AA8" w:rsidP="007E5B18">
            <w:r w:rsidRPr="00F9472A">
              <w:t xml:space="preserve">          неэффективное использование бюджетных средств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rPr>
                <w:lang w:val="en-US"/>
              </w:rPr>
              <w:t>207</w:t>
            </w:r>
            <w:r w:rsidRPr="00F9472A">
              <w:t>,</w:t>
            </w:r>
            <w:r w:rsidRPr="00F9472A">
              <w:rPr>
                <w:lang w:val="en-US"/>
              </w:rPr>
              <w:t>8</w:t>
            </w:r>
          </w:p>
          <w:p w:rsidR="000C5AA8" w:rsidRPr="00F9472A" w:rsidRDefault="000C5AA8" w:rsidP="007E5B18">
            <w:r w:rsidRPr="00F9472A">
              <w:t>-</w:t>
            </w:r>
          </w:p>
          <w:p w:rsidR="000C5AA8" w:rsidRPr="00F9472A" w:rsidRDefault="000C5AA8" w:rsidP="007E5B18">
            <w:r w:rsidRPr="00F9472A">
              <w:t>207,8</w:t>
            </w:r>
          </w:p>
          <w:p w:rsidR="000C5AA8" w:rsidRPr="00F9472A" w:rsidRDefault="000C5AA8" w:rsidP="007E5B18">
            <w:r w:rsidRPr="00F9472A">
              <w:t>-</w:t>
            </w:r>
          </w:p>
          <w:p w:rsidR="000C5AA8" w:rsidRPr="00F9472A" w:rsidRDefault="000C5AA8" w:rsidP="007E5B18">
            <w:r w:rsidRPr="00F9472A">
              <w:t>-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78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Предложено устранить финансовые нарушения и недостатки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>
            <w:r w:rsidRPr="00F9472A">
              <w:t>207,8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Устранено финансовых нарушений и недостатков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>
            <w:r w:rsidRPr="00F9472A">
              <w:t>1,5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pPr>
              <w:jc w:val="center"/>
              <w:rPr>
                <w:lang w:val="en-US"/>
              </w:rPr>
            </w:pPr>
            <w:r w:rsidRPr="00F9472A">
              <w:rPr>
                <w:lang w:val="en-US"/>
              </w:rPr>
              <w:t>10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Проверка целевого и эффективного и</w:t>
            </w:r>
            <w:r w:rsidRPr="00F9472A">
              <w:t>с</w:t>
            </w:r>
            <w:r w:rsidRPr="00F9472A">
              <w:t>пользования средств городского бюджета, выделенных на  с</w:t>
            </w:r>
            <w:r w:rsidRPr="00F9472A">
              <w:t>о</w:t>
            </w:r>
            <w:r w:rsidRPr="00F9472A">
              <w:t>держание управления архитектуры и град</w:t>
            </w:r>
            <w:r w:rsidRPr="00F9472A">
              <w:t>о</w:t>
            </w:r>
            <w:r w:rsidRPr="00F9472A">
              <w:t>строительства мэрии города Череповца (далее также – Упра</w:t>
            </w:r>
            <w:r w:rsidRPr="00F9472A">
              <w:t>в</w:t>
            </w:r>
            <w:r w:rsidRPr="00F9472A">
              <w:t>ление)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Установлено:</w:t>
            </w:r>
          </w:p>
        </w:tc>
        <w:tc>
          <w:tcPr>
            <w:tcW w:w="19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Первому зам</w:t>
            </w:r>
            <w:r w:rsidRPr="00F9472A">
              <w:t>е</w:t>
            </w:r>
            <w:r w:rsidRPr="00F9472A">
              <w:t>стителю мэра города Черепо</w:t>
            </w:r>
            <w:r w:rsidRPr="00F9472A">
              <w:t>в</w:t>
            </w:r>
            <w:r w:rsidRPr="00F9472A">
              <w:t xml:space="preserve">ца </w:t>
            </w:r>
            <w:proofErr w:type="spellStart"/>
            <w:r w:rsidRPr="00F9472A">
              <w:t>Сергушеву</w:t>
            </w:r>
            <w:proofErr w:type="spellEnd"/>
            <w:r w:rsidRPr="00F9472A">
              <w:t xml:space="preserve"> А.С.;</w:t>
            </w:r>
          </w:p>
          <w:p w:rsidR="000C5AA8" w:rsidRPr="00F9472A" w:rsidRDefault="000C5AA8" w:rsidP="007E5B18">
            <w:r w:rsidRPr="00F9472A">
              <w:t>начальнику управления а</w:t>
            </w:r>
            <w:r w:rsidRPr="00F9472A">
              <w:t>р</w:t>
            </w:r>
            <w:r w:rsidRPr="00F9472A">
              <w:t>хитектуры и градостроител</w:t>
            </w:r>
            <w:r w:rsidRPr="00F9472A">
              <w:t>ь</w:t>
            </w:r>
            <w:r w:rsidRPr="00F9472A">
              <w:t>ства мэрии гор</w:t>
            </w:r>
            <w:r w:rsidRPr="00F9472A">
              <w:t>о</w:t>
            </w:r>
            <w:r w:rsidRPr="00F9472A">
              <w:t xml:space="preserve">да </w:t>
            </w:r>
            <w:proofErr w:type="spellStart"/>
            <w:r w:rsidRPr="00F9472A">
              <w:t>А.С.Авсейкову</w:t>
            </w:r>
            <w:proofErr w:type="spellEnd"/>
            <w:r w:rsidRPr="00F9472A">
              <w:t>;</w:t>
            </w:r>
          </w:p>
          <w:p w:rsidR="000C5AA8" w:rsidRPr="00F9472A" w:rsidRDefault="000C5AA8" w:rsidP="007E5B18">
            <w:r w:rsidRPr="00F9472A">
              <w:t>директору МКУ «Центр ко</w:t>
            </w:r>
            <w:r w:rsidRPr="00F9472A">
              <w:t>м</w:t>
            </w:r>
            <w:r w:rsidRPr="00F9472A">
              <w:t>плексного о</w:t>
            </w:r>
            <w:r w:rsidRPr="00F9472A">
              <w:t>б</w:t>
            </w:r>
            <w:r w:rsidRPr="00F9472A">
              <w:t xml:space="preserve">служивания» </w:t>
            </w:r>
            <w:proofErr w:type="spellStart"/>
            <w:r w:rsidRPr="00F9472A">
              <w:t>Н.В.Белякову</w:t>
            </w:r>
            <w:proofErr w:type="spellEnd"/>
          </w:p>
        </w:tc>
        <w:tc>
          <w:tcPr>
            <w:tcW w:w="16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Исполнено</w:t>
            </w:r>
          </w:p>
        </w:tc>
        <w:tc>
          <w:tcPr>
            <w:tcW w:w="11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1. В нарушение пункта 2.1 Положения об оплате труда муниципальных служащих органов горо</w:t>
            </w:r>
            <w:r w:rsidRPr="00F9472A">
              <w:t>д</w:t>
            </w:r>
            <w:r w:rsidRPr="00F9472A">
              <w:t>ского самоуправления, утвержденного решением Череповецкой городской Думы от 04.03.2008 № 40 (далее также – Положение об оплате труда муниципальных служащих органов городского самоуправления), штатное расписание Управл</w:t>
            </w:r>
            <w:r w:rsidRPr="00F9472A">
              <w:t>е</w:t>
            </w:r>
            <w:r w:rsidRPr="00F9472A">
              <w:t>ния на 2013 год распоряжением мэрии города не утверждалось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2. Нарушены нормы приложения 1 к закону В</w:t>
            </w:r>
            <w:r w:rsidRPr="00F9472A">
              <w:t>о</w:t>
            </w:r>
            <w:r w:rsidRPr="00F9472A">
              <w:t>логодской области от 26 декабря 2007 года № 1727-ОЗ «О регулировании некоторых вопр</w:t>
            </w:r>
            <w:r w:rsidRPr="00F9472A">
              <w:t>о</w:t>
            </w:r>
            <w:r w:rsidRPr="00F9472A">
              <w:t>сов оплаты труда муниципальных служащих в Вологодской области», приложения 1 к Полож</w:t>
            </w:r>
            <w:r w:rsidRPr="00F9472A">
              <w:t>е</w:t>
            </w:r>
            <w:r w:rsidRPr="00F9472A">
              <w:t>нию об оплате труда муниципальных служащих органов городского самоуправления, согласно которым размер должностного оклада заместит</w:t>
            </w:r>
            <w:r w:rsidRPr="00F9472A">
              <w:t>е</w:t>
            </w:r>
            <w:r w:rsidRPr="00F9472A">
              <w:t>ля руководителя подразделения в составе органа мэрии города устанавливается на 10 % ниже должностного оклада соответствующего руков</w:t>
            </w:r>
            <w:r w:rsidRPr="00F9472A">
              <w:t>о</w:t>
            </w:r>
            <w:r w:rsidRPr="00F9472A">
              <w:t>дителя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3. В нарушение пункта 1 постановления мэрии города от 24.11.2009 № 4189 «Об оплате труда в выходные и нерабочие праздничные дни» оплата труда за работу в выходные и нерабочие праз</w:t>
            </w:r>
            <w:r w:rsidRPr="00F9472A">
              <w:t>д</w:t>
            </w:r>
            <w:r w:rsidRPr="00F9472A">
              <w:t>ничные дни муниципальным служащим Упра</w:t>
            </w:r>
            <w:r w:rsidRPr="00F9472A">
              <w:t>в</w:t>
            </w:r>
            <w:r w:rsidRPr="00F9472A">
              <w:t>ления производится без учета надбавок и доплат, установленных им в соответствии с Положением об оплате труда муниципальных служащих орг</w:t>
            </w:r>
            <w:r w:rsidRPr="00F9472A">
              <w:t>а</w:t>
            </w:r>
            <w:r w:rsidRPr="00F9472A">
              <w:t>нов городского самоуправления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4. В результате корректировки заработной платы занижена база для начисления ежемесячного д</w:t>
            </w:r>
            <w:r w:rsidRPr="00F9472A">
              <w:t>е</w:t>
            </w:r>
            <w:r w:rsidRPr="00F9472A">
              <w:t>нежного поощрения за январь 2011 года на су</w:t>
            </w:r>
            <w:r w:rsidRPr="00F9472A">
              <w:t>м</w:t>
            </w:r>
            <w:r w:rsidRPr="00F9472A">
              <w:t xml:space="preserve">му 1,7 </w:t>
            </w:r>
            <w:proofErr w:type="spellStart"/>
            <w:r w:rsidRPr="00F9472A">
              <w:t>тыс.руб</w:t>
            </w:r>
            <w:proofErr w:type="spellEnd"/>
            <w:r w:rsidRPr="00F9472A">
              <w:t>.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B4734D">
            <w:r w:rsidRPr="00F9472A">
              <w:t>5. В нарушение статьи 315 Трудового кодекса Российской Федерации при начислении зарабо</w:t>
            </w:r>
            <w:r w:rsidRPr="00F9472A">
              <w:t>т</w:t>
            </w:r>
            <w:r w:rsidRPr="00F9472A">
              <w:t>ной платы муниципальным служащим за работу в выходной день не начислен районный коэфф</w:t>
            </w:r>
            <w:r w:rsidRPr="00F9472A">
              <w:t>и</w:t>
            </w:r>
            <w:r w:rsidRPr="00F9472A">
              <w:t>циент</w:t>
            </w:r>
            <w:r w:rsidR="00B4734D" w:rsidRPr="00F9472A">
              <w:t xml:space="preserve"> в сумме</w:t>
            </w:r>
            <w:r w:rsidRPr="00F9472A">
              <w:t xml:space="preserve"> 2,1 </w:t>
            </w:r>
            <w:proofErr w:type="spellStart"/>
            <w:r w:rsidRPr="00F9472A">
              <w:t>тыс.руб</w:t>
            </w:r>
            <w:proofErr w:type="spellEnd"/>
            <w:r w:rsidRPr="00F9472A">
              <w:t>.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6. Сумма переплаты надбавки за выслугу лет с учетом районного коэффициента составила 4,1 тыс. руб.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B4734D">
            <w:r w:rsidRPr="00F9472A">
              <w:t>7. В нарушение пункта 2.6 Положения о порядке назначения и выплаты ежемесячного денежного поощрения лицам, замещающим должности м</w:t>
            </w:r>
            <w:r w:rsidRPr="00F9472A">
              <w:t>у</w:t>
            </w:r>
            <w:r w:rsidRPr="00F9472A">
              <w:t>ниципальной службы в мэрии города, утве</w:t>
            </w:r>
            <w:r w:rsidRPr="00F9472A">
              <w:t>р</w:t>
            </w:r>
            <w:r w:rsidRPr="00F9472A">
              <w:t>жденного постановлением мэрии города от 30.12.2010 № 5417, муниципальным служащим, привлеченным к дисциплинарной ответственн</w:t>
            </w:r>
            <w:r w:rsidRPr="00F9472A">
              <w:t>о</w:t>
            </w:r>
            <w:r w:rsidRPr="00F9472A">
              <w:t>сти, произведена выплата ежемесячного дене</w:t>
            </w:r>
            <w:r w:rsidRPr="00F9472A">
              <w:t>ж</w:t>
            </w:r>
            <w:r w:rsidRPr="00F9472A">
              <w:t xml:space="preserve">ного поощрения в полном объеме. </w:t>
            </w:r>
            <w:r w:rsidR="00B4734D" w:rsidRPr="00F9472A">
              <w:t>Сумма пер</w:t>
            </w:r>
            <w:r w:rsidR="00B4734D" w:rsidRPr="00F9472A">
              <w:t>е</w:t>
            </w:r>
            <w:r w:rsidR="00B4734D" w:rsidRPr="00F9472A">
              <w:t xml:space="preserve">платы составила </w:t>
            </w:r>
            <w:r w:rsidRPr="00F9472A">
              <w:t xml:space="preserve">7,0 </w:t>
            </w:r>
            <w:proofErr w:type="spellStart"/>
            <w:r w:rsidRPr="00F9472A">
              <w:t>тыс.руб</w:t>
            </w:r>
            <w:proofErr w:type="spellEnd"/>
            <w:r w:rsidRPr="00F9472A">
              <w:t xml:space="preserve">. 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 xml:space="preserve">8. Установлены случаи, когда в нарушение норм Положения о премировании муниципальных </w:t>
            </w:r>
            <w:r w:rsidRPr="00F9472A">
              <w:lastRenderedPageBreak/>
              <w:t>служащих мэрии города за выполнение особо важных и сложных заданий, утвержденного п</w:t>
            </w:r>
            <w:r w:rsidRPr="00F9472A">
              <w:t>о</w:t>
            </w:r>
            <w:r w:rsidRPr="00F9472A">
              <w:t>становлением мэрии города от 06.04.2011 № 1323, при начислении премий на основании приказов начальника Управления в кратных ра</w:t>
            </w:r>
            <w:r w:rsidRPr="00F9472A">
              <w:t>з</w:t>
            </w:r>
            <w:r w:rsidRPr="00F9472A">
              <w:t>мерах вместо установленных должностных окл</w:t>
            </w:r>
            <w:r w:rsidRPr="00F9472A">
              <w:t>а</w:t>
            </w:r>
            <w:r w:rsidRPr="00F9472A">
              <w:t>дов неправомерно применялись среднегодовые должностные оклады муниципальных служащих Управления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9. В нарушение пунктов 7 и 9 Инструкции по применению единого плана счетов бухгалтерск</w:t>
            </w:r>
            <w:r w:rsidRPr="00F9472A">
              <w:t>о</w:t>
            </w:r>
            <w:r w:rsidRPr="00F9472A">
              <w:t>го учета для органов государственной власти (государственных органов), органов местного самоуправления, органов управления госуда</w:t>
            </w:r>
            <w:r w:rsidRPr="00F9472A">
              <w:t>р</w:t>
            </w:r>
            <w:r w:rsidRPr="00F9472A">
              <w:t>ственными внебюджетными фондами, госуда</w:t>
            </w:r>
            <w:r w:rsidRPr="00F9472A">
              <w:t>р</w:t>
            </w:r>
            <w:r w:rsidRPr="00F9472A">
              <w:t>ственных академий наук, государственных (м</w:t>
            </w:r>
            <w:r w:rsidRPr="00F9472A">
              <w:t>у</w:t>
            </w:r>
            <w:r w:rsidRPr="00F9472A">
              <w:t>ниципальных) учреждений, утвержденной Пр</w:t>
            </w:r>
            <w:r w:rsidRPr="00F9472A">
              <w:t>и</w:t>
            </w:r>
            <w:r w:rsidRPr="00F9472A">
              <w:t>казом Министерства финансов Российской Ф</w:t>
            </w:r>
            <w:r w:rsidRPr="00F9472A">
              <w:t>е</w:t>
            </w:r>
            <w:r w:rsidRPr="00F9472A">
              <w:t>дерации от 1 декабря 2010 года № 157н, в бу</w:t>
            </w:r>
            <w:r w:rsidRPr="00F9472A">
              <w:t>х</w:t>
            </w:r>
            <w:r w:rsidRPr="00F9472A">
              <w:t>галтерском учете не отражены расходы на услуги сотовой связи за май 2011 года на сумму 4 251,08 руб.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B4734D">
            <w:r w:rsidRPr="00F9472A">
              <w:t>10. Выявлено превышение предельной суммы расходования средств на оплату услуг сотовой связи, установленной распоряжением мэрии г</w:t>
            </w:r>
            <w:r w:rsidRPr="00F9472A">
              <w:t>о</w:t>
            </w:r>
            <w:r w:rsidRPr="00F9472A">
              <w:t>рода от 08.09.2010 № 258-р «О расходах на опл</w:t>
            </w:r>
            <w:r w:rsidRPr="00F9472A">
              <w:t>а</w:t>
            </w:r>
            <w:r w:rsidRPr="00F9472A">
              <w:t>ту услуг сотовой связи» (с изменениями) и пр</w:t>
            </w:r>
            <w:r w:rsidRPr="00F9472A">
              <w:t>и</w:t>
            </w:r>
            <w:r w:rsidRPr="00F9472A">
              <w:t xml:space="preserve">казом начальника Управления от 11.01.2011 № 3А/01-11. </w:t>
            </w:r>
            <w:r w:rsidR="00B4734D" w:rsidRPr="00F9472A">
              <w:t xml:space="preserve">Сумма превышения составила </w:t>
            </w:r>
            <w:r w:rsidRPr="00F9472A">
              <w:t xml:space="preserve">0,2 </w:t>
            </w:r>
            <w:proofErr w:type="spellStart"/>
            <w:r w:rsidRPr="00F9472A">
              <w:t>тыс.руб</w:t>
            </w:r>
            <w:proofErr w:type="spellEnd"/>
            <w:r w:rsidRPr="00F9472A">
              <w:t xml:space="preserve">. 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11. В нарушение Методических указаний по применению форм первичных учетных докуме</w:t>
            </w:r>
            <w:r w:rsidRPr="00F9472A">
              <w:t>н</w:t>
            </w:r>
            <w:r w:rsidRPr="00F9472A">
              <w:t xml:space="preserve">тов и формированию регистров бухгалтерского </w:t>
            </w:r>
            <w:r w:rsidRPr="00F9472A">
              <w:lastRenderedPageBreak/>
              <w:t>учета органами государственной власти (гос</w:t>
            </w:r>
            <w:r w:rsidRPr="00F9472A">
              <w:t>у</w:t>
            </w:r>
            <w:r w:rsidRPr="00F9472A">
              <w:t>дарственными органами), органами местного с</w:t>
            </w:r>
            <w:r w:rsidRPr="00F9472A">
              <w:t>а</w:t>
            </w:r>
            <w:r w:rsidRPr="00F9472A">
              <w:t>моуправления, органами управления госуда</w:t>
            </w:r>
            <w:r w:rsidRPr="00F9472A">
              <w:t>р</w:t>
            </w:r>
            <w:r w:rsidRPr="00F9472A">
              <w:t>ственными внебюджетными фондами, госуда</w:t>
            </w:r>
            <w:r w:rsidRPr="00F9472A">
              <w:t>р</w:t>
            </w:r>
            <w:r w:rsidRPr="00F9472A">
              <w:t>ственными академиями наук, государственными (муниципальными) учреждениями, утвержде</w:t>
            </w:r>
            <w:r w:rsidRPr="00F9472A">
              <w:t>н</w:t>
            </w:r>
            <w:r w:rsidRPr="00F9472A">
              <w:t>ных приказом Министерства финансов Росси</w:t>
            </w:r>
            <w:r w:rsidRPr="00F9472A">
              <w:t>й</w:t>
            </w:r>
            <w:r w:rsidRPr="00F9472A">
              <w:t>ской Федерации от 15 декабря 2010 года № 173н, Указаний по применению и заполнению форм первичной учетной документации по учету труда и его оплаты, утвержденных постановлением Госкомстата Российской Федерации от 5 января 2004 года № 1:</w:t>
            </w:r>
          </w:p>
          <w:p w:rsidR="000C5AA8" w:rsidRPr="00F9472A" w:rsidRDefault="000C5AA8" w:rsidP="007E5B18">
            <w:r w:rsidRPr="00F9472A">
              <w:t>не заполняются реквизиты, предусмотренные унифицированными формами первичной учетной документации;</w:t>
            </w:r>
          </w:p>
          <w:p w:rsidR="000C5AA8" w:rsidRPr="00F9472A" w:rsidRDefault="000C5AA8" w:rsidP="007E5B18">
            <w:r w:rsidRPr="00F9472A">
              <w:t>в приказах (распоряжениях) о поощрении рабо</w:t>
            </w:r>
            <w:r w:rsidRPr="00F9472A">
              <w:t>т</w:t>
            </w:r>
            <w:r w:rsidRPr="00F9472A">
              <w:t>ников (форма по ОКУД 0301027) удалена графа 6 «С приказом (распоряжением) работник озн</w:t>
            </w:r>
            <w:r w:rsidRPr="00F9472A">
              <w:t>а</w:t>
            </w:r>
            <w:r w:rsidRPr="00F9472A">
              <w:t xml:space="preserve">комлен. Личная подпись работника»; </w:t>
            </w:r>
          </w:p>
          <w:p w:rsidR="000C5AA8" w:rsidRPr="00F9472A" w:rsidRDefault="000C5AA8" w:rsidP="007E5B18">
            <w:r w:rsidRPr="00F9472A">
              <w:t>для учета фактически отработанного времени муниципальными служащими  Управления пр</w:t>
            </w:r>
            <w:r w:rsidRPr="00F9472A">
              <w:t>и</w:t>
            </w:r>
            <w:r w:rsidRPr="00F9472A">
              <w:t>меняется Табель учета рабочего времени не ун</w:t>
            </w:r>
            <w:r w:rsidRPr="00F9472A">
              <w:t>и</w:t>
            </w:r>
            <w:r w:rsidRPr="00F9472A">
              <w:t>фицированной формы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78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Объем средств, охваченных контрольным мероприятием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>
            <w:pPr>
              <w:jc w:val="right"/>
            </w:pPr>
            <w:r w:rsidRPr="00F9472A">
              <w:t>61892,3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78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Общая сумма установленных нарушений,</w:t>
            </w:r>
          </w:p>
          <w:p w:rsidR="000C5AA8" w:rsidRPr="00F9472A" w:rsidRDefault="000C5AA8" w:rsidP="007E5B18">
            <w:r w:rsidRPr="00F9472A">
              <w:t xml:space="preserve">в </w:t>
            </w:r>
            <w:proofErr w:type="spellStart"/>
            <w:r w:rsidRPr="00F9472A">
              <w:t>т.ч</w:t>
            </w:r>
            <w:proofErr w:type="spellEnd"/>
            <w:r w:rsidRPr="00F9472A">
              <w:t>. нецелевое использование бюджетных средств</w:t>
            </w:r>
          </w:p>
          <w:p w:rsidR="000C5AA8" w:rsidRPr="00F9472A" w:rsidRDefault="000C5AA8" w:rsidP="007E5B18">
            <w:r w:rsidRPr="00F9472A">
              <w:t xml:space="preserve">          необоснованное использование бюджетных средств</w:t>
            </w:r>
          </w:p>
          <w:p w:rsidR="000C5AA8" w:rsidRPr="00F9472A" w:rsidRDefault="000C5AA8" w:rsidP="007E5B18">
            <w:r w:rsidRPr="00F9472A">
              <w:t xml:space="preserve">          недостачи</w:t>
            </w:r>
          </w:p>
          <w:p w:rsidR="000C5AA8" w:rsidRPr="00F9472A" w:rsidRDefault="000C5AA8" w:rsidP="007E5B18">
            <w:r w:rsidRPr="00F9472A">
              <w:t xml:space="preserve">          неэффективное использование бюджетных средств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pPr>
              <w:jc w:val="right"/>
            </w:pPr>
            <w:r w:rsidRPr="00F9472A">
              <w:t>15,1</w:t>
            </w:r>
          </w:p>
          <w:p w:rsidR="000C5AA8" w:rsidRPr="00F9472A" w:rsidRDefault="000C5AA8" w:rsidP="007E5B18">
            <w:pPr>
              <w:jc w:val="right"/>
            </w:pPr>
            <w:r w:rsidRPr="00F9472A">
              <w:t>-</w:t>
            </w:r>
          </w:p>
          <w:p w:rsidR="000C5AA8" w:rsidRPr="00F9472A" w:rsidRDefault="000C5AA8" w:rsidP="007E5B18">
            <w:pPr>
              <w:jc w:val="right"/>
            </w:pPr>
            <w:r w:rsidRPr="00F9472A">
              <w:t>11,3</w:t>
            </w:r>
          </w:p>
          <w:p w:rsidR="000C5AA8" w:rsidRPr="00F9472A" w:rsidRDefault="000C5AA8" w:rsidP="007E5B18">
            <w:pPr>
              <w:jc w:val="right"/>
            </w:pPr>
            <w:r w:rsidRPr="00F9472A">
              <w:t>-</w:t>
            </w:r>
          </w:p>
          <w:p w:rsidR="000C5AA8" w:rsidRPr="00F9472A" w:rsidRDefault="000C5AA8" w:rsidP="007E5B18">
            <w:pPr>
              <w:jc w:val="right"/>
              <w:rPr>
                <w:lang w:val="en-US"/>
              </w:rPr>
            </w:pPr>
            <w:r w:rsidRPr="00F9472A">
              <w:t>-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78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Предложено устранить финансовые нарушения и недостатки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>
            <w:pPr>
              <w:jc w:val="right"/>
            </w:pPr>
            <w:r w:rsidRPr="00F9472A">
              <w:t>15,1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78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Устранено финансовых нарушений и недостатков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>
            <w:pPr>
              <w:jc w:val="right"/>
            </w:pPr>
            <w:r w:rsidRPr="00F9472A">
              <w:t>15,1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pPr>
              <w:jc w:val="center"/>
            </w:pPr>
            <w:r w:rsidRPr="00F9472A">
              <w:t>11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rPr>
                <w:iCs/>
              </w:rPr>
              <w:t xml:space="preserve">Проверка целевого и </w:t>
            </w:r>
            <w:r w:rsidRPr="00F9472A">
              <w:rPr>
                <w:iCs/>
              </w:rPr>
              <w:lastRenderedPageBreak/>
              <w:t>эффективного и</w:t>
            </w:r>
            <w:r w:rsidRPr="00F9472A">
              <w:rPr>
                <w:iCs/>
              </w:rPr>
              <w:t>с</w:t>
            </w:r>
            <w:r w:rsidRPr="00F9472A">
              <w:rPr>
                <w:iCs/>
              </w:rPr>
              <w:t>пользования средств городского бюджета и имущества, наход</w:t>
            </w:r>
            <w:r w:rsidRPr="00F9472A">
              <w:rPr>
                <w:iCs/>
              </w:rPr>
              <w:t>я</w:t>
            </w:r>
            <w:r w:rsidRPr="00F9472A">
              <w:rPr>
                <w:iCs/>
              </w:rPr>
              <w:t>щегося в муниц</w:t>
            </w:r>
            <w:r w:rsidRPr="00F9472A">
              <w:rPr>
                <w:iCs/>
              </w:rPr>
              <w:t>и</w:t>
            </w:r>
            <w:r w:rsidRPr="00F9472A">
              <w:rPr>
                <w:iCs/>
              </w:rPr>
              <w:t>пальной собственн</w:t>
            </w:r>
            <w:r w:rsidRPr="00F9472A">
              <w:rPr>
                <w:iCs/>
              </w:rPr>
              <w:t>о</w:t>
            </w:r>
            <w:r w:rsidRPr="00F9472A">
              <w:rPr>
                <w:iCs/>
              </w:rPr>
              <w:t>сти, в муниципальном бюджетном общео</w:t>
            </w:r>
            <w:r w:rsidRPr="00F9472A">
              <w:rPr>
                <w:iCs/>
              </w:rPr>
              <w:t>б</w:t>
            </w:r>
            <w:r w:rsidRPr="00F9472A">
              <w:rPr>
                <w:iCs/>
              </w:rPr>
              <w:t>разовательном учр</w:t>
            </w:r>
            <w:r w:rsidRPr="00F9472A">
              <w:rPr>
                <w:iCs/>
              </w:rPr>
              <w:t>е</w:t>
            </w:r>
            <w:r w:rsidRPr="00F9472A">
              <w:rPr>
                <w:iCs/>
              </w:rPr>
              <w:t>ждении «Средняя о</w:t>
            </w:r>
            <w:r w:rsidRPr="00F9472A">
              <w:rPr>
                <w:iCs/>
              </w:rPr>
              <w:t>б</w:t>
            </w:r>
            <w:r w:rsidRPr="00F9472A">
              <w:rPr>
                <w:iCs/>
              </w:rPr>
              <w:t>щеобразовательная школа № 11» (далее – МБОУ «СОШ № 11»)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lastRenderedPageBreak/>
              <w:t>Установлено: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 xml:space="preserve">Директору </w:t>
            </w:r>
            <w:r w:rsidRPr="00F9472A">
              <w:lastRenderedPageBreak/>
              <w:t xml:space="preserve">МБОУ «СОШ № 11» </w:t>
            </w:r>
          </w:p>
          <w:p w:rsidR="000C5AA8" w:rsidRPr="00F9472A" w:rsidRDefault="000C5AA8" w:rsidP="007E5B18">
            <w:r w:rsidRPr="00F9472A">
              <w:t>Ильину С.А.;</w:t>
            </w:r>
          </w:p>
          <w:p w:rsidR="000C5AA8" w:rsidRPr="00F9472A" w:rsidRDefault="000C5AA8" w:rsidP="007E5B18">
            <w:r w:rsidRPr="00F9472A">
              <w:t>директору МБУ «Централиз</w:t>
            </w:r>
            <w:r w:rsidRPr="00F9472A">
              <w:t>о</w:t>
            </w:r>
            <w:r w:rsidRPr="00F9472A">
              <w:t>ванная бухгалт</w:t>
            </w:r>
            <w:r w:rsidRPr="00F9472A">
              <w:t>е</w:t>
            </w:r>
            <w:r w:rsidRPr="00F9472A">
              <w:t>рия по обслуж</w:t>
            </w:r>
            <w:r w:rsidRPr="00F9472A">
              <w:t>и</w:t>
            </w:r>
            <w:r w:rsidRPr="00F9472A">
              <w:t>ванию учрежд</w:t>
            </w:r>
            <w:r w:rsidRPr="00F9472A">
              <w:t>е</w:t>
            </w:r>
            <w:r w:rsidRPr="00F9472A">
              <w:t>ний образов</w:t>
            </w:r>
            <w:r w:rsidRPr="00F9472A">
              <w:t>а</w:t>
            </w:r>
            <w:r w:rsidRPr="00F9472A">
              <w:t>ния» Соколовой Е.С.</w:t>
            </w:r>
          </w:p>
        </w:tc>
        <w:tc>
          <w:tcPr>
            <w:tcW w:w="1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lastRenderedPageBreak/>
              <w:t>На контроле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pPr>
              <w:rPr>
                <w:iCs/>
                <w:sz w:val="20"/>
                <w:szCs w:val="20"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1. В нарушение пункта 3 Правил оказания пла</w:t>
            </w:r>
            <w:r w:rsidRPr="00F9472A">
              <w:t>т</w:t>
            </w:r>
            <w:r w:rsidRPr="00F9472A">
              <w:t>ных образовательных услуг, утвержденных П</w:t>
            </w:r>
            <w:r w:rsidRPr="00F9472A">
              <w:t>о</w:t>
            </w:r>
            <w:r w:rsidRPr="00F9472A">
              <w:t>становлением Правительства Российской Фед</w:t>
            </w:r>
            <w:r w:rsidRPr="00F9472A">
              <w:t>е</w:t>
            </w:r>
            <w:r w:rsidRPr="00F9472A">
              <w:t>рации от 5 июля 2001 года № 505, в пункт 2.4.2 Устава учреждения, утвержденного постановл</w:t>
            </w:r>
            <w:r w:rsidRPr="00F9472A">
              <w:t>е</w:t>
            </w:r>
            <w:r w:rsidRPr="00F9472A">
              <w:t>нием мэрии города от 23.11.2011 № 4831, в пер</w:t>
            </w:r>
            <w:r w:rsidRPr="00F9472A">
              <w:t>е</w:t>
            </w:r>
            <w:r w:rsidRPr="00F9472A">
              <w:t>чень иных видов деятельности, приносящих д</w:t>
            </w:r>
            <w:r w:rsidRPr="00F9472A">
              <w:t>о</w:t>
            </w:r>
            <w:r w:rsidRPr="00F9472A">
              <w:t>ход, такой вид платной услуги, как «организация досуга обучающихся во внеурочное время», не включен.</w:t>
            </w:r>
          </w:p>
          <w:p w:rsidR="000C5AA8" w:rsidRPr="00F9472A" w:rsidRDefault="000C5AA8" w:rsidP="007E5B18">
            <w:r w:rsidRPr="00F9472A">
              <w:t>Следовательно, МБОУ «СОШ № 11» в течение 2012-2013 учебного года оказывало платную услугу по организации досуга обучающихся во внеурочное время, не предусмотренную уставом учреждения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pPr>
              <w:rPr>
                <w:iCs/>
                <w:sz w:val="20"/>
                <w:szCs w:val="20"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2. В нарушение пункта 2 статьи 33.1 Закона Ро</w:t>
            </w:r>
            <w:r w:rsidRPr="00F9472A">
              <w:t>с</w:t>
            </w:r>
            <w:r w:rsidRPr="00F9472A">
              <w:t>сийской Федерации от 10 июля 1992 года № 3266-1 «Об образовании», действующего до 01.09.2013, МБОУ «СОШ № 11» в проверяемом периоде оказывало дополнительные платные услуги в виде курсов по подготовке дошкольн</w:t>
            </w:r>
            <w:r w:rsidRPr="00F9472A">
              <w:t>и</w:t>
            </w:r>
            <w:r w:rsidRPr="00F9472A">
              <w:t>ков к школе по рабочей программе «Программа подготовительного курса для детей 6-летнего возраста», утвержденной директором учрежд</w:t>
            </w:r>
            <w:r w:rsidRPr="00F9472A">
              <w:t>е</w:t>
            </w:r>
            <w:r w:rsidRPr="00F9472A">
              <w:t>ния, без наличия лицензии на данный вид де</w:t>
            </w:r>
            <w:r w:rsidRPr="00F9472A">
              <w:t>я</w:t>
            </w:r>
            <w:r w:rsidRPr="00F9472A">
              <w:t>тельности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pPr>
              <w:rPr>
                <w:iCs/>
                <w:sz w:val="20"/>
                <w:szCs w:val="20"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3. В нарушение пункта 2.2 Порядка списания объектов муниципальной собственности, утве</w:t>
            </w:r>
            <w:r w:rsidRPr="00F9472A">
              <w:t>р</w:t>
            </w:r>
            <w:r w:rsidRPr="00F9472A">
              <w:t>жденного постановлением мэра города Черепо</w:t>
            </w:r>
            <w:r w:rsidRPr="00F9472A">
              <w:t>в</w:t>
            </w:r>
            <w:r w:rsidRPr="00F9472A">
              <w:t xml:space="preserve">ца от 30.09.2008 № 3209, при списании объекта основных средств </w:t>
            </w:r>
            <w:proofErr w:type="spellStart"/>
            <w:r w:rsidRPr="00F9472A">
              <w:t>Canon</w:t>
            </w:r>
            <w:proofErr w:type="spellEnd"/>
            <w:r w:rsidRPr="00F9472A">
              <w:t xml:space="preserve"> </w:t>
            </w:r>
            <w:proofErr w:type="spellStart"/>
            <w:r w:rsidRPr="00F9472A">
              <w:t>Powershot</w:t>
            </w:r>
            <w:proofErr w:type="spellEnd"/>
            <w:r w:rsidRPr="00F9472A">
              <w:t xml:space="preserve"> A560 (перв</w:t>
            </w:r>
            <w:r w:rsidRPr="00F9472A">
              <w:t>о</w:t>
            </w:r>
            <w:r w:rsidRPr="00F9472A">
              <w:t>начальная стоимость 11,20 тыс. руб., инвента</w:t>
            </w:r>
            <w:r w:rsidRPr="00F9472A">
              <w:t>р</w:t>
            </w:r>
            <w:r w:rsidRPr="00F9472A">
              <w:t xml:space="preserve">ный № 010.4.0753) не были выявлены лица, по </w:t>
            </w:r>
            <w:r w:rsidRPr="00F9472A">
              <w:lastRenderedPageBreak/>
              <w:t>вине которых произошло преждевременное в</w:t>
            </w:r>
            <w:r w:rsidRPr="00F9472A">
              <w:t>ы</w:t>
            </w:r>
            <w:r w:rsidRPr="00F9472A">
              <w:t>бытие объекта муниципальной собственности, а также не внесены предложения о привлечении этих лиц к ответственности в соответствии с де</w:t>
            </w:r>
            <w:r w:rsidRPr="00F9472A">
              <w:t>й</w:t>
            </w:r>
            <w:r w:rsidRPr="00F9472A">
              <w:t>ствующим законодательством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pPr>
              <w:rPr>
                <w:iCs/>
                <w:sz w:val="20"/>
                <w:szCs w:val="20"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 xml:space="preserve">4. В ходе проведения инвентаризации выявлены излишки материальных ценностей, не стоящих на учете: кондиционеры </w:t>
            </w:r>
            <w:proofErr w:type="spellStart"/>
            <w:r w:rsidRPr="00F9472A">
              <w:t>Electra</w:t>
            </w:r>
            <w:proofErr w:type="spellEnd"/>
            <w:r w:rsidRPr="00F9472A">
              <w:t xml:space="preserve"> в количестве 2 единиц; электрические плиты в количестве 3 единиц. </w:t>
            </w:r>
          </w:p>
          <w:p w:rsidR="000C5AA8" w:rsidRPr="00F9472A" w:rsidRDefault="000C5AA8" w:rsidP="007E5B18">
            <w:r w:rsidRPr="00F9472A">
              <w:t>Стоимость данных объектов в момент провед</w:t>
            </w:r>
            <w:r w:rsidRPr="00F9472A">
              <w:t>е</w:t>
            </w:r>
            <w:r w:rsidRPr="00F9472A">
              <w:t>ния проверки определить не представилось во</w:t>
            </w:r>
            <w:r w:rsidRPr="00F9472A">
              <w:t>з</w:t>
            </w:r>
            <w:r w:rsidRPr="00F9472A">
              <w:t>можным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pPr>
              <w:rPr>
                <w:iCs/>
                <w:sz w:val="20"/>
                <w:szCs w:val="20"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5. Выявлено неэффективное использование бю</w:t>
            </w:r>
            <w:r w:rsidRPr="00F9472A">
              <w:t>д</w:t>
            </w:r>
            <w:r w:rsidRPr="00F9472A">
              <w:t>жетных средств в сумме 26,40 тыс. руб. в части неиспользования основных средств - двух ба</w:t>
            </w:r>
            <w:r w:rsidRPr="00F9472A">
              <w:t>с</w:t>
            </w:r>
            <w:r w:rsidRPr="00F9472A">
              <w:t>кетбольных ферм (инвентарный номер 1.013.6.3856 и 1.013.6.3857), 13,2 тыс. руб. сто</w:t>
            </w:r>
            <w:r w:rsidRPr="00F9472A">
              <w:t>и</w:t>
            </w:r>
            <w:r w:rsidRPr="00F9472A">
              <w:t>мость каждой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pPr>
              <w:rPr>
                <w:iCs/>
                <w:sz w:val="20"/>
                <w:szCs w:val="20"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6. Проверка показала, что инвентаризация 16.11.2012 проведена комиссией в составе спец</w:t>
            </w:r>
            <w:r w:rsidRPr="00F9472A">
              <w:t>и</w:t>
            </w:r>
            <w:r w:rsidRPr="00F9472A">
              <w:t>алистов МБОУ «СОШ № 11» и специалистов муниципального бюджетного учреждения «Це</w:t>
            </w:r>
            <w:r w:rsidRPr="00F9472A">
              <w:t>н</w:t>
            </w:r>
            <w:r w:rsidRPr="00F9472A">
              <w:t>трализованная бухгалтерия по обслуживанию учреждений образования» некачественно и не в полном объеме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pPr>
              <w:rPr>
                <w:iCs/>
                <w:sz w:val="20"/>
                <w:szCs w:val="20"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7. В нарушение пункта 101 Инструкции по пр</w:t>
            </w:r>
            <w:r w:rsidRPr="00F9472A">
              <w:t>и</w:t>
            </w:r>
            <w:r w:rsidRPr="00F9472A">
              <w:t>менению Единого плана счетов бухгалтерского учета для органов государственной власти (гос</w:t>
            </w:r>
            <w:r w:rsidRPr="00F9472A">
              <w:t>у</w:t>
            </w:r>
            <w:r w:rsidRPr="00F9472A">
              <w:t>дарственных органов), органов местного сам</w:t>
            </w:r>
            <w:r w:rsidRPr="00F9472A">
              <w:t>о</w:t>
            </w:r>
            <w:r w:rsidRPr="00F9472A">
              <w:t>управления, органов управления государстве</w:t>
            </w:r>
            <w:r w:rsidRPr="00F9472A">
              <w:t>н</w:t>
            </w:r>
            <w:r w:rsidRPr="00F9472A">
              <w:t>ными внебюджетными фондами, государстве</w:t>
            </w:r>
            <w:r w:rsidRPr="00F9472A">
              <w:t>н</w:t>
            </w:r>
            <w:r w:rsidRPr="00F9472A">
              <w:t>ных академий наук, государственных (муниц</w:t>
            </w:r>
            <w:r w:rsidRPr="00F9472A">
              <w:t>и</w:t>
            </w:r>
            <w:r w:rsidRPr="00F9472A">
              <w:lastRenderedPageBreak/>
              <w:t>пальных) учреждений, утвержденной Приказом Министерства финансов Российской Федерации от 1 декабря 2010 года № 157н «Об утверждении единого плана счетов бухгалтерского учета для органов государственной власти (государстве</w:t>
            </w:r>
            <w:r w:rsidRPr="00F9472A">
              <w:t>н</w:t>
            </w:r>
            <w:r w:rsidRPr="00F9472A">
              <w:t>ных органов), органов местного самоуправления, органов управления государственными внебю</w:t>
            </w:r>
            <w:r w:rsidRPr="00F9472A">
              <w:t>д</w:t>
            </w:r>
            <w:r w:rsidRPr="00F9472A">
              <w:t>жетными фондами, государственных академий наук, государственных (муниципальных) учр</w:t>
            </w:r>
            <w:r w:rsidRPr="00F9472A">
              <w:t>е</w:t>
            </w:r>
            <w:r w:rsidRPr="00F9472A">
              <w:t>ждений и инструкции по его применению» (далее – Инструкция № 157н), выявлены случаи соста</w:t>
            </w:r>
            <w:r w:rsidRPr="00F9472A">
              <w:t>в</w:t>
            </w:r>
            <w:r w:rsidRPr="00F9472A">
              <w:t>ления МБОУ «СОШ № 11» первичных докуме</w:t>
            </w:r>
            <w:r w:rsidRPr="00F9472A">
              <w:t>н</w:t>
            </w:r>
            <w:r w:rsidRPr="00F9472A">
              <w:t>тов по учету материальных запасов с ошибками при подсчете итоговых значений, что не обесп</w:t>
            </w:r>
            <w:r w:rsidRPr="00F9472A">
              <w:t>е</w:t>
            </w:r>
            <w:r w:rsidRPr="00F9472A">
              <w:t>чивает достоверной информации об их наличии в учреждении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pPr>
              <w:rPr>
                <w:iCs/>
                <w:sz w:val="20"/>
                <w:szCs w:val="20"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8. В нарушение Постановления Государственн</w:t>
            </w:r>
            <w:r w:rsidRPr="00F9472A">
              <w:t>о</w:t>
            </w:r>
            <w:r w:rsidRPr="00F9472A">
              <w:t>го комитета Российской Федерации по статист</w:t>
            </w:r>
            <w:r w:rsidRPr="00F9472A">
              <w:t>и</w:t>
            </w:r>
            <w:r w:rsidRPr="00F9472A">
              <w:t>ке от 21 января 2003 года № 7 «Об утверждении унифицированных форм первичной учетной д</w:t>
            </w:r>
            <w:r w:rsidRPr="00F9472A">
              <w:t>о</w:t>
            </w:r>
            <w:r w:rsidRPr="00F9472A">
              <w:t>кументации по учету основных средств» при списании объектов основных средств составлен акт о списании групп объектов основных средств (форма № ОС– 4б), следовало применить акт о списании объекта основных средств (кроме авт</w:t>
            </w:r>
            <w:r w:rsidRPr="00F9472A">
              <w:t>о</w:t>
            </w:r>
            <w:r w:rsidRPr="00F9472A">
              <w:t>транспортных средств) (форма № ОС - 4), например: акт № 24299 от 29.12.12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pPr>
              <w:rPr>
                <w:iCs/>
                <w:sz w:val="20"/>
                <w:szCs w:val="20"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9. В нарушение пункта 45 Инструкции № 157н в проверяемый период были приняты к учету ко</w:t>
            </w:r>
            <w:r w:rsidRPr="00F9472A">
              <w:t>н</w:t>
            </w:r>
            <w:r w:rsidRPr="00F9472A">
              <w:t>структивно-сочлененные объекты, состоящие из нескольких частей – основных средств, имеющих разный срок полезного использования.</w:t>
            </w:r>
          </w:p>
          <w:p w:rsidR="000C5AA8" w:rsidRPr="00F9472A" w:rsidRDefault="000C5AA8" w:rsidP="007E5B18">
            <w:r w:rsidRPr="00F9472A">
              <w:t xml:space="preserve">При принятии к учету объектов основных </w:t>
            </w:r>
            <w:r w:rsidRPr="00F9472A">
              <w:lastRenderedPageBreak/>
              <w:t>средств – доска магнитно-маркерная в колич</w:t>
            </w:r>
            <w:r w:rsidRPr="00F9472A">
              <w:t>е</w:t>
            </w:r>
            <w:r w:rsidRPr="00F9472A">
              <w:t>стве 23 единиц общей стоимостью 2245,84 тыс. руб. был неверно определен срок полезного и</w:t>
            </w:r>
            <w:r w:rsidRPr="00F9472A">
              <w:t>с</w:t>
            </w:r>
            <w:r w:rsidRPr="00F9472A">
              <w:t xml:space="preserve">пользования. Принятому к учету оборудованию был присвоен код ОКОФ 163695300, который относится к 3 амортизационной группе (сроком от 3 до 5 лет). </w:t>
            </w:r>
          </w:p>
          <w:p w:rsidR="000C5AA8" w:rsidRPr="00F9472A" w:rsidRDefault="000C5AA8" w:rsidP="007E5B18">
            <w:r w:rsidRPr="00F9472A">
              <w:t>В краткой индивидуальной характеристике об</w:t>
            </w:r>
            <w:r w:rsidRPr="00F9472A">
              <w:t>ъ</w:t>
            </w:r>
            <w:r w:rsidRPr="00F9472A">
              <w:t xml:space="preserve">екта в строке «описание» инвентарной карточки объекта указано: магнитно-маркерная доска в комплекте с проектором </w:t>
            </w:r>
            <w:proofErr w:type="spellStart"/>
            <w:r w:rsidRPr="00F9472A">
              <w:t>Optoma</w:t>
            </w:r>
            <w:proofErr w:type="spellEnd"/>
            <w:r w:rsidRPr="00F9472A">
              <w:t xml:space="preserve"> EX525ST. С</w:t>
            </w:r>
            <w:r w:rsidRPr="00F9472A">
              <w:t>о</w:t>
            </w:r>
            <w:r w:rsidRPr="00F9472A">
              <w:t>гласно Общероссийскому классификатору о</w:t>
            </w:r>
            <w:r w:rsidRPr="00F9472A">
              <w:t>с</w:t>
            </w:r>
            <w:r w:rsidRPr="00F9472A">
              <w:t>новных фондов ОК 013-94, утвержденному П</w:t>
            </w:r>
            <w:r w:rsidRPr="00F9472A">
              <w:t>о</w:t>
            </w:r>
            <w:r w:rsidRPr="00F9472A">
              <w:t>становлением Госстандарта Российской Федер</w:t>
            </w:r>
            <w:r w:rsidRPr="00F9472A">
              <w:t>а</w:t>
            </w:r>
            <w:r w:rsidRPr="00F9472A">
              <w:t>ции от 26 декабря 1994 года № 359, доска ма</w:t>
            </w:r>
            <w:r w:rsidRPr="00F9472A">
              <w:t>г</w:t>
            </w:r>
            <w:r w:rsidRPr="00F9472A">
              <w:t xml:space="preserve">нитно-маркерная относится к третьей группе «Инвентарь производственный и хозяйственный» (сроком от 3 до 5 лет), а проектор </w:t>
            </w:r>
            <w:proofErr w:type="spellStart"/>
            <w:r w:rsidRPr="00F9472A">
              <w:t>Optoma</w:t>
            </w:r>
            <w:proofErr w:type="spellEnd"/>
            <w:r w:rsidRPr="00F9472A">
              <w:t xml:space="preserve"> EX525ST относится к пятой группе «Машины и оборудование» (сроком от 7 до 10 лет). Таким образом, в соответствии с требованиями второго абзаца пункта 45 Инструкции № 157н вышеук</w:t>
            </w:r>
            <w:r w:rsidRPr="00F9472A">
              <w:t>а</w:t>
            </w:r>
            <w:r w:rsidRPr="00F9472A">
              <w:t>занное оборудование необходимо учитывать как отдельные самостоятельные инвентарные объе</w:t>
            </w:r>
            <w:r w:rsidRPr="00F9472A">
              <w:t>к</w:t>
            </w:r>
            <w:r w:rsidRPr="00F9472A">
              <w:t>ты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pPr>
              <w:rPr>
                <w:iCs/>
                <w:sz w:val="20"/>
                <w:szCs w:val="20"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10. В ходе проверки установлены допущенные неточности при составлении планов ФХД учр</w:t>
            </w:r>
            <w:r w:rsidRPr="00F9472A">
              <w:t>е</w:t>
            </w:r>
            <w:r w:rsidRPr="00F9472A">
              <w:t>ждения за проверяемый период по причине те</w:t>
            </w:r>
            <w:r w:rsidRPr="00F9472A">
              <w:t>х</w:t>
            </w:r>
            <w:r w:rsidRPr="00F9472A">
              <w:t>нической ошибки при их корректировке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E671B0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Объем средств, охваченных контрольным мероприятием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>
            <w:pPr>
              <w:jc w:val="right"/>
            </w:pPr>
            <w:r w:rsidRPr="00F9472A">
              <w:t>60152,9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F9472A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Общая сумма установленных нарушений,</w:t>
            </w:r>
          </w:p>
        </w:tc>
        <w:tc>
          <w:tcPr>
            <w:tcW w:w="19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  <w:p w:rsidR="000C5AA8" w:rsidRPr="00F9472A" w:rsidRDefault="000C5AA8" w:rsidP="007E5B18"/>
        </w:tc>
        <w:tc>
          <w:tcPr>
            <w:tcW w:w="1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A8" w:rsidRPr="00F9472A" w:rsidRDefault="000C5AA8" w:rsidP="007E5B18">
            <w:pPr>
              <w:jc w:val="right"/>
            </w:pPr>
            <w:r w:rsidRPr="00F9472A">
              <w:t>26,4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F9472A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7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 xml:space="preserve">в </w:t>
            </w:r>
            <w:proofErr w:type="spellStart"/>
            <w:r w:rsidRPr="00F9472A">
              <w:t>т.ч</w:t>
            </w:r>
            <w:proofErr w:type="spellEnd"/>
            <w:r w:rsidRPr="00F9472A">
              <w:t>. нецелевое использование бюджетных средств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A8" w:rsidRPr="00F9472A" w:rsidRDefault="000C5AA8" w:rsidP="007E5B18">
            <w:pPr>
              <w:jc w:val="right"/>
            </w:pPr>
            <w:r w:rsidRPr="00F9472A">
              <w:t>-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E671B0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 xml:space="preserve">          необоснованное использование бюджетных средств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A8" w:rsidRPr="00F9472A" w:rsidRDefault="000C5AA8" w:rsidP="007E5B18">
            <w:pPr>
              <w:jc w:val="right"/>
            </w:pPr>
            <w:r w:rsidRPr="00F9472A">
              <w:t>-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E671B0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 xml:space="preserve">          недостачи</w:t>
            </w:r>
          </w:p>
        </w:tc>
        <w:tc>
          <w:tcPr>
            <w:tcW w:w="1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A8" w:rsidRPr="00F9472A" w:rsidRDefault="000C5AA8" w:rsidP="007E5B18">
            <w:pPr>
              <w:jc w:val="right"/>
            </w:pPr>
            <w:r w:rsidRPr="00F9472A">
              <w:t>-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7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 xml:space="preserve">          неэффективное использование бюджетных средств</w:t>
            </w:r>
          </w:p>
        </w:tc>
        <w:tc>
          <w:tcPr>
            <w:tcW w:w="1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A8" w:rsidRPr="00F9472A" w:rsidRDefault="000C5AA8" w:rsidP="007E5B18">
            <w:pPr>
              <w:jc w:val="right"/>
            </w:pPr>
            <w:r w:rsidRPr="00F9472A">
              <w:t>26,4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Предложено устранить финансовые нарушения и недостатки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>
            <w:pPr>
              <w:jc w:val="right"/>
            </w:pPr>
            <w:r w:rsidRPr="00F9472A">
              <w:t>26,4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Устранено финансовых нарушений и недостатков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12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Проверка  исполнения долгосрочной целевой программы «</w:t>
            </w:r>
            <w:proofErr w:type="spellStart"/>
            <w:r w:rsidRPr="00F9472A">
              <w:t>Безб</w:t>
            </w:r>
            <w:r w:rsidRPr="00F9472A">
              <w:t>а</w:t>
            </w:r>
            <w:r w:rsidRPr="00F9472A">
              <w:t>рьерная</w:t>
            </w:r>
            <w:proofErr w:type="spellEnd"/>
            <w:r w:rsidRPr="00F9472A">
              <w:t xml:space="preserve"> среда» на 2011-2014 годы» (д</w:t>
            </w:r>
            <w:r w:rsidRPr="00F9472A">
              <w:t>а</w:t>
            </w:r>
            <w:r w:rsidRPr="00F9472A">
              <w:t>лее также - Програ</w:t>
            </w:r>
            <w:r w:rsidRPr="00F9472A">
              <w:t>м</w:t>
            </w:r>
            <w:r w:rsidRPr="00F9472A">
              <w:t xml:space="preserve">ма) 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Установлено: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Заместителю м</w:t>
            </w:r>
            <w:r w:rsidRPr="00F9472A">
              <w:t>э</w:t>
            </w:r>
            <w:r w:rsidRPr="00F9472A">
              <w:t>ра города Чер</w:t>
            </w:r>
            <w:r w:rsidRPr="00F9472A">
              <w:t>е</w:t>
            </w:r>
            <w:r w:rsidRPr="00F9472A">
              <w:t>повца</w:t>
            </w:r>
          </w:p>
          <w:p w:rsidR="000C5AA8" w:rsidRPr="00F9472A" w:rsidRDefault="000C5AA8" w:rsidP="007E5B18">
            <w:r w:rsidRPr="00F9472A">
              <w:t>Ананьину М.А.;</w:t>
            </w:r>
          </w:p>
          <w:p w:rsidR="000C5AA8" w:rsidRPr="00F9472A" w:rsidRDefault="000C5AA8" w:rsidP="007E5B18">
            <w:r w:rsidRPr="00F9472A">
              <w:t>заместителю м</w:t>
            </w:r>
            <w:r w:rsidRPr="00F9472A">
              <w:t>э</w:t>
            </w:r>
            <w:r w:rsidRPr="00F9472A">
              <w:t>ра города Чер</w:t>
            </w:r>
            <w:r w:rsidRPr="00F9472A">
              <w:t>е</w:t>
            </w:r>
            <w:r w:rsidRPr="00F9472A">
              <w:t>повца</w:t>
            </w:r>
          </w:p>
          <w:p w:rsidR="000C5AA8" w:rsidRPr="00F9472A" w:rsidRDefault="000C5AA8" w:rsidP="007E5B18">
            <w:proofErr w:type="spellStart"/>
            <w:r w:rsidRPr="00F9472A">
              <w:t>Самчук</w:t>
            </w:r>
            <w:proofErr w:type="spellEnd"/>
            <w:r w:rsidRPr="00F9472A">
              <w:t xml:space="preserve"> Н.Е.;</w:t>
            </w:r>
          </w:p>
          <w:p w:rsidR="000C5AA8" w:rsidRPr="00F9472A" w:rsidRDefault="000C5AA8" w:rsidP="007E5B18">
            <w:r w:rsidRPr="00F9472A">
              <w:t>начальнику управления по делам культуры мэрии города</w:t>
            </w:r>
          </w:p>
          <w:p w:rsidR="000C5AA8" w:rsidRPr="00F9472A" w:rsidRDefault="000C5AA8" w:rsidP="007E5B18">
            <w:r w:rsidRPr="00F9472A">
              <w:t>Лаврову Л.В.;</w:t>
            </w:r>
          </w:p>
          <w:p w:rsidR="000C5AA8" w:rsidRPr="00F9472A" w:rsidRDefault="000C5AA8" w:rsidP="007E5B18">
            <w:r w:rsidRPr="00F9472A">
              <w:t>исполняющему обязанности председателя комитета по ф</w:t>
            </w:r>
            <w:r w:rsidRPr="00F9472A">
              <w:t>и</w:t>
            </w:r>
            <w:r w:rsidRPr="00F9472A">
              <w:t>зической кул</w:t>
            </w:r>
            <w:r w:rsidRPr="00F9472A">
              <w:t>ь</w:t>
            </w:r>
            <w:r w:rsidRPr="00F9472A">
              <w:t>туре и спорту мэрии города Соколову В.С.;</w:t>
            </w:r>
          </w:p>
          <w:p w:rsidR="000C5AA8" w:rsidRPr="00F9472A" w:rsidRDefault="000C5AA8" w:rsidP="007E5B18">
            <w:r w:rsidRPr="00F9472A">
              <w:t>председателю комитета соц</w:t>
            </w:r>
            <w:r w:rsidRPr="00F9472A">
              <w:t>и</w:t>
            </w:r>
            <w:r w:rsidRPr="00F9472A">
              <w:t>альной защиты населения гор</w:t>
            </w:r>
            <w:r w:rsidRPr="00F9472A">
              <w:t>о</w:t>
            </w:r>
            <w:r w:rsidRPr="00F9472A">
              <w:t xml:space="preserve">да </w:t>
            </w:r>
            <w:proofErr w:type="spellStart"/>
            <w:r w:rsidRPr="00F9472A">
              <w:t>Спиваку</w:t>
            </w:r>
            <w:proofErr w:type="spellEnd"/>
            <w:r w:rsidRPr="00F9472A">
              <w:t xml:space="preserve"> Е.А.;</w:t>
            </w:r>
          </w:p>
          <w:p w:rsidR="000C5AA8" w:rsidRPr="00F9472A" w:rsidRDefault="000C5AA8" w:rsidP="007E5B18">
            <w:r w:rsidRPr="00F9472A">
              <w:t>начальнику управления о</w:t>
            </w:r>
            <w:r w:rsidRPr="00F9472A">
              <w:t>б</w:t>
            </w:r>
            <w:r w:rsidRPr="00F9472A">
              <w:t xml:space="preserve">разования мэрии </w:t>
            </w:r>
            <w:r w:rsidRPr="00F9472A">
              <w:lastRenderedPageBreak/>
              <w:t xml:space="preserve">города </w:t>
            </w:r>
            <w:proofErr w:type="spellStart"/>
            <w:r w:rsidRPr="00F9472A">
              <w:t>Стриж</w:t>
            </w:r>
            <w:r w:rsidRPr="00F9472A">
              <w:t>о</w:t>
            </w:r>
            <w:r w:rsidRPr="00F9472A">
              <w:t>вой</w:t>
            </w:r>
            <w:proofErr w:type="spellEnd"/>
            <w:r w:rsidRPr="00F9472A">
              <w:t xml:space="preserve"> Н.В.</w:t>
            </w:r>
          </w:p>
          <w:p w:rsidR="000C5AA8" w:rsidRPr="00F9472A" w:rsidRDefault="000C5AA8" w:rsidP="007E5B18"/>
        </w:tc>
        <w:tc>
          <w:tcPr>
            <w:tcW w:w="1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lastRenderedPageBreak/>
              <w:t>Исполнено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1. При разработке Программы анализ состояния доступности объектов социальной инфрастру</w:t>
            </w:r>
            <w:r w:rsidRPr="00F9472A">
              <w:t>к</w:t>
            </w:r>
            <w:r w:rsidRPr="00F9472A">
              <w:t>туры в городе Череповце не выполнялся, оценка необходимых ресурсов не производилась. Не представляется возможным определить уровень обеспеченности потребностей города посре</w:t>
            </w:r>
            <w:r w:rsidRPr="00F9472A">
              <w:t>д</w:t>
            </w:r>
            <w:r w:rsidRPr="00F9472A">
              <w:t>ством выполнения мероприятий Программы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2. Методика расчета количественных значений целевых показателей не определена. Отдельные показатели, мероприятия Программы изложены неконкретно, не имеют числового значения. Пр</w:t>
            </w:r>
            <w:r w:rsidRPr="00F9472A">
              <w:t>о</w:t>
            </w:r>
            <w:r w:rsidRPr="00F9472A">
              <w:t>грамма в части реабилитации людей с огран</w:t>
            </w:r>
            <w:r w:rsidRPr="00F9472A">
              <w:t>и</w:t>
            </w:r>
            <w:r w:rsidRPr="00F9472A">
              <w:t>ченными возможностями средствами физической культуры и спорта имеет неоднозначное толк</w:t>
            </w:r>
            <w:r w:rsidRPr="00F9472A">
              <w:t>о</w:t>
            </w:r>
            <w:r w:rsidRPr="00F9472A">
              <w:t>вание. Нечеткие соотношения между задачами, показателями и мероприятиями Программы, н</w:t>
            </w:r>
            <w:r w:rsidRPr="00F9472A">
              <w:t>е</w:t>
            </w:r>
            <w:r w:rsidRPr="00F9472A">
              <w:t>четкие формулировки показателей и меропри</w:t>
            </w:r>
            <w:r w:rsidRPr="00F9472A">
              <w:t>я</w:t>
            </w:r>
            <w:r w:rsidRPr="00F9472A">
              <w:t>тий Программы приводят к тому, что не регл</w:t>
            </w:r>
            <w:r w:rsidRPr="00F9472A">
              <w:t>а</w:t>
            </w:r>
            <w:r w:rsidRPr="00F9472A">
              <w:t>ментированы принципиально важные обязател</w:t>
            </w:r>
            <w:r w:rsidRPr="00F9472A">
              <w:t>ь</w:t>
            </w:r>
            <w:r w:rsidRPr="00F9472A">
              <w:t>ства исполнителей Программы, проверка испо</w:t>
            </w:r>
            <w:r w:rsidRPr="00F9472A">
              <w:t>л</w:t>
            </w:r>
            <w:r w:rsidRPr="00F9472A">
              <w:t>нения отдельных показателей невозможна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3. В результате проверки не представилось во</w:t>
            </w:r>
            <w:r w:rsidRPr="00F9472A">
              <w:t>з</w:t>
            </w:r>
            <w:r w:rsidRPr="00F9472A">
              <w:t>можным сделать однозначный вывод о степени исполнения показателей целевой Программы в 2011- первом полугодии 2013 года. Причинами этого являются:</w:t>
            </w:r>
          </w:p>
          <w:p w:rsidR="000C5AA8" w:rsidRPr="00F9472A" w:rsidRDefault="000C5AA8" w:rsidP="007E5B18">
            <w:r w:rsidRPr="00F9472A">
              <w:t xml:space="preserve">нечеткие формулировки показателей в самой Программе, </w:t>
            </w:r>
          </w:p>
          <w:p w:rsidR="000C5AA8" w:rsidRPr="00F9472A" w:rsidRDefault="000C5AA8" w:rsidP="007E5B18">
            <w:r w:rsidRPr="00F9472A">
              <w:lastRenderedPageBreak/>
              <w:t>нецелевое расходование части денежных средств Программы.</w:t>
            </w:r>
          </w:p>
          <w:p w:rsidR="000C5AA8" w:rsidRPr="00F9472A" w:rsidRDefault="000C5AA8" w:rsidP="007E5B18">
            <w:r w:rsidRPr="00F9472A">
              <w:t>Кроме того, не представилось возможным по</w:t>
            </w:r>
            <w:r w:rsidRPr="00F9472A">
              <w:t>д</w:t>
            </w:r>
            <w:r w:rsidRPr="00F9472A">
              <w:t>твердить целевой характер расходования части средств Программы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4. В текстах редакций Программы, действова</w:t>
            </w:r>
            <w:r w:rsidRPr="00F9472A">
              <w:t>в</w:t>
            </w:r>
            <w:r w:rsidRPr="00F9472A">
              <w:t>ших до 10.10.2012, не указаны мероприятия и средства на сумму 3068,1 тыс. руб., фактически выполненные в 2011 году за счет средств облас</w:t>
            </w:r>
            <w:r w:rsidRPr="00F9472A">
              <w:t>т</w:t>
            </w:r>
            <w:r w:rsidRPr="00F9472A">
              <w:t>ного бюджета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5. Управление по делам культуры мэрии города:</w:t>
            </w:r>
          </w:p>
          <w:p w:rsidR="000C5AA8" w:rsidRPr="00F9472A" w:rsidRDefault="000C5AA8" w:rsidP="007E5B18">
            <w:r w:rsidRPr="00F9472A">
              <w:t>выделено по Программе 1388,9 тыс. руб., испо</w:t>
            </w:r>
            <w:r w:rsidRPr="00F9472A">
              <w:t>л</w:t>
            </w:r>
            <w:r w:rsidRPr="00F9472A">
              <w:t xml:space="preserve">нение составило 1036,4 тыс. руб.; </w:t>
            </w:r>
          </w:p>
          <w:p w:rsidR="000C5AA8" w:rsidRPr="00F9472A" w:rsidRDefault="000C5AA8" w:rsidP="007E5B18">
            <w:r w:rsidRPr="00F9472A">
              <w:t>допущено нарушений при расходовании средств Программы на сумму 249,9 тыс. руб., в том чи</w:t>
            </w:r>
            <w:r w:rsidRPr="00F9472A">
              <w:t>с</w:t>
            </w:r>
            <w:r w:rsidRPr="00F9472A">
              <w:t>ле:</w:t>
            </w:r>
          </w:p>
          <w:p w:rsidR="000C5AA8" w:rsidRPr="00F9472A" w:rsidRDefault="000C5AA8" w:rsidP="007E5B18">
            <w:r w:rsidRPr="00F9472A">
              <w:t>израсходовано не по целевому назначению 145,0 тыс. руб.,</w:t>
            </w:r>
          </w:p>
          <w:p w:rsidR="000C5AA8" w:rsidRPr="00F9472A" w:rsidRDefault="000C5AA8" w:rsidP="007E5B18">
            <w:r w:rsidRPr="00F9472A">
              <w:t xml:space="preserve">израсходовано неэффективно 44,6 тыс. руб., </w:t>
            </w:r>
          </w:p>
          <w:p w:rsidR="000C5AA8" w:rsidRPr="00F9472A" w:rsidRDefault="000C5AA8" w:rsidP="007E5B18">
            <w:r w:rsidRPr="00F9472A">
              <w:t>израсходовано необоснованно 60,3 тыс. руб.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6. Управление образования мэрии города:</w:t>
            </w:r>
          </w:p>
          <w:p w:rsidR="000C5AA8" w:rsidRPr="00F9472A" w:rsidRDefault="000C5AA8" w:rsidP="007E5B18">
            <w:r w:rsidRPr="00F9472A">
              <w:t>выделено по Программе 9506,8 тыс. руб., испо</w:t>
            </w:r>
            <w:r w:rsidRPr="00F9472A">
              <w:t>л</w:t>
            </w:r>
            <w:r w:rsidRPr="00F9472A">
              <w:t xml:space="preserve">нение составило 5175,8 тыс. руб.; </w:t>
            </w:r>
          </w:p>
          <w:p w:rsidR="000C5AA8" w:rsidRPr="00F9472A" w:rsidRDefault="000C5AA8" w:rsidP="007E5B18">
            <w:r w:rsidRPr="00F9472A">
              <w:t>допущено нарушений при расходовании средств Программы на сумму 1751,5 тыс. руб., в том чи</w:t>
            </w:r>
            <w:r w:rsidRPr="00F9472A">
              <w:t>с</w:t>
            </w:r>
            <w:r w:rsidRPr="00F9472A">
              <w:t>ле:</w:t>
            </w:r>
          </w:p>
          <w:p w:rsidR="000C5AA8" w:rsidRPr="00F9472A" w:rsidRDefault="000C5AA8" w:rsidP="007E5B18">
            <w:r w:rsidRPr="00F9472A">
              <w:t>израсходовано не по целевому назначению 24,4 тыс. руб.,</w:t>
            </w:r>
          </w:p>
          <w:p w:rsidR="000C5AA8" w:rsidRPr="00F9472A" w:rsidRDefault="000C5AA8" w:rsidP="007E5B18">
            <w:r w:rsidRPr="00F9472A">
              <w:t xml:space="preserve">израсходовано необоснованно 1727,1 </w:t>
            </w:r>
            <w:proofErr w:type="spellStart"/>
            <w:r w:rsidRPr="00F9472A">
              <w:t>тыс.руб</w:t>
            </w:r>
            <w:proofErr w:type="spellEnd"/>
            <w:r w:rsidRPr="00F9472A">
              <w:t>.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7. Департамент жилищно-коммунального хозя</w:t>
            </w:r>
            <w:r w:rsidRPr="00F9472A">
              <w:t>й</w:t>
            </w:r>
            <w:r w:rsidRPr="00F9472A">
              <w:t>ства мэрии города:</w:t>
            </w:r>
          </w:p>
          <w:p w:rsidR="000C5AA8" w:rsidRPr="00F9472A" w:rsidRDefault="000C5AA8" w:rsidP="007E5B18">
            <w:r w:rsidRPr="00F9472A">
              <w:t>выделено по Программе 316,5 тыс. руб., испо</w:t>
            </w:r>
            <w:r w:rsidRPr="00F9472A">
              <w:t>л</w:t>
            </w:r>
            <w:r w:rsidRPr="00F9472A">
              <w:t xml:space="preserve">нение составило 294,8 тыс. руб.; </w:t>
            </w:r>
          </w:p>
          <w:p w:rsidR="000C5AA8" w:rsidRPr="00F9472A" w:rsidRDefault="000C5AA8" w:rsidP="007E5B18">
            <w:r w:rsidRPr="00F9472A">
              <w:lastRenderedPageBreak/>
              <w:t>не представилось возможным сделать вывод о целевом расходовании средств Программы в сумме 88,2 тыс. руб.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8. Комитет социальной защиты населения гор</w:t>
            </w:r>
            <w:r w:rsidRPr="00F9472A">
              <w:t>о</w:t>
            </w:r>
            <w:r w:rsidRPr="00F9472A">
              <w:t>да:</w:t>
            </w:r>
          </w:p>
          <w:p w:rsidR="000C5AA8" w:rsidRPr="00F9472A" w:rsidRDefault="000C5AA8" w:rsidP="007E5B18">
            <w:r w:rsidRPr="00F9472A">
              <w:t>выделено и исполнено по Программе 2510,3 тыс. руб.;</w:t>
            </w:r>
          </w:p>
          <w:p w:rsidR="000C5AA8" w:rsidRPr="00F9472A" w:rsidRDefault="000C5AA8" w:rsidP="007E5B18">
            <w:r w:rsidRPr="00F9472A">
              <w:t>необоснованное расходование средств составило 5,22 тыс. руб.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9. Комитет по физической культуре и спорту м</w:t>
            </w:r>
            <w:r w:rsidRPr="00F9472A">
              <w:t>э</w:t>
            </w:r>
            <w:r w:rsidRPr="00F9472A">
              <w:t>рии города:</w:t>
            </w:r>
          </w:p>
          <w:p w:rsidR="000C5AA8" w:rsidRPr="00F9472A" w:rsidRDefault="000C5AA8" w:rsidP="007E5B18">
            <w:r w:rsidRPr="00F9472A">
              <w:t>выделено и исполнено 1689,5 тыс. руб.;</w:t>
            </w:r>
          </w:p>
          <w:p w:rsidR="000C5AA8" w:rsidRPr="00F9472A" w:rsidRDefault="000C5AA8" w:rsidP="007E5B18">
            <w:r w:rsidRPr="00F9472A">
              <w:t>установлено нарушений на сумму 1028,2 тыс. руб., в том числе:</w:t>
            </w:r>
          </w:p>
          <w:p w:rsidR="000C5AA8" w:rsidRPr="00F9472A" w:rsidRDefault="000C5AA8" w:rsidP="007E5B18">
            <w:r w:rsidRPr="00F9472A">
              <w:t>не представилось возможным подтвердить цел</w:t>
            </w:r>
            <w:r w:rsidRPr="00F9472A">
              <w:t>е</w:t>
            </w:r>
            <w:r w:rsidRPr="00F9472A">
              <w:t>вой характер расходования средств Программы (городской бюджет) на сумму 978,2 тыс. руб.,</w:t>
            </w:r>
          </w:p>
          <w:p w:rsidR="000C5AA8" w:rsidRPr="00F9472A" w:rsidRDefault="000C5AA8" w:rsidP="007E5B18">
            <w:r w:rsidRPr="00F9472A">
              <w:t>израсходовано необоснованно 50,0 тыс. руб.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Объем средств, охваченных контрольным мероприятием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>
            <w:pPr>
              <w:jc w:val="right"/>
            </w:pPr>
            <w:r w:rsidRPr="00F9472A">
              <w:t>10451,1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Общая сумма установленных нарушений,</w:t>
            </w:r>
          </w:p>
        </w:tc>
        <w:tc>
          <w:tcPr>
            <w:tcW w:w="19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  <w:p w:rsidR="000C5AA8" w:rsidRPr="00F9472A" w:rsidRDefault="000C5AA8" w:rsidP="007E5B18"/>
        </w:tc>
        <w:tc>
          <w:tcPr>
            <w:tcW w:w="1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A8" w:rsidRPr="00F9472A" w:rsidRDefault="000C5AA8" w:rsidP="007E5B18">
            <w:pPr>
              <w:jc w:val="right"/>
            </w:pPr>
            <w:r w:rsidRPr="00F9472A">
              <w:t>3123,0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78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AA8" w:rsidRPr="00F9472A" w:rsidRDefault="000C5AA8" w:rsidP="007E5B18">
            <w:pPr>
              <w:ind w:left="620" w:hanging="620"/>
            </w:pPr>
            <w:r w:rsidRPr="00F9472A">
              <w:t xml:space="preserve">в </w:t>
            </w:r>
            <w:proofErr w:type="spellStart"/>
            <w:r w:rsidRPr="00F9472A">
              <w:t>т.ч</w:t>
            </w:r>
            <w:proofErr w:type="spellEnd"/>
            <w:r w:rsidRPr="00F9472A">
              <w:t>. не представилось возможным подтвердить целевой характер расх</w:t>
            </w:r>
            <w:r w:rsidRPr="00F9472A">
              <w:t>о</w:t>
            </w:r>
            <w:r w:rsidRPr="00F9472A">
              <w:t>дования средств Программы на сумму</w:t>
            </w:r>
          </w:p>
          <w:p w:rsidR="000C5AA8" w:rsidRPr="00F9472A" w:rsidRDefault="000C5AA8" w:rsidP="007E5B18">
            <w:pPr>
              <w:ind w:left="620"/>
            </w:pPr>
            <w:r w:rsidRPr="00F9472A">
              <w:t>нецелевое использование бюджетных средств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A8" w:rsidRPr="00F9472A" w:rsidRDefault="000C5AA8" w:rsidP="007E5B18">
            <w:pPr>
              <w:jc w:val="right"/>
            </w:pPr>
          </w:p>
          <w:p w:rsidR="000C5AA8" w:rsidRPr="00F9472A" w:rsidRDefault="000C5AA8" w:rsidP="007E5B18">
            <w:pPr>
              <w:jc w:val="right"/>
            </w:pPr>
            <w:r w:rsidRPr="00F9472A">
              <w:t>1066,4</w:t>
            </w:r>
          </w:p>
          <w:p w:rsidR="000C5AA8" w:rsidRPr="00F9472A" w:rsidRDefault="000C5AA8" w:rsidP="007E5B18">
            <w:pPr>
              <w:jc w:val="right"/>
            </w:pPr>
            <w:r w:rsidRPr="00F9472A">
              <w:t>169,4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78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 xml:space="preserve">          необоснованное использование бюджетных средств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A8" w:rsidRPr="00F9472A" w:rsidRDefault="000C5AA8" w:rsidP="007E5B18">
            <w:pPr>
              <w:jc w:val="right"/>
            </w:pPr>
            <w:r w:rsidRPr="00F9472A">
              <w:t>1842,6</w:t>
            </w:r>
          </w:p>
          <w:p w:rsidR="000C5AA8" w:rsidRPr="00F9472A" w:rsidRDefault="000C5AA8" w:rsidP="007E5B18">
            <w:pPr>
              <w:jc w:val="right"/>
            </w:pPr>
            <w:r w:rsidRPr="00F9472A">
              <w:t>44,6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786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 xml:space="preserve">          неэффективное использование бюджетных средств</w:t>
            </w:r>
          </w:p>
        </w:tc>
        <w:tc>
          <w:tcPr>
            <w:tcW w:w="1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A8" w:rsidRPr="00F9472A" w:rsidRDefault="000C5AA8" w:rsidP="007E5B18">
            <w:pPr>
              <w:jc w:val="right"/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Предложено устранить финансовые нарушения и недостатки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>
            <w:pPr>
              <w:jc w:val="right"/>
            </w:pPr>
            <w:r w:rsidRPr="00F9472A">
              <w:t>50,0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Устранено финансовых нарушений и недостатков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>
            <w:pPr>
              <w:jc w:val="right"/>
            </w:pPr>
            <w:r w:rsidRPr="00F9472A">
              <w:t>50,0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13</w:t>
            </w:r>
          </w:p>
        </w:tc>
        <w:tc>
          <w:tcPr>
            <w:tcW w:w="2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Проверка расходов</w:t>
            </w:r>
            <w:r w:rsidRPr="00F9472A">
              <w:t>а</w:t>
            </w:r>
            <w:r w:rsidRPr="00F9472A">
              <w:t>ния бюджетных</w:t>
            </w:r>
          </w:p>
          <w:p w:rsidR="000C5AA8" w:rsidRPr="00F9472A" w:rsidRDefault="000C5AA8" w:rsidP="007E5B18">
            <w:r w:rsidRPr="00F9472A">
              <w:t>средств в рамках з</w:t>
            </w:r>
            <w:r w:rsidRPr="00F9472A">
              <w:t>а</w:t>
            </w:r>
            <w:r w:rsidRPr="00F9472A">
              <w:t>ключенных мэрией города договоров п</w:t>
            </w:r>
            <w:r w:rsidRPr="00F9472A">
              <w:t>о</w:t>
            </w:r>
            <w:r w:rsidRPr="00F9472A">
              <w:lastRenderedPageBreak/>
              <w:t>жизненного содерж</w:t>
            </w:r>
            <w:r w:rsidRPr="00F9472A">
              <w:t>а</w:t>
            </w:r>
            <w:r w:rsidRPr="00F9472A">
              <w:t>ния с иждивением в комитете социальной защиты населения г</w:t>
            </w:r>
            <w:r w:rsidRPr="00F9472A">
              <w:t>о</w:t>
            </w:r>
            <w:r w:rsidRPr="00F9472A">
              <w:t>рода  Череповца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lastRenderedPageBreak/>
              <w:t>Установлено: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Заместителю м</w:t>
            </w:r>
            <w:r w:rsidRPr="00F9472A">
              <w:t>э</w:t>
            </w:r>
            <w:r w:rsidRPr="00F9472A">
              <w:t>ра города Чер</w:t>
            </w:r>
            <w:r w:rsidRPr="00F9472A">
              <w:t>е</w:t>
            </w:r>
            <w:r w:rsidRPr="00F9472A">
              <w:t>повца</w:t>
            </w:r>
          </w:p>
          <w:p w:rsidR="000C5AA8" w:rsidRPr="00F9472A" w:rsidRDefault="000C5AA8" w:rsidP="007E5B18">
            <w:proofErr w:type="spellStart"/>
            <w:r w:rsidRPr="00F9472A">
              <w:t>Самчук</w:t>
            </w:r>
            <w:proofErr w:type="spellEnd"/>
            <w:r w:rsidRPr="00F9472A">
              <w:t xml:space="preserve"> Н.Е.;</w:t>
            </w:r>
          </w:p>
          <w:p w:rsidR="000C5AA8" w:rsidRPr="00F9472A" w:rsidRDefault="000C5AA8" w:rsidP="007E5B18">
            <w:r w:rsidRPr="00F9472A">
              <w:t xml:space="preserve">председателю </w:t>
            </w:r>
            <w:r w:rsidRPr="00F9472A">
              <w:lastRenderedPageBreak/>
              <w:t>комитета соц</w:t>
            </w:r>
            <w:r w:rsidRPr="00F9472A">
              <w:t>и</w:t>
            </w:r>
            <w:r w:rsidRPr="00F9472A">
              <w:t>альной защиты населения гор</w:t>
            </w:r>
            <w:r w:rsidRPr="00F9472A">
              <w:t>о</w:t>
            </w:r>
            <w:r w:rsidRPr="00F9472A">
              <w:t xml:space="preserve">да </w:t>
            </w:r>
            <w:proofErr w:type="spellStart"/>
            <w:r w:rsidRPr="00F9472A">
              <w:t>Спиваку</w:t>
            </w:r>
            <w:proofErr w:type="spellEnd"/>
            <w:r w:rsidRPr="00F9472A">
              <w:t xml:space="preserve"> Е.А.</w:t>
            </w:r>
          </w:p>
        </w:tc>
        <w:tc>
          <w:tcPr>
            <w:tcW w:w="1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lastRenderedPageBreak/>
              <w:t>На контроле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>
            <w:pPr>
              <w:jc w:val="right"/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A8" w:rsidRPr="00F9472A" w:rsidRDefault="00D65529" w:rsidP="007E5B18">
            <w:r w:rsidRPr="00F9472A">
              <w:t>Материалы проверки направлены в следстве</w:t>
            </w:r>
            <w:r w:rsidRPr="00F9472A">
              <w:t>н</w:t>
            </w:r>
            <w:r w:rsidRPr="00F9472A">
              <w:t>ные органы</w:t>
            </w:r>
          </w:p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1. На момент проверки нормы Положения «О социальной поддержке пенсионеров на условиях договора пожизненного содержания с иждивен</w:t>
            </w:r>
            <w:r w:rsidRPr="00F9472A">
              <w:t>и</w:t>
            </w:r>
            <w:r w:rsidRPr="00F9472A">
              <w:t>ем», утвержденного постановлением мэрии г</w:t>
            </w:r>
            <w:r w:rsidRPr="00F9472A">
              <w:t>о</w:t>
            </w:r>
            <w:r w:rsidRPr="00F9472A">
              <w:lastRenderedPageBreak/>
              <w:t>рода Череповца от 17.12.2003 № 5324 (с измен</w:t>
            </w:r>
            <w:r w:rsidRPr="00F9472A">
              <w:t>е</w:t>
            </w:r>
            <w:r w:rsidRPr="00F9472A">
              <w:t>ниями) (далее – Положение), не приведены в с</w:t>
            </w:r>
            <w:r w:rsidRPr="00F9472A">
              <w:t>о</w:t>
            </w:r>
            <w:r w:rsidRPr="00F9472A">
              <w:t>ответствие с действующим законодательством в части изменения стоимости общего объема с</w:t>
            </w:r>
            <w:r w:rsidRPr="00F9472A">
              <w:t>о</w:t>
            </w:r>
            <w:r w:rsidRPr="00F9472A">
              <w:t>держания в месяц согласно Федеральному закону от 30 ноября 2011 года № 363-ФЗ «О внесении изменений в отдельные законодательные акты Российской Федерации»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>
            <w:pPr>
              <w:jc w:val="right"/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2. Выплаты по договорам подряда организациям за выполнение ремонтных работ в квартирах п</w:t>
            </w:r>
            <w:r w:rsidRPr="00F9472A">
              <w:t>о</w:t>
            </w:r>
            <w:r w:rsidRPr="00F9472A">
              <w:t>лучателей ренты осуществлялись за счет подст</w:t>
            </w:r>
            <w:r w:rsidRPr="00F9472A">
              <w:t>а</w:t>
            </w:r>
            <w:r w:rsidRPr="00F9472A">
              <w:t>тьи КОСГУ 262 «Пособия по социальной пом</w:t>
            </w:r>
            <w:r w:rsidRPr="00F9472A">
              <w:t>о</w:t>
            </w:r>
            <w:r w:rsidRPr="00F9472A">
              <w:t>щи населению», в то время как данный вид работ согласно бюджетной классификации, утве</w:t>
            </w:r>
            <w:r w:rsidRPr="00F9472A">
              <w:t>р</w:t>
            </w:r>
            <w:r w:rsidRPr="00F9472A">
              <w:t>жденной Приказами Министерства финансов России на соответствующий год, должен отр</w:t>
            </w:r>
            <w:r w:rsidRPr="00F9472A">
              <w:t>а</w:t>
            </w:r>
            <w:r w:rsidRPr="00F9472A">
              <w:t>жаться по подстатье КОСГУ 225 «Работы и услуги по содержанию имущества»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>
            <w:pPr>
              <w:jc w:val="right"/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3. В нарушение требований пункта 3 Положения гражданам, заключившим договоры пожизне</w:t>
            </w:r>
            <w:r w:rsidRPr="00F9472A">
              <w:t>н</w:t>
            </w:r>
            <w:r w:rsidRPr="00F9472A">
              <w:t>ного содержания с иждивением,  с 1 января 2012 года прекращены все выплаты, гарантированные Положением, кроме ежемесячной пожизненной ренты, в том числе:</w:t>
            </w:r>
          </w:p>
          <w:p w:rsidR="000C5AA8" w:rsidRPr="00F9472A" w:rsidRDefault="000C5AA8" w:rsidP="007E5B18">
            <w:r w:rsidRPr="00F9472A">
              <w:t>выплата единовременного социального пособия в размере 10,0 тыс. руб. в год;</w:t>
            </w:r>
          </w:p>
          <w:p w:rsidR="000C5AA8" w:rsidRPr="00F9472A" w:rsidRDefault="000C5AA8" w:rsidP="007E5B18">
            <w:r w:rsidRPr="00F9472A">
              <w:t>социального пособия в связи с днем рождения, праздничными датами 23 Февраля, 8 Марта, 9 Мая, Днем города, Новым годом.</w:t>
            </w:r>
          </w:p>
          <w:p w:rsidR="000C5AA8" w:rsidRPr="00F9472A" w:rsidRDefault="000C5AA8" w:rsidP="007E5B18">
            <w:r w:rsidRPr="00F9472A">
              <w:t>Документы, являющиеся основанием для пр</w:t>
            </w:r>
            <w:r w:rsidRPr="00F9472A">
              <w:t>е</w:t>
            </w:r>
            <w:r w:rsidRPr="00F9472A">
              <w:t>кращения выплат, к проверке не представлены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>
            <w:pPr>
              <w:jc w:val="right"/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4. В нарушение пункта 4.6 Положения отдел</w:t>
            </w:r>
            <w:r w:rsidRPr="00F9472A">
              <w:t>ь</w:t>
            </w:r>
            <w:r w:rsidRPr="00F9472A">
              <w:t>ный учет всех выплат по каждому договору п</w:t>
            </w:r>
            <w:r w:rsidRPr="00F9472A">
              <w:t>о</w:t>
            </w:r>
            <w:r w:rsidRPr="00F9472A">
              <w:lastRenderedPageBreak/>
              <w:t>жизненного содержания с иждивением комит</w:t>
            </w:r>
            <w:r w:rsidRPr="00F9472A">
              <w:t>е</w:t>
            </w:r>
            <w:r w:rsidRPr="00F9472A">
              <w:t>том социальной защиты населения города не в</w:t>
            </w:r>
            <w:r w:rsidRPr="00F9472A">
              <w:t>е</w:t>
            </w:r>
            <w:r w:rsidRPr="00F9472A">
              <w:t>дется. Дебиторская и кредиторская задолже</w:t>
            </w:r>
            <w:r w:rsidRPr="00F9472A">
              <w:t>н</w:t>
            </w:r>
            <w:r w:rsidRPr="00F9472A">
              <w:t>ность в разрезе договоров и получателей ренты не выводится, определить общую сумму, факт</w:t>
            </w:r>
            <w:r w:rsidRPr="00F9472A">
              <w:t>и</w:t>
            </w:r>
            <w:r w:rsidRPr="00F9472A">
              <w:t>чески выплаченную получателям ренты в кач</w:t>
            </w:r>
            <w:r w:rsidRPr="00F9472A">
              <w:t>е</w:t>
            </w:r>
            <w:r w:rsidRPr="00F9472A">
              <w:t>стве социальных пособий и выплат, не предста</w:t>
            </w:r>
            <w:r w:rsidRPr="00F9472A">
              <w:t>в</w:t>
            </w:r>
            <w:r w:rsidRPr="00F9472A">
              <w:t>ляется возможным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>
            <w:pPr>
              <w:jc w:val="right"/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5. В нарушение пункта 4.10 Положения после смерти получателя ренты квартиры  жилищному управлению мэрии города не передаются. Фа</w:t>
            </w:r>
            <w:r w:rsidRPr="00F9472A">
              <w:t>к</w:t>
            </w:r>
            <w:r w:rsidRPr="00F9472A">
              <w:t>тически осуществляется передача ключей спец</w:t>
            </w:r>
            <w:r w:rsidRPr="00F9472A">
              <w:t>и</w:t>
            </w:r>
            <w:r w:rsidRPr="00F9472A">
              <w:t>алистами комитета социальной защиты насел</w:t>
            </w:r>
            <w:r w:rsidRPr="00F9472A">
              <w:t>е</w:t>
            </w:r>
            <w:r w:rsidRPr="00F9472A">
              <w:t>ния города представителю управляющей орган</w:t>
            </w:r>
            <w:r w:rsidRPr="00F9472A">
              <w:t>и</w:t>
            </w:r>
            <w:r w:rsidRPr="00F9472A">
              <w:t>зации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>
            <w:pPr>
              <w:jc w:val="right"/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6. В нарушение пункта 3.1 Положения о коми</w:t>
            </w:r>
            <w:r w:rsidRPr="00F9472A">
              <w:t>с</w:t>
            </w:r>
            <w:r w:rsidRPr="00F9472A">
              <w:t>сии  по рассмотрению условий заключения и и</w:t>
            </w:r>
            <w:r w:rsidRPr="00F9472A">
              <w:t>с</w:t>
            </w:r>
            <w:r w:rsidRPr="00F9472A">
              <w:t>полнения договоров пожизненного содержания с иждивением установлены  факты неправомерных действий комитета социальной защиты насел</w:t>
            </w:r>
            <w:r w:rsidRPr="00F9472A">
              <w:t>е</w:t>
            </w:r>
            <w:r w:rsidRPr="00F9472A">
              <w:t>ния города в части издания распоряжений:</w:t>
            </w:r>
          </w:p>
          <w:p w:rsidR="000C5AA8" w:rsidRPr="00F9472A" w:rsidRDefault="000C5AA8" w:rsidP="007E5B18">
            <w:r w:rsidRPr="00F9472A">
              <w:t>на изменение способа выплаты денежных средств получателям ренты без соответству</w:t>
            </w:r>
            <w:r w:rsidRPr="00F9472A">
              <w:t>ю</w:t>
            </w:r>
            <w:r w:rsidRPr="00F9472A">
              <w:t>щих на то оснований (решения комиссии по ра</w:t>
            </w:r>
            <w:r w:rsidRPr="00F9472A">
              <w:t>с</w:t>
            </w:r>
            <w:r w:rsidRPr="00F9472A">
              <w:t>смотрению условий заключения и исполнения договоров пожизненного содержания с иждив</w:t>
            </w:r>
            <w:r w:rsidRPr="00F9472A">
              <w:t>е</w:t>
            </w:r>
            <w:r w:rsidRPr="00F9472A">
              <w:t>нием или заявления получателя ренты);</w:t>
            </w:r>
          </w:p>
          <w:p w:rsidR="000C5AA8" w:rsidRPr="00F9472A" w:rsidRDefault="000C5AA8" w:rsidP="00E671B0">
            <w:r w:rsidRPr="00F9472A">
              <w:t>на выдачу наличных денежных средств получ</w:t>
            </w:r>
            <w:r w:rsidRPr="00F9472A">
              <w:t>а</w:t>
            </w:r>
            <w:r w:rsidRPr="00F9472A">
              <w:t>телей ренты через специалиста комитета соц</w:t>
            </w:r>
            <w:r w:rsidRPr="00F9472A">
              <w:t>и</w:t>
            </w:r>
            <w:r w:rsidRPr="00F9472A">
              <w:t xml:space="preserve">альной защиты населения </w:t>
            </w:r>
            <w:proofErr w:type="spellStart"/>
            <w:r w:rsidRPr="00F9472A">
              <w:t>Шейнцеву</w:t>
            </w:r>
            <w:proofErr w:type="spellEnd"/>
            <w:r w:rsidRPr="00F9472A">
              <w:t xml:space="preserve"> Т.Н. и с</w:t>
            </w:r>
            <w:r w:rsidRPr="00F9472A">
              <w:t>о</w:t>
            </w:r>
            <w:r w:rsidRPr="00F9472A">
              <w:t>трудников МБУ «КЦСОН «Забота» без получ</w:t>
            </w:r>
            <w:r w:rsidRPr="00F9472A">
              <w:t>е</w:t>
            </w:r>
            <w:r w:rsidRPr="00F9472A">
              <w:t>ния соответствующей доверенности получателей ренты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>
            <w:pPr>
              <w:jc w:val="right"/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7. Установлен факт неполной передачи дене</w:t>
            </w:r>
            <w:r w:rsidRPr="00F9472A">
              <w:t>ж</w:t>
            </w:r>
            <w:r w:rsidRPr="00F9472A">
              <w:t>ных средств специалистом МБУ «КЦСОН «Заб</w:t>
            </w:r>
            <w:r w:rsidRPr="00F9472A">
              <w:t>о</w:t>
            </w:r>
            <w:r w:rsidRPr="00F9472A">
              <w:t>та» получателю ренты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>
            <w:pPr>
              <w:jc w:val="right"/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8. В нарушение пункта 14 Порядка ведения ка</w:t>
            </w:r>
            <w:r w:rsidRPr="00F9472A">
              <w:t>с</w:t>
            </w:r>
            <w:r w:rsidRPr="00F9472A">
              <w:t>совых операций в Российской Федерации, утвержденного решением Совета Директоров Центрального Банка России 22 сентября 1993 года № 40, документы на выдачу денег (ведом</w:t>
            </w:r>
            <w:r w:rsidRPr="00F9472A">
              <w:t>о</w:t>
            </w:r>
            <w:r w:rsidRPr="00F9472A">
              <w:t>сти на выплату ежемесячной пожизненной ренты гражданам) не подписаны руководителем, гла</w:t>
            </w:r>
            <w:r w:rsidRPr="00F9472A">
              <w:t>в</w:t>
            </w:r>
            <w:r w:rsidRPr="00F9472A">
              <w:t>ным бухгалтером или лицами, на это уполном</w:t>
            </w:r>
            <w:r w:rsidRPr="00F9472A">
              <w:t>о</w:t>
            </w:r>
            <w:r w:rsidRPr="00F9472A">
              <w:t xml:space="preserve">ченными. </w:t>
            </w:r>
          </w:p>
          <w:p w:rsidR="000C5AA8" w:rsidRPr="00F9472A" w:rsidRDefault="000C5AA8" w:rsidP="007E5B18">
            <w:r w:rsidRPr="00F9472A">
              <w:t>Кассовые документы на выплату ежемесячной пожизненной ренты оформлялись не должным образом. По предоставленным к проверке док</w:t>
            </w:r>
            <w:r w:rsidRPr="00F9472A">
              <w:t>у</w:t>
            </w:r>
            <w:r w:rsidRPr="00F9472A">
              <w:t>ментам  на выдачу наличных денежных средств из кассы  комитета социальной защиты насел</w:t>
            </w:r>
            <w:r w:rsidRPr="00F9472A">
              <w:t>е</w:t>
            </w:r>
            <w:r w:rsidRPr="00F9472A">
              <w:t>ния города не представилось возможным устан</w:t>
            </w:r>
            <w:r w:rsidRPr="00F9472A">
              <w:t>о</w:t>
            </w:r>
            <w:r w:rsidRPr="00F9472A">
              <w:t>вить своевременность выплаты ренты, опред</w:t>
            </w:r>
            <w:r w:rsidRPr="00F9472A">
              <w:t>е</w:t>
            </w:r>
            <w:r w:rsidRPr="00F9472A">
              <w:t>лить лицо, выдавшее денежные средства и ко</w:t>
            </w:r>
            <w:r w:rsidRPr="00F9472A">
              <w:t>н</w:t>
            </w:r>
            <w:r w:rsidRPr="00F9472A">
              <w:t>кретного получателя, дату выплаты, период, за который осуществлялась выплата, период нахождения у сотрудников денежных средств, полученных из кассы  и предназначенных для выплаты ренты получателям. Отсутствует по</w:t>
            </w:r>
            <w:r w:rsidRPr="00F9472A">
              <w:t>д</w:t>
            </w:r>
            <w:r w:rsidRPr="00F9472A">
              <w:t>тверждение, что денежные средства получатели ренты получали от специалистов комитета соц</w:t>
            </w:r>
            <w:r w:rsidRPr="00F9472A">
              <w:t>и</w:t>
            </w:r>
            <w:r w:rsidRPr="00F9472A">
              <w:t>альной защиты населения города или специал</w:t>
            </w:r>
            <w:r w:rsidRPr="00F9472A">
              <w:t>и</w:t>
            </w:r>
            <w:r w:rsidRPr="00F9472A">
              <w:t>стов МБУ «КЦСОН «Забота», а не из кассы  к</w:t>
            </w:r>
            <w:r w:rsidRPr="00F9472A">
              <w:t>о</w:t>
            </w:r>
            <w:r w:rsidRPr="00F9472A">
              <w:t>митета социальной защиты населения города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>
            <w:pPr>
              <w:jc w:val="right"/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9. В нарушение пункта 19 Порядка ведения ка</w:t>
            </w:r>
            <w:r w:rsidRPr="00F9472A">
              <w:t>с</w:t>
            </w:r>
            <w:r w:rsidRPr="00F9472A">
              <w:t xml:space="preserve">совых операций в Российской Федерации, утвержденного решением Совета Директоров </w:t>
            </w:r>
            <w:r w:rsidRPr="00F9472A">
              <w:lastRenderedPageBreak/>
              <w:t>Центрального Банка России 22 сентября 1993 года  № 40, денежные средства, возвращенные получателями ренты, при расторжении догов</w:t>
            </w:r>
            <w:r w:rsidRPr="00F9472A">
              <w:t>о</w:t>
            </w:r>
            <w:r w:rsidRPr="00F9472A">
              <w:t>ров приходовались в кассу учреждения несво</w:t>
            </w:r>
            <w:r w:rsidRPr="00F9472A">
              <w:t>е</w:t>
            </w:r>
            <w:r w:rsidRPr="00F9472A">
              <w:t>временно. Установлено несоответствие данных, указанных в кассовых документах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>
            <w:pPr>
              <w:jc w:val="right"/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10. Проверкой правильности выплаты социал</w:t>
            </w:r>
            <w:r w:rsidRPr="00F9472A">
              <w:t>ь</w:t>
            </w:r>
            <w:r w:rsidRPr="00F9472A">
              <w:t>ного пособия по договорам пожизненного с</w:t>
            </w:r>
            <w:r w:rsidRPr="00F9472A">
              <w:t>о</w:t>
            </w:r>
            <w:r w:rsidRPr="00F9472A">
              <w:t>держания с иждивением установлены факты:</w:t>
            </w:r>
          </w:p>
          <w:p w:rsidR="000C5AA8" w:rsidRPr="00F9472A" w:rsidRDefault="000C5AA8" w:rsidP="007E5B18">
            <w:r w:rsidRPr="00F9472A">
              <w:t>переплаты ренты в размере 10,9 тыс. руб.;</w:t>
            </w:r>
          </w:p>
          <w:p w:rsidR="000C5AA8" w:rsidRPr="00F9472A" w:rsidRDefault="000C5AA8" w:rsidP="007E5B18">
            <w:r w:rsidRPr="00F9472A">
              <w:t>необоснованного прекращения выплаты ренты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>
            <w:pPr>
              <w:jc w:val="right"/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11. Установлен факт неправомерного хранения и использования денежных средств получателя ренты сотрудниками МБУ «Забота» в сумме 53,2 тыс. руб.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>
            <w:pPr>
              <w:jc w:val="right"/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12. К проверке представлены документы, по</w:t>
            </w:r>
            <w:r w:rsidRPr="00F9472A">
              <w:t>д</w:t>
            </w:r>
            <w:r w:rsidRPr="00F9472A">
              <w:t>тверждающие получение денежных средств в сумме 20,6 тыс. руб. Документы через кассу не проведены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>
            <w:pPr>
              <w:jc w:val="right"/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13. В нарушение пункта 14 части 2 статьи 55 Ф</w:t>
            </w:r>
            <w:r w:rsidRPr="00F9472A">
              <w:t>е</w:t>
            </w:r>
            <w:r w:rsidRPr="00F9472A">
              <w:t>дерального закона от 21 июля 2005 года № 94-ФЗ «О размещении заказов на поставки товаров, в</w:t>
            </w:r>
            <w:r w:rsidRPr="00F9472A">
              <w:t>ы</w:t>
            </w:r>
            <w:r w:rsidRPr="00F9472A">
              <w:t>полнение работ, оказание услуг для госуда</w:t>
            </w:r>
            <w:r w:rsidRPr="00F9472A">
              <w:t>р</w:t>
            </w:r>
            <w:r w:rsidRPr="00F9472A">
              <w:t>ственных и муниципальных нужд» комитетом социальной защиты населения города размещ</w:t>
            </w:r>
            <w:r w:rsidRPr="00F9472A">
              <w:t>а</w:t>
            </w:r>
            <w:r w:rsidRPr="00F9472A">
              <w:t>лись заказы на выполнение одноименных работ (ремонтные работы в квартирах получателей ренты) в течение квартала на сумму, превыша</w:t>
            </w:r>
            <w:r w:rsidRPr="00F9472A">
              <w:t>ю</w:t>
            </w:r>
            <w:r w:rsidRPr="00F9472A">
              <w:t>щую предельный размер расчетов наличными деньгами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>
            <w:pPr>
              <w:jc w:val="right"/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14. Проверкой выявлено несоответствие физич</w:t>
            </w:r>
            <w:r w:rsidRPr="00F9472A">
              <w:t>е</w:t>
            </w:r>
            <w:r w:rsidRPr="00F9472A">
              <w:t>ских объемов в сметной документации и в актах о приемке выполненных работ с фактически в</w:t>
            </w:r>
            <w:r w:rsidRPr="00F9472A">
              <w:t>ы</w:t>
            </w:r>
            <w:r w:rsidRPr="00F9472A">
              <w:lastRenderedPageBreak/>
              <w:t>полненными объемами работ по ремонту квартир получателей ренты на сумму 209,9 тыс. руб.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>
            <w:pPr>
              <w:jc w:val="right"/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25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15. В нарушение пункта 1 статьи 708 Гражда</w:t>
            </w:r>
            <w:r w:rsidRPr="00F9472A">
              <w:t>н</w:t>
            </w:r>
            <w:r w:rsidRPr="00F9472A">
              <w:t>ского кодекса Российской Федерации в пре</w:t>
            </w:r>
            <w:r w:rsidRPr="00F9472A">
              <w:t>д</w:t>
            </w:r>
            <w:r w:rsidRPr="00F9472A">
              <w:t xml:space="preserve">ставленном на проверку договоре на выполнение ремонтных работ в квартире № 59 по адресу: </w:t>
            </w:r>
            <w:proofErr w:type="spellStart"/>
            <w:r w:rsidRPr="00F9472A">
              <w:t>ул.Ленина</w:t>
            </w:r>
            <w:proofErr w:type="spellEnd"/>
            <w:r w:rsidRPr="00F9472A">
              <w:t>, дом 107а не установлены сроки нач</w:t>
            </w:r>
            <w:r w:rsidRPr="00F9472A">
              <w:t>а</w:t>
            </w:r>
            <w:r w:rsidRPr="00F9472A">
              <w:t>ла и окончания ремонтных работ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>
            <w:pPr>
              <w:jc w:val="right"/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Объем средств, охваченных контрольным мероприятием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34526,9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Общая сумма установленных нарушений,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AA8" w:rsidRPr="00F9472A" w:rsidRDefault="000C5AA8" w:rsidP="007E5B18">
            <w:r w:rsidRPr="00F9472A">
              <w:t>274,2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78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 xml:space="preserve">в </w:t>
            </w:r>
            <w:proofErr w:type="spellStart"/>
            <w:r w:rsidRPr="00F9472A">
              <w:t>т.ч</w:t>
            </w:r>
            <w:proofErr w:type="spellEnd"/>
            <w:r w:rsidRPr="00F9472A">
              <w:t>.  нецелевое использование бюджетных средств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AA8" w:rsidRPr="00F9472A" w:rsidRDefault="000C5AA8" w:rsidP="007E5B18">
            <w:r w:rsidRPr="00F9472A">
              <w:t>-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78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 xml:space="preserve">           необоснованное использование бюджетных средств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AA8" w:rsidRPr="00F9472A" w:rsidRDefault="000C5AA8" w:rsidP="007E5B18">
            <w:r w:rsidRPr="00F9472A">
              <w:t>221,0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78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 xml:space="preserve">           недостачи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AA8" w:rsidRPr="00F9472A" w:rsidRDefault="000C5AA8" w:rsidP="007E5B18">
            <w:r w:rsidRPr="00F9472A">
              <w:t>-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7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 xml:space="preserve">           неэффективное использование бюджетных средств</w:t>
            </w: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A8" w:rsidRPr="00F9472A" w:rsidRDefault="000C5AA8" w:rsidP="007E5B18"/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Предложено устранить финансовые нарушения и недостатки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221,0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  <w:tr w:rsidR="000C5AA8" w:rsidRPr="00F9472A" w:rsidTr="000C5AA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Устранено финансовых нарушений и недостатков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pPr>
              <w:jc w:val="right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</w:tr>
    </w:tbl>
    <w:p w:rsidR="000C5AA8" w:rsidRPr="00F9472A" w:rsidRDefault="000C5AA8" w:rsidP="000C5AA8">
      <w:pPr>
        <w:tabs>
          <w:tab w:val="left" w:pos="13305"/>
        </w:tabs>
      </w:pPr>
      <w:r w:rsidRPr="00F9472A">
        <w:tab/>
      </w:r>
    </w:p>
    <w:p w:rsidR="000C5AA8" w:rsidRPr="00F9472A" w:rsidRDefault="000C5AA8" w:rsidP="000C5AA8"/>
    <w:p w:rsidR="000C5AA8" w:rsidRPr="00F9472A" w:rsidRDefault="000C5AA8" w:rsidP="000C5AA8">
      <w:r w:rsidRPr="00F9472A">
        <w:t xml:space="preserve"> Итого по разделу 1:                                                                                                                                                                                               (</w:t>
      </w:r>
      <w:proofErr w:type="spellStart"/>
      <w:r w:rsidRPr="00F9472A">
        <w:t>тыс.руб</w:t>
      </w:r>
      <w:proofErr w:type="spellEnd"/>
      <w:r w:rsidRPr="00F9472A">
        <w:t>.)</w:t>
      </w:r>
    </w:p>
    <w:tbl>
      <w:tblPr>
        <w:tblW w:w="1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920"/>
        <w:gridCol w:w="1969"/>
        <w:gridCol w:w="1609"/>
        <w:gridCol w:w="1106"/>
        <w:gridCol w:w="1582"/>
      </w:tblGrid>
      <w:tr w:rsidR="000C5AA8" w:rsidRPr="00F9472A" w:rsidTr="007E5B18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pPr>
              <w:jc w:val="center"/>
            </w:pPr>
            <w:r w:rsidRPr="00F9472A">
              <w:t>1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Объем средств, охваченных контрольными мероприятиями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pPr>
              <w:jc w:val="right"/>
            </w:pPr>
            <w:r w:rsidRPr="00F9472A">
              <w:t>501856,1</w:t>
            </w:r>
          </w:p>
        </w:tc>
      </w:tr>
      <w:tr w:rsidR="000C5AA8" w:rsidRPr="00F9472A" w:rsidTr="007E5B18">
        <w:trPr>
          <w:trHeight w:val="1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pPr>
              <w:jc w:val="center"/>
            </w:pPr>
            <w:r w:rsidRPr="00F9472A">
              <w:t>2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Общая сумма установленных нарушений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pPr>
              <w:jc w:val="right"/>
            </w:pPr>
            <w:r w:rsidRPr="00F9472A">
              <w:t>24090,7</w:t>
            </w:r>
          </w:p>
        </w:tc>
      </w:tr>
      <w:tr w:rsidR="000C5AA8" w:rsidRPr="00F9472A" w:rsidTr="007E5B1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pPr>
              <w:jc w:val="center"/>
            </w:pPr>
            <w:r w:rsidRPr="00F9472A">
              <w:t>3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Предложено устранить финансовые нарушения и недостатки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pPr>
              <w:jc w:val="right"/>
            </w:pPr>
            <w:r w:rsidRPr="00F9472A">
              <w:t>19101,2</w:t>
            </w:r>
          </w:p>
        </w:tc>
      </w:tr>
      <w:tr w:rsidR="000C5AA8" w:rsidRPr="00F9472A" w:rsidTr="007E5B18">
        <w:trPr>
          <w:trHeight w:val="1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pPr>
              <w:jc w:val="center"/>
            </w:pPr>
            <w:r w:rsidRPr="00F9472A">
              <w:t>4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r w:rsidRPr="00F9472A">
              <w:t>Устранено финансовых нарушений и недостатков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8" w:rsidRPr="00F9472A" w:rsidRDefault="000C5AA8" w:rsidP="007E5B18"/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Pr="00F9472A" w:rsidRDefault="000C5AA8" w:rsidP="007E5B18">
            <w:pPr>
              <w:jc w:val="right"/>
            </w:pPr>
            <w:r w:rsidRPr="00F9472A">
              <w:t>10880,7</w:t>
            </w:r>
          </w:p>
        </w:tc>
      </w:tr>
    </w:tbl>
    <w:p w:rsidR="00F34C7F" w:rsidRPr="00F9472A" w:rsidRDefault="00F34C7F" w:rsidP="00F34C7F"/>
    <w:p w:rsidR="003E2776" w:rsidRPr="00F9472A" w:rsidRDefault="003E2776"/>
    <w:p w:rsidR="003E2776" w:rsidRPr="00F9472A" w:rsidRDefault="003E2776">
      <w:pPr>
        <w:spacing w:after="200" w:line="276" w:lineRule="auto"/>
      </w:pPr>
      <w:r w:rsidRPr="00F9472A">
        <w:br w:type="page"/>
      </w:r>
    </w:p>
    <w:p w:rsidR="003E2776" w:rsidRPr="00F9472A" w:rsidRDefault="003E2776" w:rsidP="003E2776">
      <w:pPr>
        <w:jc w:val="both"/>
        <w:rPr>
          <w:sz w:val="26"/>
          <w:szCs w:val="26"/>
        </w:rPr>
      </w:pPr>
      <w:r w:rsidRPr="00F9472A">
        <w:rPr>
          <w:sz w:val="26"/>
          <w:szCs w:val="26"/>
        </w:rPr>
        <w:lastRenderedPageBreak/>
        <w:t xml:space="preserve">Раздел 2. Проведение контрольных мероприятий по вопросам деятельности муниципальных унитарных предприятий, других </w:t>
      </w:r>
    </w:p>
    <w:p w:rsidR="003E2776" w:rsidRPr="00F9472A" w:rsidRDefault="003E2776" w:rsidP="003E2776">
      <w:r w:rsidRPr="00F9472A">
        <w:rPr>
          <w:sz w:val="26"/>
          <w:szCs w:val="26"/>
        </w:rPr>
        <w:t>организаций</w:t>
      </w:r>
    </w:p>
    <w:p w:rsidR="003E2776" w:rsidRPr="00F9472A" w:rsidRDefault="003E2776" w:rsidP="003E2776"/>
    <w:tbl>
      <w:tblPr>
        <w:tblW w:w="1485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68"/>
        <w:gridCol w:w="2534"/>
        <w:gridCol w:w="5333"/>
        <w:gridCol w:w="1988"/>
        <w:gridCol w:w="1609"/>
        <w:gridCol w:w="1120"/>
        <w:gridCol w:w="1599"/>
      </w:tblGrid>
      <w:tr w:rsidR="003E2776" w:rsidRPr="00F9472A" w:rsidTr="00772714">
        <w:trPr>
          <w:trHeight w:val="1255"/>
          <w:tblHeader/>
        </w:trPr>
        <w:tc>
          <w:tcPr>
            <w:tcW w:w="668" w:type="dxa"/>
            <w:vAlign w:val="center"/>
          </w:tcPr>
          <w:p w:rsidR="003E2776" w:rsidRPr="00F9472A" w:rsidRDefault="003E2776" w:rsidP="001672B1"/>
          <w:p w:rsidR="003E2776" w:rsidRPr="00F9472A" w:rsidRDefault="003E2776" w:rsidP="001672B1">
            <w:pPr>
              <w:jc w:val="center"/>
            </w:pPr>
            <w:r w:rsidRPr="00F9472A">
              <w:t>№ п/п</w:t>
            </w:r>
          </w:p>
        </w:tc>
        <w:tc>
          <w:tcPr>
            <w:tcW w:w="2534" w:type="dxa"/>
            <w:vAlign w:val="center"/>
          </w:tcPr>
          <w:p w:rsidR="003E2776" w:rsidRPr="00F9472A" w:rsidRDefault="003E2776" w:rsidP="001672B1">
            <w:pPr>
              <w:jc w:val="center"/>
            </w:pPr>
            <w:r w:rsidRPr="00F9472A">
              <w:t>Наименование</w:t>
            </w:r>
          </w:p>
          <w:p w:rsidR="003E2776" w:rsidRPr="00F9472A" w:rsidRDefault="003E2776" w:rsidP="001672B1">
            <w:pPr>
              <w:jc w:val="center"/>
            </w:pPr>
            <w:r w:rsidRPr="00F9472A">
              <w:t>мероприятий</w:t>
            </w:r>
          </w:p>
        </w:tc>
        <w:tc>
          <w:tcPr>
            <w:tcW w:w="5333" w:type="dxa"/>
            <w:vAlign w:val="center"/>
          </w:tcPr>
          <w:p w:rsidR="003E2776" w:rsidRPr="00F9472A" w:rsidRDefault="003E2776" w:rsidP="001672B1">
            <w:pPr>
              <w:jc w:val="center"/>
            </w:pPr>
            <w:r w:rsidRPr="00F9472A">
              <w:t>Содержание установленных нарушений</w:t>
            </w:r>
          </w:p>
          <w:p w:rsidR="003E2776" w:rsidRPr="00F9472A" w:rsidRDefault="003E2776" w:rsidP="001672B1">
            <w:pPr>
              <w:jc w:val="center"/>
            </w:pPr>
          </w:p>
        </w:tc>
        <w:tc>
          <w:tcPr>
            <w:tcW w:w="1988" w:type="dxa"/>
            <w:vAlign w:val="center"/>
          </w:tcPr>
          <w:p w:rsidR="003E2776" w:rsidRPr="00F9472A" w:rsidRDefault="003E2776" w:rsidP="001672B1">
            <w:pPr>
              <w:jc w:val="center"/>
            </w:pPr>
            <w:r w:rsidRPr="00F9472A">
              <w:t>Предложения</w:t>
            </w:r>
          </w:p>
          <w:p w:rsidR="003E2776" w:rsidRPr="00F9472A" w:rsidRDefault="003E2776" w:rsidP="001672B1">
            <w:pPr>
              <w:jc w:val="center"/>
            </w:pPr>
            <w:r w:rsidRPr="00F9472A">
              <w:t>по результатам проверки</w:t>
            </w:r>
          </w:p>
          <w:p w:rsidR="003E2776" w:rsidRPr="00F9472A" w:rsidRDefault="003E2776" w:rsidP="001672B1">
            <w:pPr>
              <w:jc w:val="center"/>
            </w:pPr>
            <w:r w:rsidRPr="00F9472A">
              <w:t>направлены</w:t>
            </w:r>
          </w:p>
        </w:tc>
        <w:tc>
          <w:tcPr>
            <w:tcW w:w="1609" w:type="dxa"/>
            <w:vAlign w:val="center"/>
          </w:tcPr>
          <w:p w:rsidR="003E2776" w:rsidRPr="00F9472A" w:rsidRDefault="003E2776" w:rsidP="001672B1">
            <w:r w:rsidRPr="00F9472A">
              <w:t>Исполнение предложений</w:t>
            </w:r>
          </w:p>
        </w:tc>
        <w:tc>
          <w:tcPr>
            <w:tcW w:w="1120" w:type="dxa"/>
            <w:vAlign w:val="center"/>
          </w:tcPr>
          <w:p w:rsidR="003E2776" w:rsidRPr="00F9472A" w:rsidRDefault="003E2776" w:rsidP="001672B1">
            <w:pPr>
              <w:jc w:val="center"/>
            </w:pPr>
            <w:r w:rsidRPr="00F9472A">
              <w:t>Сумма</w:t>
            </w:r>
          </w:p>
          <w:p w:rsidR="003E2776" w:rsidRPr="00F9472A" w:rsidRDefault="003E2776" w:rsidP="001672B1">
            <w:pPr>
              <w:jc w:val="center"/>
            </w:pPr>
            <w:r w:rsidRPr="00F9472A">
              <w:t>(тыс. руб.)</w:t>
            </w:r>
          </w:p>
        </w:tc>
        <w:tc>
          <w:tcPr>
            <w:tcW w:w="1599" w:type="dxa"/>
            <w:vAlign w:val="center"/>
          </w:tcPr>
          <w:p w:rsidR="003E2776" w:rsidRPr="00F9472A" w:rsidRDefault="003E2776" w:rsidP="001672B1">
            <w:pPr>
              <w:jc w:val="center"/>
            </w:pPr>
            <w:r w:rsidRPr="00F9472A">
              <w:t>Примечание</w:t>
            </w:r>
          </w:p>
        </w:tc>
      </w:tr>
    </w:tbl>
    <w:p w:rsidR="003E2776" w:rsidRPr="00F9472A" w:rsidRDefault="003E2776" w:rsidP="003E2776">
      <w:pPr>
        <w:rPr>
          <w:sz w:val="2"/>
          <w:szCs w:val="2"/>
        </w:rPr>
      </w:pPr>
    </w:p>
    <w:tbl>
      <w:tblPr>
        <w:tblStyle w:val="af0"/>
        <w:tblW w:w="14835" w:type="dxa"/>
        <w:tblLayout w:type="fixed"/>
        <w:tblLook w:val="0020" w:firstRow="1" w:lastRow="0" w:firstColumn="0" w:lastColumn="0" w:noHBand="0" w:noVBand="0"/>
      </w:tblPr>
      <w:tblGrid>
        <w:gridCol w:w="669"/>
        <w:gridCol w:w="2531"/>
        <w:gridCol w:w="5337"/>
        <w:gridCol w:w="1986"/>
        <w:gridCol w:w="1607"/>
        <w:gridCol w:w="14"/>
        <w:gridCol w:w="1110"/>
        <w:gridCol w:w="1581"/>
      </w:tblGrid>
      <w:tr w:rsidR="001672B1" w:rsidRPr="00F9472A" w:rsidTr="00B73AD4">
        <w:trPr>
          <w:tblHeader/>
        </w:trPr>
        <w:tc>
          <w:tcPr>
            <w:tcW w:w="669" w:type="dxa"/>
          </w:tcPr>
          <w:p w:rsidR="003E2776" w:rsidRPr="00F9472A" w:rsidRDefault="003E2776" w:rsidP="001672B1">
            <w:pPr>
              <w:jc w:val="center"/>
            </w:pPr>
            <w:r w:rsidRPr="00F9472A">
              <w:t>1</w:t>
            </w:r>
          </w:p>
        </w:tc>
        <w:tc>
          <w:tcPr>
            <w:tcW w:w="2531" w:type="dxa"/>
          </w:tcPr>
          <w:p w:rsidR="003E2776" w:rsidRPr="00F9472A" w:rsidRDefault="003E2776" w:rsidP="001672B1">
            <w:pPr>
              <w:jc w:val="center"/>
            </w:pPr>
            <w:r w:rsidRPr="00F9472A">
              <w:t>2</w:t>
            </w:r>
          </w:p>
        </w:tc>
        <w:tc>
          <w:tcPr>
            <w:tcW w:w="5337" w:type="dxa"/>
          </w:tcPr>
          <w:p w:rsidR="003E2776" w:rsidRPr="00F9472A" w:rsidRDefault="003E2776" w:rsidP="001672B1">
            <w:pPr>
              <w:jc w:val="center"/>
            </w:pPr>
            <w:r w:rsidRPr="00F9472A">
              <w:t>3</w:t>
            </w:r>
          </w:p>
        </w:tc>
        <w:tc>
          <w:tcPr>
            <w:tcW w:w="1986" w:type="dxa"/>
          </w:tcPr>
          <w:p w:rsidR="003E2776" w:rsidRPr="00F9472A" w:rsidRDefault="003E2776" w:rsidP="001672B1">
            <w:pPr>
              <w:jc w:val="center"/>
            </w:pPr>
            <w:r w:rsidRPr="00F9472A">
              <w:t>4</w:t>
            </w:r>
          </w:p>
        </w:tc>
        <w:tc>
          <w:tcPr>
            <w:tcW w:w="1621" w:type="dxa"/>
            <w:gridSpan w:val="2"/>
          </w:tcPr>
          <w:p w:rsidR="003E2776" w:rsidRPr="00F9472A" w:rsidRDefault="003E2776" w:rsidP="001672B1">
            <w:pPr>
              <w:jc w:val="center"/>
            </w:pPr>
            <w:r w:rsidRPr="00F9472A">
              <w:t>5</w:t>
            </w:r>
          </w:p>
        </w:tc>
        <w:tc>
          <w:tcPr>
            <w:tcW w:w="1110" w:type="dxa"/>
          </w:tcPr>
          <w:p w:rsidR="003E2776" w:rsidRPr="00F9472A" w:rsidRDefault="003E2776" w:rsidP="001672B1">
            <w:pPr>
              <w:jc w:val="center"/>
            </w:pPr>
            <w:r w:rsidRPr="00F9472A">
              <w:t>6</w:t>
            </w:r>
          </w:p>
        </w:tc>
        <w:tc>
          <w:tcPr>
            <w:tcW w:w="1581" w:type="dxa"/>
          </w:tcPr>
          <w:p w:rsidR="003E2776" w:rsidRPr="00F9472A" w:rsidRDefault="003E2776" w:rsidP="001672B1">
            <w:pPr>
              <w:jc w:val="center"/>
            </w:pPr>
            <w:r w:rsidRPr="00F9472A">
              <w:t>7</w:t>
            </w:r>
          </w:p>
        </w:tc>
      </w:tr>
      <w:tr w:rsidR="001672B1" w:rsidRPr="00F9472A" w:rsidTr="00B73AD4">
        <w:tc>
          <w:tcPr>
            <w:tcW w:w="669" w:type="dxa"/>
            <w:vMerge w:val="restart"/>
          </w:tcPr>
          <w:p w:rsidR="001672B1" w:rsidRPr="00F9472A" w:rsidRDefault="001672B1" w:rsidP="001672B1">
            <w:pPr>
              <w:jc w:val="center"/>
            </w:pPr>
            <w:r w:rsidRPr="00F9472A">
              <w:t>1</w:t>
            </w:r>
          </w:p>
        </w:tc>
        <w:tc>
          <w:tcPr>
            <w:tcW w:w="2531" w:type="dxa"/>
            <w:vMerge w:val="restart"/>
          </w:tcPr>
          <w:p w:rsidR="001672B1" w:rsidRPr="00F9472A" w:rsidRDefault="001672B1" w:rsidP="001672B1">
            <w:r w:rsidRPr="00F9472A">
              <w:rPr>
                <w:iCs/>
              </w:rPr>
              <w:t>Проверка финансово-хозяйственной дея</w:t>
            </w:r>
            <w:r w:rsidR="003F3729" w:rsidRPr="00F9472A">
              <w:rPr>
                <w:iCs/>
              </w:rPr>
              <w:softHyphen/>
            </w:r>
            <w:r w:rsidRPr="00F9472A">
              <w:rPr>
                <w:iCs/>
              </w:rPr>
              <w:t>тельности муниц</w:t>
            </w:r>
            <w:r w:rsidRPr="00F9472A">
              <w:rPr>
                <w:iCs/>
              </w:rPr>
              <w:t>и</w:t>
            </w:r>
            <w:r w:rsidRPr="00F9472A">
              <w:rPr>
                <w:iCs/>
              </w:rPr>
              <w:t>пального унитарного предприятия «Чер</w:t>
            </w:r>
            <w:r w:rsidRPr="00F9472A">
              <w:rPr>
                <w:iCs/>
              </w:rPr>
              <w:t>е</w:t>
            </w:r>
            <w:r w:rsidRPr="00F9472A">
              <w:rPr>
                <w:iCs/>
              </w:rPr>
              <w:t>повецкая автоколонна № 1456» (далее – МУП «Автоколонна № 1456»)</w:t>
            </w:r>
          </w:p>
        </w:tc>
        <w:tc>
          <w:tcPr>
            <w:tcW w:w="5337" w:type="dxa"/>
          </w:tcPr>
          <w:p w:rsidR="001672B1" w:rsidRPr="00F9472A" w:rsidRDefault="001672B1" w:rsidP="009115A8">
            <w:r w:rsidRPr="00F9472A">
              <w:t>Установлено:</w:t>
            </w:r>
          </w:p>
        </w:tc>
        <w:tc>
          <w:tcPr>
            <w:tcW w:w="1986" w:type="dxa"/>
            <w:vMerge w:val="restart"/>
          </w:tcPr>
          <w:p w:rsidR="0074162E" w:rsidRPr="00F9472A" w:rsidRDefault="009115A8" w:rsidP="009115A8">
            <w:r w:rsidRPr="00F9472A">
              <w:t>Заместителю мэра города  С</w:t>
            </w:r>
            <w:r w:rsidRPr="00F9472A">
              <w:t>е</w:t>
            </w:r>
            <w:r w:rsidRPr="00F9472A">
              <w:t>мичеву</w:t>
            </w:r>
            <w:r w:rsidR="0074162E" w:rsidRPr="00F9472A">
              <w:t xml:space="preserve"> В.А.</w:t>
            </w:r>
            <w:r w:rsidRPr="00F9472A">
              <w:t xml:space="preserve">; </w:t>
            </w:r>
          </w:p>
          <w:p w:rsidR="009115A8" w:rsidRPr="00F9472A" w:rsidRDefault="009115A8" w:rsidP="009115A8">
            <w:r w:rsidRPr="00F9472A">
              <w:t>заместителю м</w:t>
            </w:r>
            <w:r w:rsidRPr="00F9472A">
              <w:t>э</w:t>
            </w:r>
            <w:r w:rsidRPr="00F9472A">
              <w:t>ра города, начальнику ф</w:t>
            </w:r>
            <w:r w:rsidRPr="00F9472A">
              <w:t>и</w:t>
            </w:r>
            <w:r w:rsidRPr="00F9472A">
              <w:t>нансового управления м</w:t>
            </w:r>
            <w:r w:rsidRPr="00F9472A">
              <w:t>э</w:t>
            </w:r>
            <w:r w:rsidRPr="00F9472A">
              <w:t xml:space="preserve">рии города </w:t>
            </w:r>
          </w:p>
          <w:p w:rsidR="009115A8" w:rsidRPr="00F9472A" w:rsidRDefault="009115A8" w:rsidP="009115A8">
            <w:r w:rsidRPr="00F9472A">
              <w:t>Косареву С.Н.;</w:t>
            </w:r>
          </w:p>
          <w:p w:rsidR="009115A8" w:rsidRPr="00F9472A" w:rsidRDefault="009115A8" w:rsidP="009115A8">
            <w:r w:rsidRPr="00F9472A">
              <w:t xml:space="preserve">директору МУП «Автоколонна № 1456» </w:t>
            </w:r>
          </w:p>
          <w:p w:rsidR="009115A8" w:rsidRPr="00F9472A" w:rsidRDefault="009115A8" w:rsidP="009115A8">
            <w:r w:rsidRPr="00F9472A">
              <w:t>Смирнову В.И.</w:t>
            </w:r>
          </w:p>
          <w:p w:rsidR="001672B1" w:rsidRPr="00F9472A" w:rsidRDefault="001672B1" w:rsidP="009115A8"/>
        </w:tc>
        <w:tc>
          <w:tcPr>
            <w:tcW w:w="1621" w:type="dxa"/>
            <w:gridSpan w:val="2"/>
            <w:vMerge w:val="restart"/>
          </w:tcPr>
          <w:p w:rsidR="001672B1" w:rsidRPr="00F9472A" w:rsidRDefault="009115A8" w:rsidP="009115A8">
            <w:r w:rsidRPr="00F9472A">
              <w:t>Исполнено</w:t>
            </w:r>
          </w:p>
        </w:tc>
        <w:tc>
          <w:tcPr>
            <w:tcW w:w="1110" w:type="dxa"/>
            <w:vMerge w:val="restart"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581" w:type="dxa"/>
            <w:vMerge w:val="restart"/>
          </w:tcPr>
          <w:p w:rsidR="001672B1" w:rsidRPr="00F9472A" w:rsidRDefault="001672B1" w:rsidP="001672B1">
            <w:pPr>
              <w:jc w:val="center"/>
            </w:pPr>
          </w:p>
        </w:tc>
      </w:tr>
      <w:tr w:rsidR="001672B1" w:rsidRPr="00F9472A" w:rsidTr="00B73AD4">
        <w:tc>
          <w:tcPr>
            <w:tcW w:w="669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2531" w:type="dxa"/>
            <w:vMerge/>
          </w:tcPr>
          <w:p w:rsidR="001672B1" w:rsidRPr="00F9472A" w:rsidRDefault="001672B1" w:rsidP="001672B1">
            <w:pPr>
              <w:rPr>
                <w:iCs/>
              </w:rPr>
            </w:pPr>
          </w:p>
        </w:tc>
        <w:tc>
          <w:tcPr>
            <w:tcW w:w="5337" w:type="dxa"/>
          </w:tcPr>
          <w:p w:rsidR="001672B1" w:rsidRPr="00F9472A" w:rsidRDefault="001672B1" w:rsidP="001672B1">
            <w:r w:rsidRPr="00F9472A">
              <w:t>1. В нарушение Указаний об отражении в бухгал</w:t>
            </w:r>
            <w:r w:rsidRPr="00F9472A">
              <w:softHyphen/>
              <w:t>терском учете операций по договору лизинга, утвержденных Приказом Министерства финан</w:t>
            </w:r>
            <w:r w:rsidRPr="00F9472A">
              <w:softHyphen/>
              <w:t>сов Российской Федерации от 17 февраля 1997 года № 15 «Об отражении в бухгалтерском учете операций по договору лизинга», в учетной поли</w:t>
            </w:r>
            <w:r w:rsidRPr="00F9472A">
              <w:softHyphen/>
              <w:t>тике отсутствует информация в части соверше</w:t>
            </w:r>
            <w:r w:rsidRPr="00F9472A">
              <w:softHyphen/>
              <w:t>ния предприятием операций по договору лизинга</w:t>
            </w:r>
          </w:p>
        </w:tc>
        <w:tc>
          <w:tcPr>
            <w:tcW w:w="1986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621" w:type="dxa"/>
            <w:gridSpan w:val="2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110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581" w:type="dxa"/>
            <w:vMerge/>
          </w:tcPr>
          <w:p w:rsidR="001672B1" w:rsidRPr="00F9472A" w:rsidRDefault="001672B1" w:rsidP="001672B1">
            <w:pPr>
              <w:jc w:val="center"/>
            </w:pPr>
          </w:p>
        </w:tc>
      </w:tr>
      <w:tr w:rsidR="001672B1" w:rsidRPr="00F9472A" w:rsidTr="00B73AD4">
        <w:tc>
          <w:tcPr>
            <w:tcW w:w="669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2531" w:type="dxa"/>
            <w:vMerge/>
          </w:tcPr>
          <w:p w:rsidR="001672B1" w:rsidRPr="00F9472A" w:rsidRDefault="001672B1" w:rsidP="001672B1">
            <w:pPr>
              <w:rPr>
                <w:iCs/>
              </w:rPr>
            </w:pPr>
          </w:p>
        </w:tc>
        <w:tc>
          <w:tcPr>
            <w:tcW w:w="5337" w:type="dxa"/>
          </w:tcPr>
          <w:p w:rsidR="001672B1" w:rsidRPr="00F9472A" w:rsidRDefault="001672B1" w:rsidP="001672B1">
            <w:r w:rsidRPr="00F9472A">
              <w:rPr>
                <w:iCs/>
              </w:rPr>
              <w:t xml:space="preserve">2. </w:t>
            </w:r>
            <w:r w:rsidRPr="00F9472A">
              <w:t xml:space="preserve">Установлен факт завышения первоначальной стоимости объекта основных средств, 4,2 </w:t>
            </w:r>
            <w:proofErr w:type="spellStart"/>
            <w:r w:rsidRPr="00F9472A">
              <w:t>тыс.руб</w:t>
            </w:r>
            <w:proofErr w:type="spellEnd"/>
            <w:r w:rsidRPr="00F9472A">
              <w:t>.</w:t>
            </w:r>
          </w:p>
        </w:tc>
        <w:tc>
          <w:tcPr>
            <w:tcW w:w="1986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621" w:type="dxa"/>
            <w:gridSpan w:val="2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110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581" w:type="dxa"/>
            <w:vMerge/>
          </w:tcPr>
          <w:p w:rsidR="001672B1" w:rsidRPr="00F9472A" w:rsidRDefault="001672B1" w:rsidP="001672B1">
            <w:pPr>
              <w:jc w:val="center"/>
            </w:pPr>
          </w:p>
        </w:tc>
      </w:tr>
      <w:tr w:rsidR="001672B1" w:rsidRPr="00F9472A" w:rsidTr="00B73AD4">
        <w:tc>
          <w:tcPr>
            <w:tcW w:w="669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2531" w:type="dxa"/>
            <w:vMerge/>
          </w:tcPr>
          <w:p w:rsidR="001672B1" w:rsidRPr="00F9472A" w:rsidRDefault="001672B1" w:rsidP="001672B1">
            <w:pPr>
              <w:rPr>
                <w:iCs/>
              </w:rPr>
            </w:pPr>
          </w:p>
        </w:tc>
        <w:tc>
          <w:tcPr>
            <w:tcW w:w="5337" w:type="dxa"/>
          </w:tcPr>
          <w:p w:rsidR="001672B1" w:rsidRPr="00F9472A" w:rsidRDefault="001672B1" w:rsidP="00DC3240">
            <w:r w:rsidRPr="00F9472A">
              <w:rPr>
                <w:iCs/>
              </w:rPr>
              <w:t xml:space="preserve">3. </w:t>
            </w:r>
            <w:r w:rsidR="000B2AEB" w:rsidRPr="00F9472A">
              <w:t>В нарушение пункта 4 статьи 9 Федерального закона от 21 ноября 1996 года № 129-ФЗ «О бух</w:t>
            </w:r>
            <w:r w:rsidR="000B2AEB" w:rsidRPr="00F9472A">
              <w:softHyphen/>
              <w:t>галтерском учете», пункта 15 Положения по ве</w:t>
            </w:r>
            <w:r w:rsidR="000B2AEB" w:rsidRPr="00F9472A">
              <w:softHyphen/>
              <w:t>дению бухгалтерского учета и бухгалтерской от</w:t>
            </w:r>
            <w:r w:rsidR="000B2AEB" w:rsidRPr="00F9472A">
              <w:softHyphen/>
              <w:t>четности в Российской Федерации, утвержден</w:t>
            </w:r>
            <w:r w:rsidR="000B2AEB" w:rsidRPr="00F9472A">
              <w:softHyphen/>
              <w:t>ного приказом Министерства финансов Россий</w:t>
            </w:r>
            <w:r w:rsidR="000B2AEB" w:rsidRPr="00F9472A">
              <w:softHyphen/>
              <w:t>ской Федерации от 29 июля 1998 года № 34н, не</w:t>
            </w:r>
            <w:r w:rsidR="000B2AEB" w:rsidRPr="00F9472A">
              <w:softHyphen/>
              <w:t>своевременно приняты к учету отдельные объ</w:t>
            </w:r>
            <w:r w:rsidR="000B2AEB" w:rsidRPr="00F9472A">
              <w:softHyphen/>
              <w:t>екты основных средств</w:t>
            </w:r>
          </w:p>
        </w:tc>
        <w:tc>
          <w:tcPr>
            <w:tcW w:w="1986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621" w:type="dxa"/>
            <w:gridSpan w:val="2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110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581" w:type="dxa"/>
            <w:vMerge/>
          </w:tcPr>
          <w:p w:rsidR="001672B1" w:rsidRPr="00F9472A" w:rsidRDefault="001672B1" w:rsidP="001672B1">
            <w:pPr>
              <w:jc w:val="center"/>
            </w:pPr>
          </w:p>
        </w:tc>
      </w:tr>
      <w:tr w:rsidR="001672B1" w:rsidRPr="00F9472A" w:rsidTr="00B73AD4">
        <w:tc>
          <w:tcPr>
            <w:tcW w:w="669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2531" w:type="dxa"/>
            <w:vMerge/>
          </w:tcPr>
          <w:p w:rsidR="001672B1" w:rsidRPr="00F9472A" w:rsidRDefault="001672B1" w:rsidP="001672B1">
            <w:pPr>
              <w:rPr>
                <w:iCs/>
              </w:rPr>
            </w:pPr>
          </w:p>
        </w:tc>
        <w:tc>
          <w:tcPr>
            <w:tcW w:w="5337" w:type="dxa"/>
          </w:tcPr>
          <w:p w:rsidR="001672B1" w:rsidRPr="00F9472A" w:rsidRDefault="001672B1" w:rsidP="001672B1">
            <w:r w:rsidRPr="00F9472A">
              <w:t>4. В нарушение пункта 2 статьи 9 Федерального закона от 21 ноября 1996 года № 129-ФЗ «О бух</w:t>
            </w:r>
            <w:r w:rsidRPr="00F9472A">
              <w:softHyphen/>
              <w:t>галтерском учете», пункта 13 Положения по ве</w:t>
            </w:r>
            <w:r w:rsidRPr="00F9472A">
              <w:softHyphen/>
              <w:t>дению бухгалтерского учета и бухгалтерской от</w:t>
            </w:r>
            <w:r w:rsidRPr="00F9472A">
              <w:softHyphen/>
            </w:r>
            <w:r w:rsidRPr="00F9472A">
              <w:lastRenderedPageBreak/>
              <w:t>четности в Российской Федерации, утвержден</w:t>
            </w:r>
            <w:r w:rsidRPr="00F9472A">
              <w:softHyphen/>
              <w:t>ного Приказом Министерства финансов Россий</w:t>
            </w:r>
            <w:r w:rsidRPr="00F9472A">
              <w:softHyphen/>
              <w:t>ской Федерации от 29 июля 1998 года № 34н, для учета приема-сдачи модернизированных объек</w:t>
            </w:r>
            <w:r w:rsidRPr="00F9472A">
              <w:softHyphen/>
              <w:t>тов основных средств применяются акты, не со</w:t>
            </w:r>
            <w:r w:rsidRPr="00F9472A">
              <w:softHyphen/>
              <w:t>ответствующие унифицированным формам</w:t>
            </w:r>
          </w:p>
        </w:tc>
        <w:tc>
          <w:tcPr>
            <w:tcW w:w="1986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621" w:type="dxa"/>
            <w:gridSpan w:val="2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110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581" w:type="dxa"/>
            <w:vMerge/>
          </w:tcPr>
          <w:p w:rsidR="001672B1" w:rsidRPr="00F9472A" w:rsidRDefault="001672B1" w:rsidP="001672B1">
            <w:pPr>
              <w:jc w:val="center"/>
            </w:pPr>
          </w:p>
        </w:tc>
      </w:tr>
      <w:tr w:rsidR="001672B1" w:rsidRPr="00F9472A" w:rsidTr="00B73AD4">
        <w:tc>
          <w:tcPr>
            <w:tcW w:w="669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2531" w:type="dxa"/>
            <w:vMerge/>
          </w:tcPr>
          <w:p w:rsidR="001672B1" w:rsidRPr="00F9472A" w:rsidRDefault="001672B1" w:rsidP="001672B1">
            <w:pPr>
              <w:rPr>
                <w:iCs/>
              </w:rPr>
            </w:pPr>
          </w:p>
        </w:tc>
        <w:tc>
          <w:tcPr>
            <w:tcW w:w="5337" w:type="dxa"/>
          </w:tcPr>
          <w:p w:rsidR="001672B1" w:rsidRPr="00F9472A" w:rsidRDefault="001672B1" w:rsidP="001672B1">
            <w:r w:rsidRPr="00F9472A">
              <w:rPr>
                <w:iCs/>
              </w:rPr>
              <w:t xml:space="preserve">5. </w:t>
            </w:r>
            <w:r w:rsidRPr="00F9472A">
              <w:t>При оформлении первичных документов по учету основных средств допускаются нарушения пункта 8 Методических указаний по бухгалтер</w:t>
            </w:r>
            <w:r w:rsidRPr="00F9472A">
              <w:softHyphen/>
              <w:t>скому учету основных средств, утвержденных Приказом Министерства финансов Российской Федерации от 13 октября 2003 года № 91н, и пункта 13 Положения по ведению бухгалтер</w:t>
            </w:r>
            <w:r w:rsidRPr="00F9472A">
              <w:softHyphen/>
              <w:t>ского учета и бухгалтерской отчетности в Рос</w:t>
            </w:r>
            <w:r w:rsidRPr="00F9472A">
              <w:softHyphen/>
              <w:t>сийской Федерации, утвержденного Приказом Министерства финансов Российской Федерации от 29 июля 1998 года № 34н</w:t>
            </w:r>
          </w:p>
        </w:tc>
        <w:tc>
          <w:tcPr>
            <w:tcW w:w="1986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621" w:type="dxa"/>
            <w:gridSpan w:val="2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110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581" w:type="dxa"/>
            <w:vMerge/>
          </w:tcPr>
          <w:p w:rsidR="001672B1" w:rsidRPr="00F9472A" w:rsidRDefault="001672B1" w:rsidP="001672B1">
            <w:pPr>
              <w:jc w:val="center"/>
            </w:pPr>
          </w:p>
        </w:tc>
      </w:tr>
      <w:tr w:rsidR="001672B1" w:rsidRPr="00F9472A" w:rsidTr="00B73AD4">
        <w:tc>
          <w:tcPr>
            <w:tcW w:w="669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2531" w:type="dxa"/>
            <w:vMerge/>
          </w:tcPr>
          <w:p w:rsidR="001672B1" w:rsidRPr="00F9472A" w:rsidRDefault="001672B1" w:rsidP="001672B1">
            <w:pPr>
              <w:rPr>
                <w:iCs/>
              </w:rPr>
            </w:pPr>
          </w:p>
        </w:tc>
        <w:tc>
          <w:tcPr>
            <w:tcW w:w="5337" w:type="dxa"/>
          </w:tcPr>
          <w:p w:rsidR="001672B1" w:rsidRPr="00F9472A" w:rsidRDefault="001672B1" w:rsidP="001672B1">
            <w:r w:rsidRPr="00F9472A">
              <w:t>6. При оформлении путевых листов выявлены нарушения Порядка заполнения путевых листов, утвержденного приказом Министерства транс</w:t>
            </w:r>
            <w:r w:rsidRPr="00F9472A">
              <w:softHyphen/>
              <w:t>порта Российской Федерации от 18 сентября 2008 года № 152</w:t>
            </w:r>
          </w:p>
        </w:tc>
        <w:tc>
          <w:tcPr>
            <w:tcW w:w="1986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621" w:type="dxa"/>
            <w:gridSpan w:val="2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110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581" w:type="dxa"/>
            <w:vMerge/>
          </w:tcPr>
          <w:p w:rsidR="001672B1" w:rsidRPr="00F9472A" w:rsidRDefault="001672B1" w:rsidP="001672B1">
            <w:pPr>
              <w:jc w:val="center"/>
            </w:pPr>
          </w:p>
        </w:tc>
      </w:tr>
      <w:tr w:rsidR="001672B1" w:rsidRPr="00F9472A" w:rsidTr="00B73AD4">
        <w:tc>
          <w:tcPr>
            <w:tcW w:w="669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2531" w:type="dxa"/>
            <w:vMerge/>
          </w:tcPr>
          <w:p w:rsidR="001672B1" w:rsidRPr="00F9472A" w:rsidRDefault="001672B1" w:rsidP="001672B1">
            <w:pPr>
              <w:rPr>
                <w:iCs/>
              </w:rPr>
            </w:pPr>
          </w:p>
        </w:tc>
        <w:tc>
          <w:tcPr>
            <w:tcW w:w="5337" w:type="dxa"/>
          </w:tcPr>
          <w:p w:rsidR="001672B1" w:rsidRPr="00F9472A" w:rsidRDefault="001672B1" w:rsidP="001672B1">
            <w:r w:rsidRPr="00F9472A">
              <w:rPr>
                <w:iCs/>
              </w:rPr>
              <w:t xml:space="preserve">7. </w:t>
            </w:r>
            <w:r w:rsidRPr="00F9472A">
              <w:t>В нарушение пункта 5 статьи 9 Федерального закона от 21 ноября 1996 года № 129-ФЗ «О бух</w:t>
            </w:r>
            <w:r w:rsidRPr="00F9472A">
              <w:softHyphen/>
              <w:t>галтерском учете» допускается внесение исправ</w:t>
            </w:r>
            <w:r w:rsidRPr="00F9472A">
              <w:softHyphen/>
              <w:t>лений в путевые листы без указания даты внесе</w:t>
            </w:r>
            <w:r w:rsidRPr="00F9472A">
              <w:softHyphen/>
              <w:t>ния исправлений и подтверждения подписью</w:t>
            </w:r>
          </w:p>
        </w:tc>
        <w:tc>
          <w:tcPr>
            <w:tcW w:w="1986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621" w:type="dxa"/>
            <w:gridSpan w:val="2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110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581" w:type="dxa"/>
            <w:vMerge/>
          </w:tcPr>
          <w:p w:rsidR="001672B1" w:rsidRPr="00F9472A" w:rsidRDefault="001672B1" w:rsidP="001672B1">
            <w:pPr>
              <w:jc w:val="center"/>
            </w:pPr>
          </w:p>
        </w:tc>
      </w:tr>
      <w:tr w:rsidR="001672B1" w:rsidRPr="00F9472A" w:rsidTr="00B73AD4">
        <w:tc>
          <w:tcPr>
            <w:tcW w:w="669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2531" w:type="dxa"/>
            <w:vMerge/>
          </w:tcPr>
          <w:p w:rsidR="001672B1" w:rsidRPr="00F9472A" w:rsidRDefault="001672B1" w:rsidP="001672B1">
            <w:pPr>
              <w:rPr>
                <w:iCs/>
              </w:rPr>
            </w:pPr>
          </w:p>
        </w:tc>
        <w:tc>
          <w:tcPr>
            <w:tcW w:w="5337" w:type="dxa"/>
          </w:tcPr>
          <w:p w:rsidR="00DC3240" w:rsidRPr="00F9472A" w:rsidRDefault="001672B1" w:rsidP="001672B1">
            <w:r w:rsidRPr="00F9472A">
              <w:t>8. На основании карточки учета работы автомо</w:t>
            </w:r>
            <w:r w:rsidRPr="00F9472A">
              <w:softHyphen/>
              <w:t>бильной шины преждевременно списаны в утиль две автобусные шины</w:t>
            </w:r>
          </w:p>
        </w:tc>
        <w:tc>
          <w:tcPr>
            <w:tcW w:w="1986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621" w:type="dxa"/>
            <w:gridSpan w:val="2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110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581" w:type="dxa"/>
            <w:vMerge/>
          </w:tcPr>
          <w:p w:rsidR="001672B1" w:rsidRPr="00F9472A" w:rsidRDefault="001672B1" w:rsidP="001672B1">
            <w:pPr>
              <w:jc w:val="center"/>
            </w:pPr>
          </w:p>
        </w:tc>
      </w:tr>
      <w:tr w:rsidR="001672B1" w:rsidRPr="00F9472A" w:rsidTr="00B73AD4">
        <w:tc>
          <w:tcPr>
            <w:tcW w:w="669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2531" w:type="dxa"/>
            <w:vMerge/>
          </w:tcPr>
          <w:p w:rsidR="001672B1" w:rsidRPr="00F9472A" w:rsidRDefault="001672B1" w:rsidP="001672B1">
            <w:pPr>
              <w:rPr>
                <w:iCs/>
              </w:rPr>
            </w:pPr>
          </w:p>
        </w:tc>
        <w:tc>
          <w:tcPr>
            <w:tcW w:w="5337" w:type="dxa"/>
          </w:tcPr>
          <w:p w:rsidR="001672B1" w:rsidRPr="00F9472A" w:rsidRDefault="001672B1" w:rsidP="001672B1">
            <w:r w:rsidRPr="00F9472A">
              <w:rPr>
                <w:rFonts w:eastAsia="Calibri"/>
              </w:rPr>
              <w:t>9.</w:t>
            </w:r>
            <w:r w:rsidRPr="00F9472A">
              <w:t xml:space="preserve"> В нарушение пункта 19 Положения по бухгал</w:t>
            </w:r>
            <w:r w:rsidRPr="00F9472A">
              <w:softHyphen/>
              <w:t>терскому учету «Бухгалтерская отчетность орга</w:t>
            </w:r>
            <w:r w:rsidRPr="00F9472A">
              <w:softHyphen/>
              <w:t xml:space="preserve">низации» ПБУ 4/99, утвержденного Приказом </w:t>
            </w:r>
            <w:r w:rsidRPr="00F9472A">
              <w:lastRenderedPageBreak/>
              <w:t>Министерства финансов Российской Федерации от 6 июля 1999 года № 43н, дебиторская задол</w:t>
            </w:r>
            <w:r w:rsidRPr="00F9472A">
              <w:softHyphen/>
              <w:t>женность в бухгалтерском балансе представлена без разделения в зависимости от срока обраще</w:t>
            </w:r>
            <w:r w:rsidRPr="00F9472A">
              <w:softHyphen/>
              <w:t>ния (погашения) на краткосрочную и долгосроч</w:t>
            </w:r>
            <w:r w:rsidRPr="00F9472A">
              <w:softHyphen/>
              <w:t>ную</w:t>
            </w:r>
          </w:p>
        </w:tc>
        <w:tc>
          <w:tcPr>
            <w:tcW w:w="1986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621" w:type="dxa"/>
            <w:gridSpan w:val="2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110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581" w:type="dxa"/>
            <w:vMerge/>
          </w:tcPr>
          <w:p w:rsidR="001672B1" w:rsidRPr="00F9472A" w:rsidRDefault="001672B1" w:rsidP="001672B1">
            <w:pPr>
              <w:jc w:val="center"/>
            </w:pPr>
          </w:p>
        </w:tc>
      </w:tr>
      <w:tr w:rsidR="001672B1" w:rsidRPr="00F9472A" w:rsidTr="00B73AD4">
        <w:tc>
          <w:tcPr>
            <w:tcW w:w="669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2531" w:type="dxa"/>
            <w:vMerge/>
          </w:tcPr>
          <w:p w:rsidR="001672B1" w:rsidRPr="00F9472A" w:rsidRDefault="001672B1" w:rsidP="001672B1">
            <w:pPr>
              <w:rPr>
                <w:iCs/>
              </w:rPr>
            </w:pPr>
          </w:p>
        </w:tc>
        <w:tc>
          <w:tcPr>
            <w:tcW w:w="5337" w:type="dxa"/>
          </w:tcPr>
          <w:p w:rsidR="001672B1" w:rsidRPr="00F9472A" w:rsidRDefault="001672B1" w:rsidP="001672B1">
            <w:r w:rsidRPr="00F9472A">
              <w:t xml:space="preserve">10. В нарушение Указаний по </w:t>
            </w:r>
            <w:r w:rsidRPr="00F9472A">
              <w:rPr>
                <w:bCs/>
              </w:rPr>
              <w:t>применению и за</w:t>
            </w:r>
            <w:r w:rsidRPr="00F9472A">
              <w:rPr>
                <w:bCs/>
              </w:rPr>
              <w:softHyphen/>
              <w:t>полнению форм первичной учетной документа</w:t>
            </w:r>
            <w:r w:rsidRPr="00F9472A">
              <w:rPr>
                <w:bCs/>
              </w:rPr>
              <w:softHyphen/>
              <w:t xml:space="preserve">ции по учету труда и его оплаты, утвержденных </w:t>
            </w:r>
            <w:r w:rsidRPr="00F9472A">
              <w:t>Постановлением Госкомстата Российской Феде</w:t>
            </w:r>
            <w:r w:rsidRPr="00F9472A">
              <w:softHyphen/>
              <w:t>рации от 5 января 2004 года № 1, в приказах о поощрении работников (унифицированная форма № Т-11а) в графе 6 отсутствуют личные подписи работников об ознакомлении с приказом</w:t>
            </w:r>
          </w:p>
        </w:tc>
        <w:tc>
          <w:tcPr>
            <w:tcW w:w="1986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621" w:type="dxa"/>
            <w:gridSpan w:val="2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110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581" w:type="dxa"/>
            <w:vMerge/>
          </w:tcPr>
          <w:p w:rsidR="001672B1" w:rsidRPr="00F9472A" w:rsidRDefault="001672B1" w:rsidP="001672B1">
            <w:pPr>
              <w:jc w:val="center"/>
            </w:pPr>
          </w:p>
        </w:tc>
      </w:tr>
      <w:tr w:rsidR="001672B1" w:rsidRPr="00F9472A" w:rsidTr="00B73AD4">
        <w:tc>
          <w:tcPr>
            <w:tcW w:w="669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2531" w:type="dxa"/>
            <w:vMerge/>
          </w:tcPr>
          <w:p w:rsidR="001672B1" w:rsidRPr="00F9472A" w:rsidRDefault="001672B1" w:rsidP="001672B1">
            <w:pPr>
              <w:rPr>
                <w:iCs/>
              </w:rPr>
            </w:pPr>
          </w:p>
        </w:tc>
        <w:tc>
          <w:tcPr>
            <w:tcW w:w="5337" w:type="dxa"/>
          </w:tcPr>
          <w:p w:rsidR="001672B1" w:rsidRPr="00F9472A" w:rsidRDefault="001672B1" w:rsidP="001672B1">
            <w:r w:rsidRPr="00F9472A">
              <w:t>11. Выявлены случаи, когда премия по результа</w:t>
            </w:r>
            <w:r w:rsidRPr="00F9472A">
              <w:softHyphen/>
              <w:t>там хозяйственной деятельности предприятия за месяц была начислена и выплачена директору МУП «Автоколонна № 1456» до момента изда</w:t>
            </w:r>
            <w:r w:rsidRPr="00F9472A">
              <w:softHyphen/>
              <w:t>ния соответствующего распоряжения мэрии го</w:t>
            </w:r>
            <w:r w:rsidRPr="00F9472A">
              <w:softHyphen/>
              <w:t>рода</w:t>
            </w:r>
          </w:p>
        </w:tc>
        <w:tc>
          <w:tcPr>
            <w:tcW w:w="1986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621" w:type="dxa"/>
            <w:gridSpan w:val="2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110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581" w:type="dxa"/>
            <w:vMerge/>
          </w:tcPr>
          <w:p w:rsidR="001672B1" w:rsidRPr="00F9472A" w:rsidRDefault="001672B1" w:rsidP="001672B1">
            <w:pPr>
              <w:jc w:val="center"/>
            </w:pPr>
          </w:p>
        </w:tc>
      </w:tr>
      <w:tr w:rsidR="001672B1" w:rsidRPr="00F9472A" w:rsidTr="00B73AD4">
        <w:tc>
          <w:tcPr>
            <w:tcW w:w="669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2531" w:type="dxa"/>
            <w:vMerge/>
          </w:tcPr>
          <w:p w:rsidR="001672B1" w:rsidRPr="00F9472A" w:rsidRDefault="001672B1" w:rsidP="001672B1">
            <w:pPr>
              <w:rPr>
                <w:iCs/>
              </w:rPr>
            </w:pPr>
          </w:p>
        </w:tc>
        <w:tc>
          <w:tcPr>
            <w:tcW w:w="5337" w:type="dxa"/>
          </w:tcPr>
          <w:p w:rsidR="001672B1" w:rsidRPr="00F9472A" w:rsidRDefault="001672B1" w:rsidP="001672B1">
            <w:r w:rsidRPr="00F9472A">
              <w:t>12. Установлен факт неэффективного использо</w:t>
            </w:r>
            <w:r w:rsidRPr="00F9472A">
              <w:softHyphen/>
              <w:t>вания основного средства, полученного в хозяй</w:t>
            </w:r>
            <w:r w:rsidRPr="00F9472A">
              <w:softHyphen/>
              <w:t xml:space="preserve">ственное ведение, в сумме 97,6 </w:t>
            </w:r>
            <w:proofErr w:type="spellStart"/>
            <w:r w:rsidRPr="00F9472A">
              <w:t>тыс.руб</w:t>
            </w:r>
            <w:proofErr w:type="spellEnd"/>
            <w:r w:rsidRPr="00F9472A">
              <w:t>.</w:t>
            </w:r>
          </w:p>
        </w:tc>
        <w:tc>
          <w:tcPr>
            <w:tcW w:w="1986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621" w:type="dxa"/>
            <w:gridSpan w:val="2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110" w:type="dxa"/>
            <w:vMerge/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581" w:type="dxa"/>
            <w:vMerge/>
          </w:tcPr>
          <w:p w:rsidR="001672B1" w:rsidRPr="00F9472A" w:rsidRDefault="001672B1" w:rsidP="001672B1">
            <w:pPr>
              <w:jc w:val="center"/>
            </w:pPr>
          </w:p>
        </w:tc>
      </w:tr>
      <w:tr w:rsidR="001672B1" w:rsidRPr="00F9472A" w:rsidTr="00B73AD4">
        <w:tc>
          <w:tcPr>
            <w:tcW w:w="669" w:type="dxa"/>
            <w:vMerge/>
            <w:tcBorders>
              <w:bottom w:val="single" w:sz="4" w:space="0" w:color="auto"/>
            </w:tcBorders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2531" w:type="dxa"/>
            <w:vMerge/>
            <w:tcBorders>
              <w:bottom w:val="single" w:sz="4" w:space="0" w:color="auto"/>
            </w:tcBorders>
          </w:tcPr>
          <w:p w:rsidR="001672B1" w:rsidRPr="00F9472A" w:rsidRDefault="001672B1" w:rsidP="001672B1">
            <w:pPr>
              <w:rPr>
                <w:iCs/>
              </w:rPr>
            </w:pP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1672B1" w:rsidRPr="00F9472A" w:rsidRDefault="001672B1" w:rsidP="001672B1">
            <w:pPr>
              <w:pStyle w:val="a9"/>
              <w:rPr>
                <w:sz w:val="24"/>
                <w:szCs w:val="24"/>
                <w:lang w:eastAsia="en-US"/>
              </w:rPr>
            </w:pPr>
            <w:r w:rsidRPr="00F9472A">
              <w:rPr>
                <w:sz w:val="24"/>
                <w:szCs w:val="24"/>
              </w:rPr>
              <w:t xml:space="preserve">13. </w:t>
            </w:r>
            <w:r w:rsidRPr="00F9472A">
              <w:rPr>
                <w:sz w:val="24"/>
                <w:szCs w:val="24"/>
                <w:lang w:eastAsia="en-US"/>
              </w:rPr>
              <w:t>В течение длительного периода времени учи</w:t>
            </w:r>
            <w:r w:rsidRPr="00F9472A">
              <w:rPr>
                <w:sz w:val="24"/>
                <w:szCs w:val="24"/>
                <w:lang w:eastAsia="en-US"/>
              </w:rPr>
              <w:softHyphen/>
              <w:t>тываются в бухгалтерском учете и отражаются в бухгалтерской финансовой отчетности:</w:t>
            </w:r>
          </w:p>
          <w:p w:rsidR="001672B1" w:rsidRPr="00F9472A" w:rsidRDefault="001672B1" w:rsidP="001672B1">
            <w:pPr>
              <w:pStyle w:val="a9"/>
              <w:rPr>
                <w:sz w:val="24"/>
                <w:szCs w:val="24"/>
              </w:rPr>
            </w:pPr>
            <w:r w:rsidRPr="00F9472A">
              <w:rPr>
                <w:sz w:val="24"/>
                <w:szCs w:val="24"/>
                <w:lang w:eastAsia="en-US"/>
              </w:rPr>
              <w:t>займы, предоставленные дочернему предприя</w:t>
            </w:r>
            <w:r w:rsidRPr="00F9472A">
              <w:rPr>
                <w:sz w:val="24"/>
                <w:szCs w:val="24"/>
                <w:lang w:eastAsia="en-US"/>
              </w:rPr>
              <w:softHyphen/>
              <w:t xml:space="preserve">тию, которое </w:t>
            </w:r>
            <w:r w:rsidRPr="00F9472A">
              <w:rPr>
                <w:sz w:val="24"/>
                <w:szCs w:val="24"/>
              </w:rPr>
              <w:t>в связи с убыточностью прекратило свою деятельность;</w:t>
            </w:r>
          </w:p>
          <w:p w:rsidR="001672B1" w:rsidRPr="00F9472A" w:rsidRDefault="001672B1" w:rsidP="001672B1">
            <w:r w:rsidRPr="00F9472A">
              <w:t>НДС</w:t>
            </w:r>
            <w:r w:rsidRPr="00F9472A">
              <w:rPr>
                <w:bCs/>
              </w:rPr>
              <w:t xml:space="preserve"> по приобретенным ценностям, не принятый к вычету на общую сумму 620,7 </w:t>
            </w:r>
            <w:proofErr w:type="spellStart"/>
            <w:r w:rsidRPr="00F9472A">
              <w:rPr>
                <w:bCs/>
              </w:rPr>
              <w:t>тыс.руб</w:t>
            </w:r>
            <w:proofErr w:type="spellEnd"/>
            <w:r w:rsidRPr="00F9472A">
              <w:rPr>
                <w:bCs/>
              </w:rPr>
              <w:t>.</w:t>
            </w:r>
          </w:p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621" w:type="dxa"/>
            <w:gridSpan w:val="2"/>
            <w:vMerge/>
            <w:tcBorders>
              <w:bottom w:val="single" w:sz="4" w:space="0" w:color="auto"/>
            </w:tcBorders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</w:tcPr>
          <w:p w:rsidR="001672B1" w:rsidRPr="00F9472A" w:rsidRDefault="001672B1" w:rsidP="001672B1">
            <w:pPr>
              <w:jc w:val="center"/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1672B1" w:rsidRPr="00F9472A" w:rsidRDefault="001672B1" w:rsidP="001672B1">
            <w:pPr>
              <w:jc w:val="center"/>
            </w:pPr>
          </w:p>
        </w:tc>
      </w:tr>
      <w:tr w:rsidR="000B2AEB" w:rsidRPr="00F9472A" w:rsidTr="00B73AD4">
        <w:tblPrEx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669" w:type="dxa"/>
          </w:tcPr>
          <w:p w:rsidR="000B2AEB" w:rsidRPr="00F9472A" w:rsidRDefault="000B2AEB" w:rsidP="000B2AEB">
            <w:pPr>
              <w:jc w:val="center"/>
              <w:rPr>
                <w:bCs/>
              </w:rPr>
            </w:pPr>
          </w:p>
        </w:tc>
        <w:tc>
          <w:tcPr>
            <w:tcW w:w="7868" w:type="dxa"/>
            <w:gridSpan w:val="2"/>
          </w:tcPr>
          <w:p w:rsidR="000B2AEB" w:rsidRPr="00F9472A" w:rsidRDefault="000B2AEB" w:rsidP="000B2AEB">
            <w:pPr>
              <w:tabs>
                <w:tab w:val="left" w:pos="612"/>
              </w:tabs>
              <w:rPr>
                <w:bCs/>
                <w:iCs/>
              </w:rPr>
            </w:pPr>
            <w:r w:rsidRPr="00F9472A">
              <w:rPr>
                <w:bCs/>
                <w:iCs/>
              </w:rPr>
              <w:t>Объем средств, охваченных контрольным мероприятием</w:t>
            </w:r>
          </w:p>
        </w:tc>
        <w:tc>
          <w:tcPr>
            <w:tcW w:w="1986" w:type="dxa"/>
          </w:tcPr>
          <w:p w:rsidR="000B2AEB" w:rsidRPr="00F9472A" w:rsidRDefault="000B2AEB" w:rsidP="000B2AEB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07" w:type="dxa"/>
          </w:tcPr>
          <w:p w:rsidR="000B2AEB" w:rsidRPr="00F9472A" w:rsidRDefault="000B2AEB" w:rsidP="000B2AEB">
            <w:pPr>
              <w:ind w:left="-108" w:firstLine="180"/>
              <w:rPr>
                <w:bCs/>
              </w:rPr>
            </w:pPr>
          </w:p>
        </w:tc>
        <w:tc>
          <w:tcPr>
            <w:tcW w:w="1124" w:type="dxa"/>
            <w:gridSpan w:val="2"/>
          </w:tcPr>
          <w:p w:rsidR="000B2AEB" w:rsidRPr="00F9472A" w:rsidRDefault="000B2AEB" w:rsidP="000B2AEB">
            <w:r w:rsidRPr="00F9472A">
              <w:t>72 624,9</w:t>
            </w:r>
          </w:p>
        </w:tc>
        <w:tc>
          <w:tcPr>
            <w:tcW w:w="1581" w:type="dxa"/>
          </w:tcPr>
          <w:p w:rsidR="000B2AEB" w:rsidRPr="00F9472A" w:rsidRDefault="000B2AEB" w:rsidP="000B2AEB"/>
        </w:tc>
      </w:tr>
      <w:tr w:rsidR="000B2AEB" w:rsidRPr="00F9472A" w:rsidTr="00B73AD4">
        <w:tblPrEx>
          <w:tblLook w:val="0000" w:firstRow="0" w:lastRow="0" w:firstColumn="0" w:lastColumn="0" w:noHBand="0" w:noVBand="0"/>
        </w:tblPrEx>
        <w:trPr>
          <w:trHeight w:val="751"/>
        </w:trPr>
        <w:tc>
          <w:tcPr>
            <w:tcW w:w="669" w:type="dxa"/>
          </w:tcPr>
          <w:p w:rsidR="000B2AEB" w:rsidRPr="00F9472A" w:rsidRDefault="000B2AEB" w:rsidP="000B2AEB">
            <w:pPr>
              <w:jc w:val="center"/>
              <w:rPr>
                <w:bCs/>
              </w:rPr>
            </w:pPr>
          </w:p>
        </w:tc>
        <w:tc>
          <w:tcPr>
            <w:tcW w:w="7868" w:type="dxa"/>
            <w:gridSpan w:val="2"/>
          </w:tcPr>
          <w:p w:rsidR="000B2AEB" w:rsidRPr="00F9472A" w:rsidRDefault="000B2AEB" w:rsidP="000B2AEB">
            <w:pPr>
              <w:tabs>
                <w:tab w:val="left" w:pos="612"/>
              </w:tabs>
              <w:rPr>
                <w:bCs/>
                <w:iCs/>
              </w:rPr>
            </w:pPr>
            <w:r w:rsidRPr="00F9472A">
              <w:rPr>
                <w:bCs/>
                <w:iCs/>
              </w:rPr>
              <w:t>Обща</w:t>
            </w:r>
            <w:r w:rsidR="00D7314F" w:rsidRPr="00F9472A">
              <w:rPr>
                <w:bCs/>
                <w:iCs/>
              </w:rPr>
              <w:t>я сумма установленных нарушений</w:t>
            </w:r>
            <w:r w:rsidRPr="00F9472A">
              <w:rPr>
                <w:bCs/>
                <w:iCs/>
              </w:rPr>
              <w:t xml:space="preserve"> </w:t>
            </w:r>
          </w:p>
          <w:p w:rsidR="000B2AEB" w:rsidRPr="00F9472A" w:rsidRDefault="000B2AEB" w:rsidP="000B2AEB">
            <w:pPr>
              <w:tabs>
                <w:tab w:val="left" w:pos="612"/>
              </w:tabs>
              <w:rPr>
                <w:bCs/>
                <w:iCs/>
              </w:rPr>
            </w:pPr>
            <w:r w:rsidRPr="00F9472A">
              <w:rPr>
                <w:bCs/>
                <w:iCs/>
              </w:rPr>
              <w:t xml:space="preserve">в </w:t>
            </w:r>
            <w:proofErr w:type="spellStart"/>
            <w:r w:rsidRPr="00F9472A">
              <w:rPr>
                <w:bCs/>
                <w:iCs/>
              </w:rPr>
              <w:t>т.ч</w:t>
            </w:r>
            <w:proofErr w:type="spellEnd"/>
            <w:r w:rsidRPr="00F9472A">
              <w:rPr>
                <w:bCs/>
                <w:iCs/>
              </w:rPr>
              <w:t>. нецелевое использование бюджетных средств</w:t>
            </w:r>
          </w:p>
          <w:p w:rsidR="000B2AEB" w:rsidRPr="00F9472A" w:rsidRDefault="000B2AEB" w:rsidP="000B2AEB">
            <w:pPr>
              <w:tabs>
                <w:tab w:val="left" w:pos="612"/>
              </w:tabs>
              <w:rPr>
                <w:bCs/>
                <w:iCs/>
              </w:rPr>
            </w:pPr>
            <w:r w:rsidRPr="00F9472A">
              <w:rPr>
                <w:bCs/>
                <w:iCs/>
              </w:rPr>
              <w:t xml:space="preserve">         необоснованное использование бюджетных средств</w:t>
            </w:r>
          </w:p>
          <w:p w:rsidR="000B2AEB" w:rsidRPr="00F9472A" w:rsidRDefault="000B2AEB" w:rsidP="000B2AEB">
            <w:pPr>
              <w:tabs>
                <w:tab w:val="left" w:pos="612"/>
              </w:tabs>
              <w:rPr>
                <w:bCs/>
                <w:iCs/>
              </w:rPr>
            </w:pPr>
            <w:r w:rsidRPr="00F9472A">
              <w:rPr>
                <w:bCs/>
                <w:iCs/>
              </w:rPr>
              <w:t xml:space="preserve">         нарушения в бух</w:t>
            </w:r>
            <w:r w:rsidR="00B91F37" w:rsidRPr="00F9472A">
              <w:rPr>
                <w:bCs/>
                <w:iCs/>
              </w:rPr>
              <w:t xml:space="preserve">галтерском </w:t>
            </w:r>
            <w:r w:rsidRPr="00F9472A">
              <w:rPr>
                <w:bCs/>
                <w:iCs/>
              </w:rPr>
              <w:t>учете и отчетности</w:t>
            </w:r>
          </w:p>
          <w:p w:rsidR="000B2AEB" w:rsidRPr="00F9472A" w:rsidRDefault="000B2AEB" w:rsidP="00564862">
            <w:pPr>
              <w:tabs>
                <w:tab w:val="left" w:pos="612"/>
              </w:tabs>
              <w:rPr>
                <w:bCs/>
                <w:iCs/>
              </w:rPr>
            </w:pPr>
            <w:r w:rsidRPr="00F9472A">
              <w:rPr>
                <w:bCs/>
                <w:iCs/>
              </w:rPr>
              <w:t xml:space="preserve">         неэффективное использование </w:t>
            </w:r>
            <w:r w:rsidR="00B05483" w:rsidRPr="00F9472A">
              <w:rPr>
                <w:bCs/>
                <w:iCs/>
              </w:rPr>
              <w:t xml:space="preserve">основных </w:t>
            </w:r>
            <w:r w:rsidRPr="00F9472A">
              <w:rPr>
                <w:bCs/>
                <w:iCs/>
              </w:rPr>
              <w:t>средств</w:t>
            </w:r>
          </w:p>
        </w:tc>
        <w:tc>
          <w:tcPr>
            <w:tcW w:w="1986" w:type="dxa"/>
          </w:tcPr>
          <w:p w:rsidR="000B2AEB" w:rsidRPr="00F9472A" w:rsidRDefault="000B2AEB" w:rsidP="000B2AEB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07" w:type="dxa"/>
          </w:tcPr>
          <w:p w:rsidR="000B2AEB" w:rsidRPr="00F9472A" w:rsidRDefault="000B2AEB" w:rsidP="000B2AEB">
            <w:pPr>
              <w:ind w:left="-108" w:firstLine="180"/>
              <w:rPr>
                <w:bCs/>
              </w:rPr>
            </w:pPr>
          </w:p>
          <w:p w:rsidR="000B2AEB" w:rsidRPr="00F9472A" w:rsidRDefault="000B2AEB" w:rsidP="000B2AEB">
            <w:pPr>
              <w:ind w:left="-108" w:firstLine="180"/>
              <w:rPr>
                <w:bCs/>
              </w:rPr>
            </w:pPr>
          </w:p>
        </w:tc>
        <w:tc>
          <w:tcPr>
            <w:tcW w:w="1124" w:type="dxa"/>
            <w:gridSpan w:val="2"/>
          </w:tcPr>
          <w:p w:rsidR="000B2AEB" w:rsidRPr="00F9472A" w:rsidRDefault="000B2AEB" w:rsidP="000B2AEB">
            <w:r w:rsidRPr="00F9472A">
              <w:t>864,9</w:t>
            </w:r>
          </w:p>
          <w:p w:rsidR="000B2AEB" w:rsidRPr="00F9472A" w:rsidRDefault="00883650" w:rsidP="000B2AEB">
            <w:r w:rsidRPr="00F9472A">
              <w:t>-</w:t>
            </w:r>
          </w:p>
          <w:p w:rsidR="000B2AEB" w:rsidRPr="00F9472A" w:rsidRDefault="00883650" w:rsidP="000B2AEB">
            <w:r w:rsidRPr="00F9472A">
              <w:t>-</w:t>
            </w:r>
          </w:p>
          <w:p w:rsidR="000B2AEB" w:rsidRPr="00F9472A" w:rsidRDefault="000B2AEB" w:rsidP="000B2AEB">
            <w:r w:rsidRPr="00F9472A">
              <w:t>767,3</w:t>
            </w:r>
          </w:p>
          <w:p w:rsidR="000B2AEB" w:rsidRPr="00F9472A" w:rsidRDefault="000B2AEB" w:rsidP="000B2AEB">
            <w:r w:rsidRPr="00F9472A">
              <w:t>97,6</w:t>
            </w:r>
          </w:p>
        </w:tc>
        <w:tc>
          <w:tcPr>
            <w:tcW w:w="1581" w:type="dxa"/>
          </w:tcPr>
          <w:p w:rsidR="000B2AEB" w:rsidRPr="00F9472A" w:rsidRDefault="000B2AEB" w:rsidP="000B2AEB"/>
        </w:tc>
      </w:tr>
      <w:tr w:rsidR="000B2AEB" w:rsidRPr="00F9472A" w:rsidTr="00B73AD4">
        <w:tblPrEx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669" w:type="dxa"/>
          </w:tcPr>
          <w:p w:rsidR="000B2AEB" w:rsidRPr="00F9472A" w:rsidRDefault="000B2AEB" w:rsidP="000B2AEB">
            <w:pPr>
              <w:jc w:val="center"/>
              <w:rPr>
                <w:bCs/>
              </w:rPr>
            </w:pPr>
          </w:p>
        </w:tc>
        <w:tc>
          <w:tcPr>
            <w:tcW w:w="7868" w:type="dxa"/>
            <w:gridSpan w:val="2"/>
          </w:tcPr>
          <w:p w:rsidR="000B2AEB" w:rsidRPr="00F9472A" w:rsidRDefault="000B2AEB" w:rsidP="000B2AEB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>Предложено устранить финансовые нарушения и недостатки</w:t>
            </w:r>
          </w:p>
        </w:tc>
        <w:tc>
          <w:tcPr>
            <w:tcW w:w="1986" w:type="dxa"/>
          </w:tcPr>
          <w:p w:rsidR="000B2AEB" w:rsidRPr="00F9472A" w:rsidRDefault="000B2AEB" w:rsidP="000B2AEB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07" w:type="dxa"/>
          </w:tcPr>
          <w:p w:rsidR="000B2AEB" w:rsidRPr="00F9472A" w:rsidRDefault="000B2AEB" w:rsidP="000B2AEB">
            <w:pPr>
              <w:ind w:left="-108" w:firstLine="180"/>
              <w:rPr>
                <w:bCs/>
              </w:rPr>
            </w:pPr>
          </w:p>
        </w:tc>
        <w:tc>
          <w:tcPr>
            <w:tcW w:w="1124" w:type="dxa"/>
            <w:gridSpan w:val="2"/>
          </w:tcPr>
          <w:p w:rsidR="000B2AEB" w:rsidRPr="00F9472A" w:rsidRDefault="000B2AEB" w:rsidP="000B2AEB">
            <w:r w:rsidRPr="00F9472A">
              <w:t>864,9</w:t>
            </w:r>
          </w:p>
        </w:tc>
        <w:tc>
          <w:tcPr>
            <w:tcW w:w="1581" w:type="dxa"/>
          </w:tcPr>
          <w:p w:rsidR="000B2AEB" w:rsidRPr="00F9472A" w:rsidRDefault="000B2AEB" w:rsidP="000B2AEB"/>
        </w:tc>
      </w:tr>
      <w:tr w:rsidR="000B2AEB" w:rsidRPr="00F9472A" w:rsidTr="00B73AD4">
        <w:tblPrEx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669" w:type="dxa"/>
          </w:tcPr>
          <w:p w:rsidR="000B2AEB" w:rsidRPr="00F9472A" w:rsidRDefault="000B2AEB" w:rsidP="000B2AEB">
            <w:pPr>
              <w:jc w:val="center"/>
              <w:rPr>
                <w:bCs/>
              </w:rPr>
            </w:pPr>
          </w:p>
        </w:tc>
        <w:tc>
          <w:tcPr>
            <w:tcW w:w="7868" w:type="dxa"/>
            <w:gridSpan w:val="2"/>
          </w:tcPr>
          <w:p w:rsidR="000B2AEB" w:rsidRPr="00F9472A" w:rsidRDefault="000B2AEB" w:rsidP="000B2AEB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>Устранено финансовых нарушений и недостатков</w:t>
            </w:r>
          </w:p>
        </w:tc>
        <w:tc>
          <w:tcPr>
            <w:tcW w:w="1986" w:type="dxa"/>
          </w:tcPr>
          <w:p w:rsidR="000B2AEB" w:rsidRPr="00F9472A" w:rsidRDefault="000B2AEB" w:rsidP="000B2AEB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07" w:type="dxa"/>
          </w:tcPr>
          <w:p w:rsidR="000B2AEB" w:rsidRPr="00F9472A" w:rsidRDefault="000B2AEB" w:rsidP="000B2AEB">
            <w:pPr>
              <w:ind w:left="-108" w:firstLine="180"/>
              <w:rPr>
                <w:bCs/>
              </w:rPr>
            </w:pPr>
          </w:p>
        </w:tc>
        <w:tc>
          <w:tcPr>
            <w:tcW w:w="1124" w:type="dxa"/>
            <w:gridSpan w:val="2"/>
          </w:tcPr>
          <w:p w:rsidR="000B2AEB" w:rsidRPr="00F9472A" w:rsidRDefault="000B2AEB" w:rsidP="000B2AEB">
            <w:r w:rsidRPr="00F9472A">
              <w:t>864,9</w:t>
            </w:r>
          </w:p>
        </w:tc>
        <w:tc>
          <w:tcPr>
            <w:tcW w:w="1581" w:type="dxa"/>
          </w:tcPr>
          <w:p w:rsidR="000B2AEB" w:rsidRPr="00F9472A" w:rsidRDefault="000B2AEB" w:rsidP="000B2AEB"/>
        </w:tc>
      </w:tr>
      <w:tr w:rsidR="004A3763" w:rsidRPr="00F9472A" w:rsidTr="00B73AD4">
        <w:tblPrEx>
          <w:tblLook w:val="0000" w:firstRow="0" w:lastRow="0" w:firstColumn="0" w:lastColumn="0" w:noHBand="0" w:noVBand="0"/>
        </w:tblPrEx>
        <w:trPr>
          <w:trHeight w:val="93"/>
        </w:trPr>
        <w:tc>
          <w:tcPr>
            <w:tcW w:w="669" w:type="dxa"/>
            <w:vMerge w:val="restart"/>
          </w:tcPr>
          <w:p w:rsidR="004A3763" w:rsidRPr="00F9472A" w:rsidRDefault="004A3763" w:rsidP="000B2AEB">
            <w:pPr>
              <w:jc w:val="center"/>
              <w:rPr>
                <w:bCs/>
                <w:lang w:val="en-US"/>
              </w:rPr>
            </w:pPr>
            <w:r w:rsidRPr="00F9472A">
              <w:rPr>
                <w:bCs/>
                <w:lang w:val="en-US"/>
              </w:rPr>
              <w:t>2</w:t>
            </w:r>
          </w:p>
        </w:tc>
        <w:tc>
          <w:tcPr>
            <w:tcW w:w="2531" w:type="dxa"/>
            <w:vMerge w:val="restart"/>
          </w:tcPr>
          <w:p w:rsidR="004A3763" w:rsidRPr="00F9472A" w:rsidRDefault="004A3763" w:rsidP="004A3763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>Проверка финансово-хозяйственной де</w:t>
            </w:r>
            <w:r w:rsidRPr="00F9472A">
              <w:rPr>
                <w:bCs/>
                <w:iCs/>
              </w:rPr>
              <w:t>я</w:t>
            </w:r>
            <w:r w:rsidRPr="00F9472A">
              <w:rPr>
                <w:bCs/>
                <w:iCs/>
              </w:rPr>
              <w:t>тельности муниц</w:t>
            </w:r>
            <w:r w:rsidRPr="00F9472A">
              <w:rPr>
                <w:bCs/>
                <w:iCs/>
              </w:rPr>
              <w:t>и</w:t>
            </w:r>
            <w:r w:rsidRPr="00F9472A">
              <w:rPr>
                <w:bCs/>
                <w:iCs/>
              </w:rPr>
              <w:t>пального унитарного предприятия г. Чер</w:t>
            </w:r>
            <w:r w:rsidRPr="00F9472A">
              <w:rPr>
                <w:bCs/>
                <w:iCs/>
              </w:rPr>
              <w:t>е</w:t>
            </w:r>
            <w:r w:rsidRPr="00F9472A">
              <w:rPr>
                <w:bCs/>
                <w:iCs/>
              </w:rPr>
              <w:t>повца «Электросеть»</w:t>
            </w:r>
          </w:p>
          <w:p w:rsidR="004A3763" w:rsidRPr="00F9472A" w:rsidRDefault="004A3763" w:rsidP="004A3763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>(далее – МУП «Эле</w:t>
            </w:r>
            <w:r w:rsidRPr="00F9472A">
              <w:rPr>
                <w:bCs/>
                <w:iCs/>
              </w:rPr>
              <w:t>к</w:t>
            </w:r>
            <w:r w:rsidRPr="00F9472A">
              <w:rPr>
                <w:bCs/>
                <w:iCs/>
              </w:rPr>
              <w:t>тросеть»)</w:t>
            </w:r>
          </w:p>
        </w:tc>
        <w:tc>
          <w:tcPr>
            <w:tcW w:w="5337" w:type="dxa"/>
          </w:tcPr>
          <w:p w:rsidR="004A3763" w:rsidRPr="00F9472A" w:rsidRDefault="004A3763" w:rsidP="000B2AEB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>Установлено:</w:t>
            </w:r>
          </w:p>
        </w:tc>
        <w:tc>
          <w:tcPr>
            <w:tcW w:w="1986" w:type="dxa"/>
            <w:vMerge w:val="restart"/>
          </w:tcPr>
          <w:p w:rsidR="00D72FC6" w:rsidRPr="00F9472A" w:rsidRDefault="00883650" w:rsidP="00883650">
            <w:pPr>
              <w:rPr>
                <w:iCs/>
              </w:rPr>
            </w:pPr>
            <w:r w:rsidRPr="00F9472A">
              <w:rPr>
                <w:iCs/>
              </w:rPr>
              <w:t>Директору МУП «Электросеть</w:t>
            </w:r>
            <w:r w:rsidR="00D72FC6" w:rsidRPr="00F9472A">
              <w:rPr>
                <w:iCs/>
              </w:rPr>
              <w:t>»</w:t>
            </w:r>
            <w:r w:rsidR="009115A8" w:rsidRPr="00F9472A">
              <w:rPr>
                <w:iCs/>
              </w:rPr>
              <w:t xml:space="preserve"> Цветкову А.А.;</w:t>
            </w:r>
          </w:p>
          <w:p w:rsidR="00883650" w:rsidRPr="00F9472A" w:rsidRDefault="00883650" w:rsidP="00883650">
            <w:pPr>
              <w:rPr>
                <w:iCs/>
              </w:rPr>
            </w:pPr>
            <w:r w:rsidRPr="00F9472A">
              <w:rPr>
                <w:iCs/>
              </w:rPr>
              <w:t xml:space="preserve">исполняющему обязанности </w:t>
            </w:r>
            <w:r w:rsidR="00D72FC6" w:rsidRPr="00F9472A">
              <w:rPr>
                <w:iCs/>
              </w:rPr>
              <w:t>к</w:t>
            </w:r>
            <w:r w:rsidRPr="00F9472A">
              <w:rPr>
                <w:iCs/>
              </w:rPr>
              <w:t>о</w:t>
            </w:r>
            <w:r w:rsidRPr="00F9472A">
              <w:rPr>
                <w:iCs/>
              </w:rPr>
              <w:t>митета по управлению имуществом г</w:t>
            </w:r>
            <w:r w:rsidRPr="00F9472A">
              <w:rPr>
                <w:iCs/>
              </w:rPr>
              <w:t>о</w:t>
            </w:r>
            <w:r w:rsidRPr="00F9472A">
              <w:rPr>
                <w:iCs/>
              </w:rPr>
              <w:t xml:space="preserve">рода </w:t>
            </w:r>
            <w:proofErr w:type="spellStart"/>
            <w:r w:rsidRPr="00F9472A">
              <w:rPr>
                <w:iCs/>
              </w:rPr>
              <w:t>Вьюсову</w:t>
            </w:r>
            <w:proofErr w:type="spellEnd"/>
            <w:r w:rsidRPr="00F9472A">
              <w:rPr>
                <w:iCs/>
              </w:rPr>
              <w:t xml:space="preserve"> Н.Б.,</w:t>
            </w:r>
          </w:p>
          <w:p w:rsidR="004A3763" w:rsidRPr="00F9472A" w:rsidRDefault="00883650" w:rsidP="00883650">
            <w:pPr>
              <w:rPr>
                <w:iCs/>
              </w:rPr>
            </w:pPr>
            <w:r w:rsidRPr="00F9472A">
              <w:rPr>
                <w:iCs/>
              </w:rPr>
              <w:t>начальнику д</w:t>
            </w:r>
            <w:r w:rsidRPr="00F9472A">
              <w:rPr>
                <w:iCs/>
              </w:rPr>
              <w:t>е</w:t>
            </w:r>
            <w:r w:rsidRPr="00F9472A">
              <w:rPr>
                <w:iCs/>
              </w:rPr>
              <w:t>партамента ж</w:t>
            </w:r>
            <w:r w:rsidRPr="00F9472A">
              <w:rPr>
                <w:iCs/>
              </w:rPr>
              <w:t>и</w:t>
            </w:r>
            <w:r w:rsidRPr="00F9472A">
              <w:rPr>
                <w:iCs/>
              </w:rPr>
              <w:t xml:space="preserve">лищно-коммунального хозяйства </w:t>
            </w:r>
            <w:proofErr w:type="spellStart"/>
            <w:r w:rsidRPr="00F9472A">
              <w:rPr>
                <w:iCs/>
              </w:rPr>
              <w:t>Вас</w:t>
            </w:r>
            <w:r w:rsidRPr="00F9472A">
              <w:rPr>
                <w:iCs/>
              </w:rPr>
              <w:t>ю</w:t>
            </w:r>
            <w:r w:rsidRPr="00F9472A">
              <w:rPr>
                <w:iCs/>
              </w:rPr>
              <w:t>нову</w:t>
            </w:r>
            <w:proofErr w:type="spellEnd"/>
            <w:r w:rsidRPr="00F9472A">
              <w:rPr>
                <w:iCs/>
              </w:rPr>
              <w:t xml:space="preserve"> С.А.</w:t>
            </w:r>
          </w:p>
        </w:tc>
        <w:tc>
          <w:tcPr>
            <w:tcW w:w="1607" w:type="dxa"/>
            <w:vMerge w:val="restart"/>
          </w:tcPr>
          <w:p w:rsidR="004A3763" w:rsidRPr="00F9472A" w:rsidRDefault="00D72FC6" w:rsidP="00D72FC6">
            <w:pPr>
              <w:ind w:left="-108" w:firstLine="75"/>
              <w:rPr>
                <w:bCs/>
              </w:rPr>
            </w:pPr>
            <w:r w:rsidRPr="00F9472A">
              <w:rPr>
                <w:bCs/>
              </w:rPr>
              <w:t>Исполнено</w:t>
            </w:r>
          </w:p>
        </w:tc>
        <w:tc>
          <w:tcPr>
            <w:tcW w:w="1124" w:type="dxa"/>
            <w:gridSpan w:val="2"/>
            <w:vMerge w:val="restart"/>
          </w:tcPr>
          <w:p w:rsidR="004A3763" w:rsidRPr="00F9472A" w:rsidRDefault="004A3763" w:rsidP="000B2AEB"/>
        </w:tc>
        <w:tc>
          <w:tcPr>
            <w:tcW w:w="1581" w:type="dxa"/>
            <w:vMerge w:val="restart"/>
          </w:tcPr>
          <w:p w:rsidR="004A3763" w:rsidRPr="00F9472A" w:rsidRDefault="004A3763" w:rsidP="000B2AEB"/>
        </w:tc>
      </w:tr>
      <w:tr w:rsidR="004A3763" w:rsidRPr="00F9472A" w:rsidTr="00B73AD4">
        <w:tblPrEx>
          <w:tblLook w:val="0000" w:firstRow="0" w:lastRow="0" w:firstColumn="0" w:lastColumn="0" w:noHBand="0" w:noVBand="0"/>
        </w:tblPrEx>
        <w:trPr>
          <w:trHeight w:val="88"/>
        </w:trPr>
        <w:tc>
          <w:tcPr>
            <w:tcW w:w="669" w:type="dxa"/>
            <w:vMerge/>
          </w:tcPr>
          <w:p w:rsidR="004A3763" w:rsidRPr="00F9472A" w:rsidRDefault="004A3763" w:rsidP="000B2AEB">
            <w:pPr>
              <w:jc w:val="center"/>
              <w:rPr>
                <w:bCs/>
              </w:rPr>
            </w:pPr>
          </w:p>
        </w:tc>
        <w:tc>
          <w:tcPr>
            <w:tcW w:w="2531" w:type="dxa"/>
            <w:vMerge/>
          </w:tcPr>
          <w:p w:rsidR="004A3763" w:rsidRPr="00F9472A" w:rsidRDefault="004A3763" w:rsidP="004A3763">
            <w:pPr>
              <w:rPr>
                <w:bCs/>
                <w:iCs/>
              </w:rPr>
            </w:pPr>
          </w:p>
        </w:tc>
        <w:tc>
          <w:tcPr>
            <w:tcW w:w="5337" w:type="dxa"/>
          </w:tcPr>
          <w:p w:rsidR="004A3763" w:rsidRPr="00F9472A" w:rsidRDefault="004A3763" w:rsidP="00B73AD4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>1. В нарушение пункта 4 статьи 18 Федерального закона от 14 ноября 2002 года № 161-ФЗ «О го</w:t>
            </w:r>
            <w:r w:rsidRPr="00F9472A">
              <w:rPr>
                <w:bCs/>
                <w:iCs/>
              </w:rPr>
              <w:t>с</w:t>
            </w:r>
            <w:r w:rsidRPr="00F9472A">
              <w:rPr>
                <w:bCs/>
                <w:iCs/>
              </w:rPr>
              <w:t>ударственных и муниципальных унитарных предприятиях» и пункта 13.3 Положения о п</w:t>
            </w:r>
            <w:r w:rsidRPr="00F9472A">
              <w:rPr>
                <w:bCs/>
                <w:iCs/>
              </w:rPr>
              <w:t>о</w:t>
            </w:r>
            <w:r w:rsidRPr="00F9472A">
              <w:rPr>
                <w:bCs/>
                <w:iCs/>
              </w:rPr>
              <w:t>рядке управления и распоряжения имуществом, находящимся в муниципальной собственности города Череповца, утвержденного решением Ч</w:t>
            </w:r>
            <w:r w:rsidRPr="00F9472A">
              <w:rPr>
                <w:bCs/>
                <w:iCs/>
              </w:rPr>
              <w:t>е</w:t>
            </w:r>
            <w:r w:rsidRPr="00F9472A">
              <w:rPr>
                <w:bCs/>
                <w:iCs/>
              </w:rPr>
              <w:t>реповецкой городской Думы от 25.05.2006 № 83, сделки по уступке права требования долга ос</w:t>
            </w:r>
            <w:r w:rsidRPr="00F9472A">
              <w:rPr>
                <w:bCs/>
                <w:iCs/>
              </w:rPr>
              <w:t>у</w:t>
            </w:r>
            <w:r w:rsidRPr="00F9472A">
              <w:rPr>
                <w:bCs/>
                <w:iCs/>
              </w:rPr>
              <w:t>ществлены без получения или несвоевременного получения разрешений от комитета по управл</w:t>
            </w:r>
            <w:r w:rsidRPr="00F9472A">
              <w:rPr>
                <w:bCs/>
                <w:iCs/>
              </w:rPr>
              <w:t>е</w:t>
            </w:r>
            <w:r w:rsidRPr="00F9472A">
              <w:rPr>
                <w:bCs/>
                <w:iCs/>
              </w:rPr>
              <w:t>нию имуществом города на их совершение; н</w:t>
            </w:r>
            <w:r w:rsidRPr="00F9472A">
              <w:rPr>
                <w:bCs/>
                <w:iCs/>
              </w:rPr>
              <w:t>е</w:t>
            </w:r>
            <w:r w:rsidRPr="00F9472A">
              <w:rPr>
                <w:bCs/>
                <w:iCs/>
              </w:rPr>
              <w:t>своевременно осуществлены согласования с к</w:t>
            </w:r>
            <w:r w:rsidRPr="00F9472A">
              <w:rPr>
                <w:bCs/>
                <w:iCs/>
              </w:rPr>
              <w:t>о</w:t>
            </w:r>
            <w:r w:rsidRPr="00F9472A">
              <w:rPr>
                <w:bCs/>
                <w:iCs/>
              </w:rPr>
              <w:t>митетом по управлению имуществом города на пролонгацию и измене</w:t>
            </w:r>
            <w:r w:rsidR="00214648" w:rsidRPr="00F9472A">
              <w:rPr>
                <w:bCs/>
                <w:iCs/>
              </w:rPr>
              <w:t>ние условий кредитных договоров</w:t>
            </w:r>
          </w:p>
        </w:tc>
        <w:tc>
          <w:tcPr>
            <w:tcW w:w="1986" w:type="dxa"/>
            <w:vMerge/>
          </w:tcPr>
          <w:p w:rsidR="004A3763" w:rsidRPr="00F9472A" w:rsidRDefault="004A3763" w:rsidP="000B2AEB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07" w:type="dxa"/>
            <w:vMerge/>
          </w:tcPr>
          <w:p w:rsidR="004A3763" w:rsidRPr="00F9472A" w:rsidRDefault="004A3763" w:rsidP="000B2AEB">
            <w:pPr>
              <w:ind w:left="-108" w:firstLine="180"/>
              <w:rPr>
                <w:bCs/>
              </w:rPr>
            </w:pPr>
          </w:p>
        </w:tc>
        <w:tc>
          <w:tcPr>
            <w:tcW w:w="1124" w:type="dxa"/>
            <w:gridSpan w:val="2"/>
            <w:vMerge/>
          </w:tcPr>
          <w:p w:rsidR="004A3763" w:rsidRPr="00F9472A" w:rsidRDefault="004A3763" w:rsidP="000B2AEB"/>
        </w:tc>
        <w:tc>
          <w:tcPr>
            <w:tcW w:w="1581" w:type="dxa"/>
            <w:vMerge/>
          </w:tcPr>
          <w:p w:rsidR="004A3763" w:rsidRPr="00F9472A" w:rsidRDefault="004A3763" w:rsidP="000B2AEB"/>
        </w:tc>
      </w:tr>
      <w:tr w:rsidR="004A3763" w:rsidRPr="00F9472A" w:rsidTr="00B73AD4">
        <w:tblPrEx>
          <w:tblLook w:val="0000" w:firstRow="0" w:lastRow="0" w:firstColumn="0" w:lastColumn="0" w:noHBand="0" w:noVBand="0"/>
        </w:tblPrEx>
        <w:trPr>
          <w:trHeight w:val="88"/>
        </w:trPr>
        <w:tc>
          <w:tcPr>
            <w:tcW w:w="669" w:type="dxa"/>
            <w:vMerge/>
          </w:tcPr>
          <w:p w:rsidR="004A3763" w:rsidRPr="00F9472A" w:rsidRDefault="004A3763" w:rsidP="000B2AEB">
            <w:pPr>
              <w:jc w:val="center"/>
              <w:rPr>
                <w:bCs/>
              </w:rPr>
            </w:pPr>
          </w:p>
        </w:tc>
        <w:tc>
          <w:tcPr>
            <w:tcW w:w="2531" w:type="dxa"/>
            <w:vMerge/>
          </w:tcPr>
          <w:p w:rsidR="004A3763" w:rsidRPr="00F9472A" w:rsidRDefault="004A3763" w:rsidP="004A3763">
            <w:pPr>
              <w:rPr>
                <w:bCs/>
                <w:iCs/>
              </w:rPr>
            </w:pPr>
          </w:p>
        </w:tc>
        <w:tc>
          <w:tcPr>
            <w:tcW w:w="5337" w:type="dxa"/>
          </w:tcPr>
          <w:p w:rsidR="004A3763" w:rsidRPr="00F9472A" w:rsidRDefault="004A3763" w:rsidP="000B2AEB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>2. В нарушение пункта 1 статьи 9, пункта 1 ст</w:t>
            </w:r>
            <w:r w:rsidRPr="00F9472A">
              <w:rPr>
                <w:bCs/>
                <w:iCs/>
              </w:rPr>
              <w:t>а</w:t>
            </w:r>
            <w:r w:rsidRPr="00F9472A">
              <w:rPr>
                <w:bCs/>
                <w:iCs/>
              </w:rPr>
              <w:t>тьи 10 Федерального закона от 21 ноября 1996 года № 129-ФЗ «О бухгалтерском учете» в сост</w:t>
            </w:r>
            <w:r w:rsidRPr="00F9472A">
              <w:rPr>
                <w:bCs/>
                <w:iCs/>
              </w:rPr>
              <w:t>а</w:t>
            </w:r>
            <w:r w:rsidRPr="00F9472A">
              <w:rPr>
                <w:bCs/>
                <w:iCs/>
              </w:rPr>
              <w:t>ве прочих расходов предприятия допущено о</w:t>
            </w:r>
            <w:r w:rsidRPr="00F9472A">
              <w:rPr>
                <w:bCs/>
                <w:iCs/>
              </w:rPr>
              <w:t>т</w:t>
            </w:r>
            <w:r w:rsidRPr="00F9472A">
              <w:rPr>
                <w:bCs/>
                <w:iCs/>
              </w:rPr>
              <w:t>ражение суммы 69 тыс. руб. без подтверждения какими-либо первичными документами</w:t>
            </w:r>
          </w:p>
        </w:tc>
        <w:tc>
          <w:tcPr>
            <w:tcW w:w="1986" w:type="dxa"/>
            <w:vMerge/>
          </w:tcPr>
          <w:p w:rsidR="004A3763" w:rsidRPr="00F9472A" w:rsidRDefault="004A3763" w:rsidP="000B2AEB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07" w:type="dxa"/>
            <w:vMerge/>
          </w:tcPr>
          <w:p w:rsidR="004A3763" w:rsidRPr="00F9472A" w:rsidRDefault="004A3763" w:rsidP="000B2AEB">
            <w:pPr>
              <w:ind w:left="-108" w:firstLine="180"/>
              <w:rPr>
                <w:bCs/>
              </w:rPr>
            </w:pPr>
          </w:p>
        </w:tc>
        <w:tc>
          <w:tcPr>
            <w:tcW w:w="1124" w:type="dxa"/>
            <w:gridSpan w:val="2"/>
            <w:vMerge/>
          </w:tcPr>
          <w:p w:rsidR="004A3763" w:rsidRPr="00F9472A" w:rsidRDefault="004A3763" w:rsidP="000B2AEB"/>
        </w:tc>
        <w:tc>
          <w:tcPr>
            <w:tcW w:w="1581" w:type="dxa"/>
            <w:vMerge/>
          </w:tcPr>
          <w:p w:rsidR="004A3763" w:rsidRPr="00F9472A" w:rsidRDefault="004A3763" w:rsidP="000B2AEB"/>
        </w:tc>
      </w:tr>
      <w:tr w:rsidR="004A3763" w:rsidRPr="00F9472A" w:rsidTr="00B73AD4">
        <w:tblPrEx>
          <w:tblLook w:val="0000" w:firstRow="0" w:lastRow="0" w:firstColumn="0" w:lastColumn="0" w:noHBand="0" w:noVBand="0"/>
        </w:tblPrEx>
        <w:trPr>
          <w:trHeight w:val="88"/>
        </w:trPr>
        <w:tc>
          <w:tcPr>
            <w:tcW w:w="669" w:type="dxa"/>
            <w:vMerge/>
          </w:tcPr>
          <w:p w:rsidR="004A3763" w:rsidRPr="00F9472A" w:rsidRDefault="004A3763" w:rsidP="000B2AEB">
            <w:pPr>
              <w:jc w:val="center"/>
              <w:rPr>
                <w:bCs/>
              </w:rPr>
            </w:pPr>
          </w:p>
        </w:tc>
        <w:tc>
          <w:tcPr>
            <w:tcW w:w="2531" w:type="dxa"/>
            <w:vMerge/>
          </w:tcPr>
          <w:p w:rsidR="004A3763" w:rsidRPr="00F9472A" w:rsidRDefault="004A3763" w:rsidP="004A3763">
            <w:pPr>
              <w:rPr>
                <w:bCs/>
                <w:iCs/>
              </w:rPr>
            </w:pPr>
          </w:p>
        </w:tc>
        <w:tc>
          <w:tcPr>
            <w:tcW w:w="5337" w:type="dxa"/>
          </w:tcPr>
          <w:p w:rsidR="004A3763" w:rsidRPr="00F9472A" w:rsidRDefault="004A3763" w:rsidP="004A3763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>3. В нарушение пункта 6.1 Договора о передаче и закреплении за МУП «Электросеть» муниц</w:t>
            </w:r>
            <w:r w:rsidRPr="00F9472A">
              <w:rPr>
                <w:bCs/>
                <w:iCs/>
              </w:rPr>
              <w:t>и</w:t>
            </w:r>
            <w:r w:rsidRPr="00F9472A">
              <w:rPr>
                <w:bCs/>
                <w:iCs/>
              </w:rPr>
              <w:t xml:space="preserve">пального имущества на праве хозяйственного </w:t>
            </w:r>
            <w:r w:rsidRPr="00F9472A">
              <w:rPr>
                <w:bCs/>
                <w:iCs/>
              </w:rPr>
              <w:lastRenderedPageBreak/>
              <w:t>ведения от 01.01.2005; пункта 1 статьи 131 Гра</w:t>
            </w:r>
            <w:r w:rsidRPr="00F9472A">
              <w:rPr>
                <w:bCs/>
                <w:iCs/>
              </w:rPr>
              <w:t>ж</w:t>
            </w:r>
            <w:r w:rsidRPr="00F9472A">
              <w:rPr>
                <w:bCs/>
                <w:iCs/>
              </w:rPr>
              <w:t>данского кодекса Российской Федерации; пункта 1 статьи 4 Федерального закона от 21 июля 1997 года № 122-ФЗ «О государственной регистрации прав на недвижимое имущество и сделок с ним» в МУП «Электросеть» не осуществлена рег</w:t>
            </w:r>
            <w:r w:rsidRPr="00F9472A">
              <w:rPr>
                <w:bCs/>
                <w:iCs/>
              </w:rPr>
              <w:t>и</w:t>
            </w:r>
            <w:r w:rsidRPr="00F9472A">
              <w:rPr>
                <w:bCs/>
                <w:iCs/>
              </w:rPr>
              <w:t>страция права хозяйственного ведения на мун</w:t>
            </w:r>
            <w:r w:rsidRPr="00F9472A">
              <w:rPr>
                <w:bCs/>
                <w:iCs/>
              </w:rPr>
              <w:t>и</w:t>
            </w:r>
            <w:r w:rsidRPr="00F9472A">
              <w:rPr>
                <w:bCs/>
                <w:iCs/>
              </w:rPr>
              <w:t>ципальное имущество по 308 объектам недвиж</w:t>
            </w:r>
            <w:r w:rsidRPr="00F9472A">
              <w:rPr>
                <w:bCs/>
                <w:iCs/>
              </w:rPr>
              <w:t>и</w:t>
            </w:r>
            <w:r w:rsidRPr="00F9472A">
              <w:rPr>
                <w:bCs/>
                <w:iCs/>
              </w:rPr>
              <w:t>мого имущества</w:t>
            </w:r>
          </w:p>
        </w:tc>
        <w:tc>
          <w:tcPr>
            <w:tcW w:w="1986" w:type="dxa"/>
            <w:vMerge/>
          </w:tcPr>
          <w:p w:rsidR="004A3763" w:rsidRPr="00F9472A" w:rsidRDefault="004A3763" w:rsidP="000B2AEB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07" w:type="dxa"/>
            <w:vMerge/>
          </w:tcPr>
          <w:p w:rsidR="004A3763" w:rsidRPr="00F9472A" w:rsidRDefault="004A3763" w:rsidP="000B2AEB">
            <w:pPr>
              <w:ind w:left="-108" w:firstLine="180"/>
              <w:rPr>
                <w:bCs/>
              </w:rPr>
            </w:pPr>
          </w:p>
        </w:tc>
        <w:tc>
          <w:tcPr>
            <w:tcW w:w="1124" w:type="dxa"/>
            <w:gridSpan w:val="2"/>
            <w:vMerge/>
          </w:tcPr>
          <w:p w:rsidR="004A3763" w:rsidRPr="00F9472A" w:rsidRDefault="004A3763" w:rsidP="000B2AEB"/>
        </w:tc>
        <w:tc>
          <w:tcPr>
            <w:tcW w:w="1581" w:type="dxa"/>
            <w:vMerge/>
          </w:tcPr>
          <w:p w:rsidR="004A3763" w:rsidRPr="00F9472A" w:rsidRDefault="004A3763" w:rsidP="000B2AEB"/>
        </w:tc>
      </w:tr>
      <w:tr w:rsidR="004A3763" w:rsidRPr="00F9472A" w:rsidTr="00B73AD4">
        <w:tblPrEx>
          <w:tblLook w:val="0000" w:firstRow="0" w:lastRow="0" w:firstColumn="0" w:lastColumn="0" w:noHBand="0" w:noVBand="0"/>
        </w:tblPrEx>
        <w:trPr>
          <w:trHeight w:val="88"/>
        </w:trPr>
        <w:tc>
          <w:tcPr>
            <w:tcW w:w="669" w:type="dxa"/>
            <w:vMerge/>
          </w:tcPr>
          <w:p w:rsidR="004A3763" w:rsidRPr="00F9472A" w:rsidRDefault="004A3763" w:rsidP="000B2AEB">
            <w:pPr>
              <w:jc w:val="center"/>
              <w:rPr>
                <w:bCs/>
              </w:rPr>
            </w:pPr>
          </w:p>
        </w:tc>
        <w:tc>
          <w:tcPr>
            <w:tcW w:w="2531" w:type="dxa"/>
            <w:vMerge/>
          </w:tcPr>
          <w:p w:rsidR="004A3763" w:rsidRPr="00F9472A" w:rsidRDefault="004A3763" w:rsidP="004A3763">
            <w:pPr>
              <w:rPr>
                <w:bCs/>
                <w:iCs/>
              </w:rPr>
            </w:pPr>
          </w:p>
        </w:tc>
        <w:tc>
          <w:tcPr>
            <w:tcW w:w="5337" w:type="dxa"/>
          </w:tcPr>
          <w:p w:rsidR="004A3763" w:rsidRPr="00F9472A" w:rsidRDefault="004A3763" w:rsidP="00772714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>4. В нарушение пункта 15 Положения по вед</w:t>
            </w:r>
            <w:r w:rsidRPr="00F9472A">
              <w:rPr>
                <w:bCs/>
                <w:iCs/>
              </w:rPr>
              <w:t>е</w:t>
            </w:r>
            <w:r w:rsidRPr="00F9472A">
              <w:rPr>
                <w:bCs/>
                <w:iCs/>
              </w:rPr>
              <w:t>нию бухгалтерского учета и бухгалтерской о</w:t>
            </w:r>
            <w:r w:rsidRPr="00F9472A">
              <w:rPr>
                <w:bCs/>
                <w:iCs/>
              </w:rPr>
              <w:t>т</w:t>
            </w:r>
            <w:r w:rsidRPr="00F9472A">
              <w:rPr>
                <w:bCs/>
                <w:iCs/>
              </w:rPr>
              <w:t>четности в Российской Федерации, утвержденн</w:t>
            </w:r>
            <w:r w:rsidRPr="00F9472A">
              <w:rPr>
                <w:bCs/>
                <w:iCs/>
              </w:rPr>
              <w:t>о</w:t>
            </w:r>
            <w:r w:rsidRPr="00F9472A">
              <w:rPr>
                <w:bCs/>
                <w:iCs/>
              </w:rPr>
              <w:t>го Приказом Министерства финансов Российской Федерации от 29 июля 1998 года № 34н ос</w:t>
            </w:r>
            <w:r w:rsidRPr="00F9472A">
              <w:rPr>
                <w:bCs/>
                <w:iCs/>
              </w:rPr>
              <w:t>у</w:t>
            </w:r>
            <w:r w:rsidRPr="00F9472A">
              <w:rPr>
                <w:bCs/>
                <w:iCs/>
              </w:rPr>
              <w:t>ществлено не своевременное увеличение стоим</w:t>
            </w:r>
            <w:r w:rsidRPr="00F9472A">
              <w:rPr>
                <w:bCs/>
                <w:iCs/>
              </w:rPr>
              <w:t>о</w:t>
            </w:r>
            <w:r w:rsidRPr="00F9472A">
              <w:rPr>
                <w:bCs/>
                <w:iCs/>
              </w:rPr>
              <w:t xml:space="preserve">сти 6 объектов основных средств по результатам проведенной реконструкции на общую сумму </w:t>
            </w:r>
            <w:r w:rsidR="00214648" w:rsidRPr="00F9472A">
              <w:rPr>
                <w:bCs/>
                <w:iCs/>
              </w:rPr>
              <w:t xml:space="preserve">    </w:t>
            </w:r>
            <w:r w:rsidRPr="00F9472A">
              <w:rPr>
                <w:bCs/>
                <w:iCs/>
              </w:rPr>
              <w:t>2 733, 9 тыс. руб.</w:t>
            </w:r>
          </w:p>
        </w:tc>
        <w:tc>
          <w:tcPr>
            <w:tcW w:w="1986" w:type="dxa"/>
            <w:vMerge/>
          </w:tcPr>
          <w:p w:rsidR="004A3763" w:rsidRPr="00F9472A" w:rsidRDefault="004A3763" w:rsidP="000B2AEB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07" w:type="dxa"/>
            <w:vMerge/>
          </w:tcPr>
          <w:p w:rsidR="004A3763" w:rsidRPr="00F9472A" w:rsidRDefault="004A3763" w:rsidP="000B2AEB">
            <w:pPr>
              <w:ind w:left="-108" w:firstLine="180"/>
              <w:rPr>
                <w:bCs/>
              </w:rPr>
            </w:pPr>
          </w:p>
        </w:tc>
        <w:tc>
          <w:tcPr>
            <w:tcW w:w="1124" w:type="dxa"/>
            <w:gridSpan w:val="2"/>
            <w:vMerge/>
          </w:tcPr>
          <w:p w:rsidR="004A3763" w:rsidRPr="00F9472A" w:rsidRDefault="004A3763" w:rsidP="000B2AEB"/>
        </w:tc>
        <w:tc>
          <w:tcPr>
            <w:tcW w:w="1581" w:type="dxa"/>
            <w:vMerge/>
          </w:tcPr>
          <w:p w:rsidR="004A3763" w:rsidRPr="00F9472A" w:rsidRDefault="004A3763" w:rsidP="000B2AEB"/>
        </w:tc>
      </w:tr>
      <w:tr w:rsidR="004A3763" w:rsidRPr="00F9472A" w:rsidTr="00B73AD4">
        <w:tblPrEx>
          <w:tblLook w:val="0000" w:firstRow="0" w:lastRow="0" w:firstColumn="0" w:lastColumn="0" w:noHBand="0" w:noVBand="0"/>
        </w:tblPrEx>
        <w:trPr>
          <w:trHeight w:val="88"/>
        </w:trPr>
        <w:tc>
          <w:tcPr>
            <w:tcW w:w="669" w:type="dxa"/>
            <w:vMerge/>
          </w:tcPr>
          <w:p w:rsidR="004A3763" w:rsidRPr="00F9472A" w:rsidRDefault="004A3763" w:rsidP="000B2AEB">
            <w:pPr>
              <w:jc w:val="center"/>
              <w:rPr>
                <w:bCs/>
              </w:rPr>
            </w:pPr>
          </w:p>
        </w:tc>
        <w:tc>
          <w:tcPr>
            <w:tcW w:w="2531" w:type="dxa"/>
            <w:vMerge/>
          </w:tcPr>
          <w:p w:rsidR="004A3763" w:rsidRPr="00F9472A" w:rsidRDefault="004A3763" w:rsidP="004A3763">
            <w:pPr>
              <w:rPr>
                <w:bCs/>
                <w:iCs/>
              </w:rPr>
            </w:pPr>
          </w:p>
        </w:tc>
        <w:tc>
          <w:tcPr>
            <w:tcW w:w="5337" w:type="dxa"/>
          </w:tcPr>
          <w:p w:rsidR="004A3763" w:rsidRPr="00F9472A" w:rsidRDefault="004A3763" w:rsidP="000B2AEB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>5. Выявлены нарушения пунктов 8 и 79 Метод</w:t>
            </w:r>
            <w:r w:rsidRPr="00F9472A">
              <w:rPr>
                <w:bCs/>
                <w:iCs/>
              </w:rPr>
              <w:t>и</w:t>
            </w:r>
            <w:r w:rsidRPr="00F9472A">
              <w:rPr>
                <w:bCs/>
                <w:iCs/>
              </w:rPr>
              <w:t>ческих указаний по бухгалтерскому учету осно</w:t>
            </w:r>
            <w:r w:rsidRPr="00F9472A">
              <w:rPr>
                <w:bCs/>
                <w:iCs/>
              </w:rPr>
              <w:t>в</w:t>
            </w:r>
            <w:r w:rsidRPr="00F9472A">
              <w:rPr>
                <w:bCs/>
                <w:iCs/>
              </w:rPr>
              <w:t>ных средств, утвержденных Приказом Мин</w:t>
            </w:r>
            <w:r w:rsidRPr="00F9472A">
              <w:rPr>
                <w:bCs/>
                <w:iCs/>
              </w:rPr>
              <w:t>и</w:t>
            </w:r>
            <w:r w:rsidRPr="00F9472A">
              <w:rPr>
                <w:bCs/>
                <w:iCs/>
              </w:rPr>
              <w:t>стерства финансов Российской Федерации от 13 октября 2003 года № 91н</w:t>
            </w:r>
            <w:r w:rsidR="00D7314F" w:rsidRPr="00F9472A">
              <w:rPr>
                <w:bCs/>
                <w:iCs/>
              </w:rPr>
              <w:t>,</w:t>
            </w:r>
            <w:r w:rsidRPr="00F9472A">
              <w:rPr>
                <w:bCs/>
                <w:iCs/>
              </w:rPr>
              <w:t xml:space="preserve"> по заполнению обяз</w:t>
            </w:r>
            <w:r w:rsidRPr="00F9472A">
              <w:rPr>
                <w:bCs/>
                <w:iCs/>
              </w:rPr>
              <w:t>а</w:t>
            </w:r>
            <w:r w:rsidRPr="00F9472A">
              <w:rPr>
                <w:bCs/>
                <w:iCs/>
              </w:rPr>
              <w:t>тельных реквизитов в первичных учетных док</w:t>
            </w:r>
            <w:r w:rsidRPr="00F9472A">
              <w:rPr>
                <w:bCs/>
                <w:iCs/>
              </w:rPr>
              <w:t>у</w:t>
            </w:r>
            <w:r w:rsidRPr="00F9472A">
              <w:rPr>
                <w:bCs/>
                <w:iCs/>
              </w:rPr>
              <w:t>ментах</w:t>
            </w:r>
          </w:p>
        </w:tc>
        <w:tc>
          <w:tcPr>
            <w:tcW w:w="1986" w:type="dxa"/>
            <w:vMerge/>
          </w:tcPr>
          <w:p w:rsidR="004A3763" w:rsidRPr="00F9472A" w:rsidRDefault="004A3763" w:rsidP="000B2AEB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07" w:type="dxa"/>
            <w:vMerge/>
          </w:tcPr>
          <w:p w:rsidR="004A3763" w:rsidRPr="00F9472A" w:rsidRDefault="004A3763" w:rsidP="000B2AEB">
            <w:pPr>
              <w:ind w:left="-108" w:firstLine="180"/>
              <w:rPr>
                <w:bCs/>
              </w:rPr>
            </w:pPr>
          </w:p>
        </w:tc>
        <w:tc>
          <w:tcPr>
            <w:tcW w:w="1124" w:type="dxa"/>
            <w:gridSpan w:val="2"/>
            <w:vMerge/>
          </w:tcPr>
          <w:p w:rsidR="004A3763" w:rsidRPr="00F9472A" w:rsidRDefault="004A3763" w:rsidP="000B2AEB"/>
        </w:tc>
        <w:tc>
          <w:tcPr>
            <w:tcW w:w="1581" w:type="dxa"/>
            <w:vMerge/>
          </w:tcPr>
          <w:p w:rsidR="004A3763" w:rsidRPr="00F9472A" w:rsidRDefault="004A3763" w:rsidP="000B2AEB"/>
        </w:tc>
      </w:tr>
      <w:tr w:rsidR="004A3763" w:rsidRPr="00F9472A" w:rsidTr="00B73AD4">
        <w:tblPrEx>
          <w:tblLook w:val="0000" w:firstRow="0" w:lastRow="0" w:firstColumn="0" w:lastColumn="0" w:noHBand="0" w:noVBand="0"/>
        </w:tblPrEx>
        <w:trPr>
          <w:trHeight w:val="88"/>
        </w:trPr>
        <w:tc>
          <w:tcPr>
            <w:tcW w:w="669" w:type="dxa"/>
            <w:vMerge/>
          </w:tcPr>
          <w:p w:rsidR="004A3763" w:rsidRPr="00F9472A" w:rsidRDefault="004A3763" w:rsidP="000B2AEB">
            <w:pPr>
              <w:jc w:val="center"/>
              <w:rPr>
                <w:bCs/>
              </w:rPr>
            </w:pPr>
          </w:p>
        </w:tc>
        <w:tc>
          <w:tcPr>
            <w:tcW w:w="2531" w:type="dxa"/>
            <w:vMerge/>
          </w:tcPr>
          <w:p w:rsidR="004A3763" w:rsidRPr="00F9472A" w:rsidRDefault="004A3763" w:rsidP="004A3763">
            <w:pPr>
              <w:rPr>
                <w:bCs/>
                <w:iCs/>
              </w:rPr>
            </w:pPr>
          </w:p>
        </w:tc>
        <w:tc>
          <w:tcPr>
            <w:tcW w:w="5337" w:type="dxa"/>
          </w:tcPr>
          <w:p w:rsidR="004A3763" w:rsidRPr="00F9472A" w:rsidRDefault="004A3763" w:rsidP="00772714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>6. Выявлено необоснованное увеличение активов предприятия на 31 тыс. руб. в период с 2002, 2003 по 2012 годы за счет числящихся в составе незавершенного строительства экономически н</w:t>
            </w:r>
            <w:r w:rsidRPr="00F9472A">
              <w:rPr>
                <w:bCs/>
                <w:iCs/>
              </w:rPr>
              <w:t>е</w:t>
            </w:r>
            <w:r w:rsidRPr="00F9472A">
              <w:rPr>
                <w:bCs/>
                <w:iCs/>
              </w:rPr>
              <w:t>оправданных затрат</w:t>
            </w:r>
          </w:p>
        </w:tc>
        <w:tc>
          <w:tcPr>
            <w:tcW w:w="1986" w:type="dxa"/>
            <w:vMerge/>
          </w:tcPr>
          <w:p w:rsidR="004A3763" w:rsidRPr="00F9472A" w:rsidRDefault="004A3763" w:rsidP="000B2AEB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07" w:type="dxa"/>
            <w:vMerge/>
          </w:tcPr>
          <w:p w:rsidR="004A3763" w:rsidRPr="00F9472A" w:rsidRDefault="004A3763" w:rsidP="000B2AEB">
            <w:pPr>
              <w:ind w:left="-108" w:firstLine="180"/>
              <w:rPr>
                <w:bCs/>
              </w:rPr>
            </w:pPr>
          </w:p>
        </w:tc>
        <w:tc>
          <w:tcPr>
            <w:tcW w:w="1124" w:type="dxa"/>
            <w:gridSpan w:val="2"/>
            <w:vMerge/>
          </w:tcPr>
          <w:p w:rsidR="004A3763" w:rsidRPr="00F9472A" w:rsidRDefault="004A3763" w:rsidP="000B2AEB"/>
        </w:tc>
        <w:tc>
          <w:tcPr>
            <w:tcW w:w="1581" w:type="dxa"/>
            <w:vMerge/>
          </w:tcPr>
          <w:p w:rsidR="004A3763" w:rsidRPr="00F9472A" w:rsidRDefault="004A3763" w:rsidP="000B2AEB"/>
        </w:tc>
      </w:tr>
      <w:tr w:rsidR="004A3763" w:rsidRPr="00F9472A" w:rsidTr="00B73AD4">
        <w:tblPrEx>
          <w:tblLook w:val="0000" w:firstRow="0" w:lastRow="0" w:firstColumn="0" w:lastColumn="0" w:noHBand="0" w:noVBand="0"/>
        </w:tblPrEx>
        <w:trPr>
          <w:trHeight w:val="88"/>
        </w:trPr>
        <w:tc>
          <w:tcPr>
            <w:tcW w:w="669" w:type="dxa"/>
            <w:vMerge/>
          </w:tcPr>
          <w:p w:rsidR="004A3763" w:rsidRPr="00F9472A" w:rsidRDefault="004A3763" w:rsidP="000B2AEB">
            <w:pPr>
              <w:jc w:val="center"/>
              <w:rPr>
                <w:bCs/>
              </w:rPr>
            </w:pPr>
          </w:p>
        </w:tc>
        <w:tc>
          <w:tcPr>
            <w:tcW w:w="2531" w:type="dxa"/>
            <w:vMerge/>
          </w:tcPr>
          <w:p w:rsidR="004A3763" w:rsidRPr="00F9472A" w:rsidRDefault="004A3763" w:rsidP="004A3763">
            <w:pPr>
              <w:rPr>
                <w:bCs/>
                <w:iCs/>
              </w:rPr>
            </w:pPr>
          </w:p>
        </w:tc>
        <w:tc>
          <w:tcPr>
            <w:tcW w:w="5337" w:type="dxa"/>
          </w:tcPr>
          <w:p w:rsidR="004A3763" w:rsidRPr="00F9472A" w:rsidRDefault="004A3763" w:rsidP="00772714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>7. Выявлен факт отражения на балансе предпри</w:t>
            </w:r>
            <w:r w:rsidRPr="00F9472A">
              <w:rPr>
                <w:bCs/>
                <w:iCs/>
              </w:rPr>
              <w:t>я</w:t>
            </w:r>
            <w:r w:rsidRPr="00F9472A">
              <w:rPr>
                <w:bCs/>
                <w:iCs/>
              </w:rPr>
              <w:t>тия индивидуальных приборов учета, фактически предприятием неиспользуемых и необслужива</w:t>
            </w:r>
            <w:r w:rsidRPr="00F9472A">
              <w:rPr>
                <w:bCs/>
                <w:iCs/>
              </w:rPr>
              <w:t>е</w:t>
            </w:r>
            <w:r w:rsidRPr="00F9472A">
              <w:rPr>
                <w:bCs/>
                <w:iCs/>
              </w:rPr>
              <w:lastRenderedPageBreak/>
              <w:t>мых</w:t>
            </w:r>
          </w:p>
        </w:tc>
        <w:tc>
          <w:tcPr>
            <w:tcW w:w="1986" w:type="dxa"/>
            <w:vMerge/>
          </w:tcPr>
          <w:p w:rsidR="004A3763" w:rsidRPr="00F9472A" w:rsidRDefault="004A3763" w:rsidP="000B2AEB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07" w:type="dxa"/>
            <w:vMerge/>
          </w:tcPr>
          <w:p w:rsidR="004A3763" w:rsidRPr="00F9472A" w:rsidRDefault="004A3763" w:rsidP="000B2AEB">
            <w:pPr>
              <w:ind w:left="-108" w:firstLine="180"/>
              <w:rPr>
                <w:bCs/>
              </w:rPr>
            </w:pPr>
          </w:p>
        </w:tc>
        <w:tc>
          <w:tcPr>
            <w:tcW w:w="1124" w:type="dxa"/>
            <w:gridSpan w:val="2"/>
            <w:vMerge/>
          </w:tcPr>
          <w:p w:rsidR="004A3763" w:rsidRPr="00F9472A" w:rsidRDefault="004A3763" w:rsidP="000B2AEB"/>
        </w:tc>
        <w:tc>
          <w:tcPr>
            <w:tcW w:w="1581" w:type="dxa"/>
            <w:vMerge/>
          </w:tcPr>
          <w:p w:rsidR="004A3763" w:rsidRPr="00F9472A" w:rsidRDefault="004A3763" w:rsidP="000B2AEB"/>
        </w:tc>
      </w:tr>
      <w:tr w:rsidR="004A3763" w:rsidRPr="00F9472A" w:rsidTr="00B73AD4">
        <w:tblPrEx>
          <w:tblLook w:val="0000" w:firstRow="0" w:lastRow="0" w:firstColumn="0" w:lastColumn="0" w:noHBand="0" w:noVBand="0"/>
        </w:tblPrEx>
        <w:trPr>
          <w:trHeight w:val="88"/>
        </w:trPr>
        <w:tc>
          <w:tcPr>
            <w:tcW w:w="669" w:type="dxa"/>
            <w:vMerge/>
          </w:tcPr>
          <w:p w:rsidR="004A3763" w:rsidRPr="00F9472A" w:rsidRDefault="004A3763" w:rsidP="000B2AEB">
            <w:pPr>
              <w:jc w:val="center"/>
              <w:rPr>
                <w:bCs/>
              </w:rPr>
            </w:pPr>
          </w:p>
        </w:tc>
        <w:tc>
          <w:tcPr>
            <w:tcW w:w="2531" w:type="dxa"/>
            <w:vMerge/>
          </w:tcPr>
          <w:p w:rsidR="004A3763" w:rsidRPr="00F9472A" w:rsidRDefault="004A3763" w:rsidP="004A3763">
            <w:pPr>
              <w:rPr>
                <w:bCs/>
                <w:iCs/>
              </w:rPr>
            </w:pPr>
          </w:p>
        </w:tc>
        <w:tc>
          <w:tcPr>
            <w:tcW w:w="5337" w:type="dxa"/>
          </w:tcPr>
          <w:p w:rsidR="004A3763" w:rsidRPr="00F9472A" w:rsidRDefault="004A3763" w:rsidP="000B2AEB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>8. В нарушение пунктов 24, 11, 19 Положения по бухгалтерскому учету «Бухгалтерская отчетность организации» (ПБУ 4/99), утвержденного Прик</w:t>
            </w:r>
            <w:r w:rsidRPr="00F9472A">
              <w:rPr>
                <w:bCs/>
                <w:iCs/>
              </w:rPr>
              <w:t>а</w:t>
            </w:r>
            <w:r w:rsidRPr="00F9472A">
              <w:rPr>
                <w:bCs/>
                <w:iCs/>
              </w:rPr>
              <w:t>зом Министерства финансов Российской Фед</w:t>
            </w:r>
            <w:r w:rsidRPr="00F9472A">
              <w:rPr>
                <w:bCs/>
                <w:iCs/>
              </w:rPr>
              <w:t>е</w:t>
            </w:r>
            <w:r w:rsidRPr="00F9472A">
              <w:rPr>
                <w:bCs/>
                <w:iCs/>
              </w:rPr>
              <w:t>рации от 6 июля 1999 года № 43н</w:t>
            </w:r>
            <w:r w:rsidR="00904D6C" w:rsidRPr="00F9472A">
              <w:rPr>
                <w:bCs/>
                <w:iCs/>
              </w:rPr>
              <w:t>,</w:t>
            </w:r>
            <w:r w:rsidRPr="00F9472A">
              <w:rPr>
                <w:bCs/>
                <w:iCs/>
              </w:rPr>
              <w:t xml:space="preserve"> в отчетных формах дебиторская и кредиторская задолженн</w:t>
            </w:r>
            <w:r w:rsidRPr="00F9472A">
              <w:rPr>
                <w:bCs/>
                <w:iCs/>
              </w:rPr>
              <w:t>о</w:t>
            </w:r>
            <w:r w:rsidRPr="00F9472A">
              <w:rPr>
                <w:bCs/>
                <w:iCs/>
              </w:rPr>
              <w:t>сти представлены без подразделения их в зав</w:t>
            </w:r>
            <w:r w:rsidRPr="00F9472A">
              <w:rPr>
                <w:bCs/>
                <w:iCs/>
              </w:rPr>
              <w:t>и</w:t>
            </w:r>
            <w:r w:rsidRPr="00F9472A">
              <w:rPr>
                <w:bCs/>
                <w:iCs/>
              </w:rPr>
              <w:t>симости от срока обращения (погашения) на краткосрочные и долгосрочные</w:t>
            </w:r>
          </w:p>
        </w:tc>
        <w:tc>
          <w:tcPr>
            <w:tcW w:w="1986" w:type="dxa"/>
            <w:vMerge/>
          </w:tcPr>
          <w:p w:rsidR="004A3763" w:rsidRPr="00F9472A" w:rsidRDefault="004A3763" w:rsidP="000B2AEB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07" w:type="dxa"/>
            <w:vMerge/>
          </w:tcPr>
          <w:p w:rsidR="004A3763" w:rsidRPr="00F9472A" w:rsidRDefault="004A3763" w:rsidP="000B2AEB">
            <w:pPr>
              <w:ind w:left="-108" w:firstLine="180"/>
              <w:rPr>
                <w:bCs/>
              </w:rPr>
            </w:pPr>
          </w:p>
        </w:tc>
        <w:tc>
          <w:tcPr>
            <w:tcW w:w="1124" w:type="dxa"/>
            <w:gridSpan w:val="2"/>
            <w:vMerge/>
          </w:tcPr>
          <w:p w:rsidR="004A3763" w:rsidRPr="00F9472A" w:rsidRDefault="004A3763" w:rsidP="000B2AEB"/>
        </w:tc>
        <w:tc>
          <w:tcPr>
            <w:tcW w:w="1581" w:type="dxa"/>
            <w:vMerge/>
          </w:tcPr>
          <w:p w:rsidR="004A3763" w:rsidRPr="00F9472A" w:rsidRDefault="004A3763" w:rsidP="000B2AEB"/>
        </w:tc>
      </w:tr>
      <w:tr w:rsidR="004A3763" w:rsidRPr="00F9472A" w:rsidTr="00B73AD4">
        <w:tblPrEx>
          <w:tblLook w:val="0000" w:firstRow="0" w:lastRow="0" w:firstColumn="0" w:lastColumn="0" w:noHBand="0" w:noVBand="0"/>
        </w:tblPrEx>
        <w:trPr>
          <w:trHeight w:val="88"/>
        </w:trPr>
        <w:tc>
          <w:tcPr>
            <w:tcW w:w="669" w:type="dxa"/>
            <w:vMerge/>
          </w:tcPr>
          <w:p w:rsidR="004A3763" w:rsidRPr="00F9472A" w:rsidRDefault="004A3763" w:rsidP="000B2AEB">
            <w:pPr>
              <w:jc w:val="center"/>
              <w:rPr>
                <w:bCs/>
              </w:rPr>
            </w:pPr>
          </w:p>
        </w:tc>
        <w:tc>
          <w:tcPr>
            <w:tcW w:w="2531" w:type="dxa"/>
            <w:vMerge/>
          </w:tcPr>
          <w:p w:rsidR="004A3763" w:rsidRPr="00F9472A" w:rsidRDefault="004A3763" w:rsidP="004A3763">
            <w:pPr>
              <w:rPr>
                <w:bCs/>
                <w:iCs/>
              </w:rPr>
            </w:pPr>
          </w:p>
        </w:tc>
        <w:tc>
          <w:tcPr>
            <w:tcW w:w="5337" w:type="dxa"/>
          </w:tcPr>
          <w:p w:rsidR="004A3763" w:rsidRPr="00F9472A" w:rsidRDefault="004A3763" w:rsidP="00B73AD4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>9. Приняты недостаточные меры по взыс</w:t>
            </w:r>
            <w:r w:rsidR="00214648" w:rsidRPr="00F9472A">
              <w:rPr>
                <w:bCs/>
                <w:iCs/>
              </w:rPr>
              <w:t>канию дебиторской задолженности</w:t>
            </w:r>
            <w:r w:rsidRPr="00F9472A">
              <w:rPr>
                <w:bCs/>
                <w:iCs/>
              </w:rPr>
              <w:t xml:space="preserve"> </w:t>
            </w:r>
          </w:p>
        </w:tc>
        <w:tc>
          <w:tcPr>
            <w:tcW w:w="1986" w:type="dxa"/>
            <w:vMerge/>
          </w:tcPr>
          <w:p w:rsidR="004A3763" w:rsidRPr="00F9472A" w:rsidRDefault="004A3763" w:rsidP="000B2AEB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07" w:type="dxa"/>
            <w:vMerge/>
          </w:tcPr>
          <w:p w:rsidR="004A3763" w:rsidRPr="00F9472A" w:rsidRDefault="004A3763" w:rsidP="000B2AEB">
            <w:pPr>
              <w:ind w:left="-108" w:firstLine="180"/>
              <w:rPr>
                <w:bCs/>
              </w:rPr>
            </w:pPr>
          </w:p>
        </w:tc>
        <w:tc>
          <w:tcPr>
            <w:tcW w:w="1124" w:type="dxa"/>
            <w:gridSpan w:val="2"/>
            <w:vMerge/>
          </w:tcPr>
          <w:p w:rsidR="004A3763" w:rsidRPr="00F9472A" w:rsidRDefault="004A3763" w:rsidP="000B2AEB"/>
        </w:tc>
        <w:tc>
          <w:tcPr>
            <w:tcW w:w="1581" w:type="dxa"/>
            <w:vMerge/>
          </w:tcPr>
          <w:p w:rsidR="004A3763" w:rsidRPr="00F9472A" w:rsidRDefault="004A3763" w:rsidP="000B2AEB"/>
        </w:tc>
      </w:tr>
      <w:tr w:rsidR="004A3763" w:rsidRPr="00F9472A" w:rsidTr="00B73AD4">
        <w:tblPrEx>
          <w:tblLook w:val="0000" w:firstRow="0" w:lastRow="0" w:firstColumn="0" w:lastColumn="0" w:noHBand="0" w:noVBand="0"/>
        </w:tblPrEx>
        <w:trPr>
          <w:trHeight w:val="88"/>
        </w:trPr>
        <w:tc>
          <w:tcPr>
            <w:tcW w:w="669" w:type="dxa"/>
            <w:vMerge/>
          </w:tcPr>
          <w:p w:rsidR="004A3763" w:rsidRPr="00F9472A" w:rsidRDefault="004A3763" w:rsidP="000B2AEB">
            <w:pPr>
              <w:jc w:val="center"/>
              <w:rPr>
                <w:bCs/>
              </w:rPr>
            </w:pPr>
          </w:p>
        </w:tc>
        <w:tc>
          <w:tcPr>
            <w:tcW w:w="2531" w:type="dxa"/>
            <w:vMerge/>
          </w:tcPr>
          <w:p w:rsidR="004A3763" w:rsidRPr="00F9472A" w:rsidRDefault="004A3763" w:rsidP="004A3763">
            <w:pPr>
              <w:rPr>
                <w:bCs/>
                <w:iCs/>
              </w:rPr>
            </w:pPr>
          </w:p>
        </w:tc>
        <w:tc>
          <w:tcPr>
            <w:tcW w:w="5337" w:type="dxa"/>
          </w:tcPr>
          <w:p w:rsidR="004A3763" w:rsidRPr="00F9472A" w:rsidRDefault="00883650" w:rsidP="00B73AD4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>10. Отключения электроэнергии до логического завершения – полного погашения задолженности МУП «Электросеть» в ряде случаев были не д</w:t>
            </w:r>
            <w:r w:rsidRPr="00F9472A">
              <w:rPr>
                <w:bCs/>
                <w:iCs/>
              </w:rPr>
              <w:t>о</w:t>
            </w:r>
            <w:r w:rsidR="00214648" w:rsidRPr="00F9472A">
              <w:rPr>
                <w:bCs/>
                <w:iCs/>
              </w:rPr>
              <w:t>ведены</w:t>
            </w:r>
            <w:r w:rsidRPr="00F9472A">
              <w:rPr>
                <w:bCs/>
                <w:iCs/>
              </w:rPr>
              <w:t xml:space="preserve"> </w:t>
            </w:r>
          </w:p>
        </w:tc>
        <w:tc>
          <w:tcPr>
            <w:tcW w:w="1986" w:type="dxa"/>
            <w:vMerge/>
          </w:tcPr>
          <w:p w:rsidR="004A3763" w:rsidRPr="00F9472A" w:rsidRDefault="004A3763" w:rsidP="000B2AEB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07" w:type="dxa"/>
            <w:vMerge/>
          </w:tcPr>
          <w:p w:rsidR="004A3763" w:rsidRPr="00F9472A" w:rsidRDefault="004A3763" w:rsidP="000B2AEB">
            <w:pPr>
              <w:ind w:left="-108" w:firstLine="180"/>
              <w:rPr>
                <w:bCs/>
              </w:rPr>
            </w:pPr>
          </w:p>
        </w:tc>
        <w:tc>
          <w:tcPr>
            <w:tcW w:w="1124" w:type="dxa"/>
            <w:gridSpan w:val="2"/>
            <w:vMerge/>
          </w:tcPr>
          <w:p w:rsidR="004A3763" w:rsidRPr="00F9472A" w:rsidRDefault="004A3763" w:rsidP="000B2AEB"/>
        </w:tc>
        <w:tc>
          <w:tcPr>
            <w:tcW w:w="1581" w:type="dxa"/>
            <w:vMerge/>
          </w:tcPr>
          <w:p w:rsidR="004A3763" w:rsidRPr="00F9472A" w:rsidRDefault="004A3763" w:rsidP="000B2AEB"/>
        </w:tc>
      </w:tr>
      <w:tr w:rsidR="004A3763" w:rsidRPr="00F9472A" w:rsidTr="00B73AD4">
        <w:tblPrEx>
          <w:tblLook w:val="0000" w:firstRow="0" w:lastRow="0" w:firstColumn="0" w:lastColumn="0" w:noHBand="0" w:noVBand="0"/>
        </w:tblPrEx>
        <w:trPr>
          <w:trHeight w:val="88"/>
        </w:trPr>
        <w:tc>
          <w:tcPr>
            <w:tcW w:w="669" w:type="dxa"/>
            <w:vMerge/>
          </w:tcPr>
          <w:p w:rsidR="004A3763" w:rsidRPr="00F9472A" w:rsidRDefault="004A3763" w:rsidP="000B2AEB">
            <w:pPr>
              <w:jc w:val="center"/>
              <w:rPr>
                <w:bCs/>
              </w:rPr>
            </w:pPr>
          </w:p>
        </w:tc>
        <w:tc>
          <w:tcPr>
            <w:tcW w:w="2531" w:type="dxa"/>
            <w:vMerge/>
          </w:tcPr>
          <w:p w:rsidR="004A3763" w:rsidRPr="00F9472A" w:rsidRDefault="004A3763" w:rsidP="004A3763">
            <w:pPr>
              <w:rPr>
                <w:bCs/>
                <w:iCs/>
              </w:rPr>
            </w:pPr>
          </w:p>
        </w:tc>
        <w:tc>
          <w:tcPr>
            <w:tcW w:w="5337" w:type="dxa"/>
          </w:tcPr>
          <w:p w:rsidR="004A3763" w:rsidRPr="00F9472A" w:rsidRDefault="00883650" w:rsidP="00214648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>11. Принятие мер, направленных на взыскание задолженности, в большинстве случаев н</w:t>
            </w:r>
            <w:r w:rsidR="00214648" w:rsidRPr="00F9472A">
              <w:rPr>
                <w:bCs/>
                <w:iCs/>
              </w:rPr>
              <w:t>осит н</w:t>
            </w:r>
            <w:r w:rsidR="00214648" w:rsidRPr="00F9472A">
              <w:rPr>
                <w:bCs/>
                <w:iCs/>
              </w:rPr>
              <w:t>е</w:t>
            </w:r>
            <w:r w:rsidR="00214648" w:rsidRPr="00F9472A">
              <w:rPr>
                <w:bCs/>
                <w:iCs/>
              </w:rPr>
              <w:t>своевременный характер</w:t>
            </w:r>
          </w:p>
        </w:tc>
        <w:tc>
          <w:tcPr>
            <w:tcW w:w="1986" w:type="dxa"/>
            <w:vMerge/>
          </w:tcPr>
          <w:p w:rsidR="004A3763" w:rsidRPr="00F9472A" w:rsidRDefault="004A3763" w:rsidP="000B2AEB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07" w:type="dxa"/>
            <w:vMerge/>
          </w:tcPr>
          <w:p w:rsidR="004A3763" w:rsidRPr="00F9472A" w:rsidRDefault="004A3763" w:rsidP="000B2AEB">
            <w:pPr>
              <w:ind w:left="-108" w:firstLine="180"/>
              <w:rPr>
                <w:bCs/>
              </w:rPr>
            </w:pPr>
          </w:p>
        </w:tc>
        <w:tc>
          <w:tcPr>
            <w:tcW w:w="1124" w:type="dxa"/>
            <w:gridSpan w:val="2"/>
            <w:vMerge/>
          </w:tcPr>
          <w:p w:rsidR="004A3763" w:rsidRPr="00F9472A" w:rsidRDefault="004A3763" w:rsidP="000B2AEB"/>
        </w:tc>
        <w:tc>
          <w:tcPr>
            <w:tcW w:w="1581" w:type="dxa"/>
            <w:vMerge/>
          </w:tcPr>
          <w:p w:rsidR="004A3763" w:rsidRPr="00F9472A" w:rsidRDefault="004A3763" w:rsidP="000B2AEB"/>
        </w:tc>
      </w:tr>
      <w:tr w:rsidR="004A3763" w:rsidRPr="00F9472A" w:rsidTr="00B73AD4">
        <w:tblPrEx>
          <w:tblLook w:val="0000" w:firstRow="0" w:lastRow="0" w:firstColumn="0" w:lastColumn="0" w:noHBand="0" w:noVBand="0"/>
        </w:tblPrEx>
        <w:trPr>
          <w:trHeight w:val="88"/>
        </w:trPr>
        <w:tc>
          <w:tcPr>
            <w:tcW w:w="669" w:type="dxa"/>
            <w:vMerge/>
          </w:tcPr>
          <w:p w:rsidR="004A3763" w:rsidRPr="00F9472A" w:rsidRDefault="004A3763" w:rsidP="000B2AEB">
            <w:pPr>
              <w:jc w:val="center"/>
              <w:rPr>
                <w:bCs/>
              </w:rPr>
            </w:pPr>
          </w:p>
        </w:tc>
        <w:tc>
          <w:tcPr>
            <w:tcW w:w="2531" w:type="dxa"/>
            <w:vMerge/>
          </w:tcPr>
          <w:p w:rsidR="004A3763" w:rsidRPr="00F9472A" w:rsidRDefault="004A3763" w:rsidP="004A3763">
            <w:pPr>
              <w:rPr>
                <w:bCs/>
                <w:iCs/>
              </w:rPr>
            </w:pPr>
          </w:p>
        </w:tc>
        <w:tc>
          <w:tcPr>
            <w:tcW w:w="5337" w:type="dxa"/>
          </w:tcPr>
          <w:p w:rsidR="004A3763" w:rsidRPr="00F9472A" w:rsidRDefault="00883650" w:rsidP="00214648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>12. Выявлены факты заключения отдельных х</w:t>
            </w:r>
            <w:r w:rsidRPr="00F9472A">
              <w:rPr>
                <w:bCs/>
                <w:iCs/>
              </w:rPr>
              <w:t>о</w:t>
            </w:r>
            <w:r w:rsidRPr="00F9472A">
              <w:rPr>
                <w:bCs/>
                <w:iCs/>
              </w:rPr>
              <w:t>зяйственных договоров на условиях, спосо</w:t>
            </w:r>
            <w:r w:rsidRPr="00F9472A">
              <w:rPr>
                <w:bCs/>
                <w:iCs/>
              </w:rPr>
              <w:t>б</w:t>
            </w:r>
            <w:r w:rsidRPr="00F9472A">
              <w:rPr>
                <w:bCs/>
                <w:iCs/>
              </w:rPr>
              <w:t>ствующих накапливанию задолженности за дл</w:t>
            </w:r>
            <w:r w:rsidRPr="00F9472A">
              <w:rPr>
                <w:bCs/>
                <w:iCs/>
              </w:rPr>
              <w:t>и</w:t>
            </w:r>
            <w:r w:rsidRPr="00F9472A">
              <w:rPr>
                <w:bCs/>
                <w:iCs/>
              </w:rPr>
              <w:t>тельный период и, как следствие, отвлечени</w:t>
            </w:r>
            <w:r w:rsidR="00214648" w:rsidRPr="00F9472A">
              <w:rPr>
                <w:bCs/>
                <w:iCs/>
              </w:rPr>
              <w:t>ю собственных оборотных средств</w:t>
            </w:r>
            <w:r w:rsidRPr="00F9472A">
              <w:rPr>
                <w:bCs/>
                <w:iCs/>
              </w:rPr>
              <w:t xml:space="preserve"> </w:t>
            </w:r>
          </w:p>
        </w:tc>
        <w:tc>
          <w:tcPr>
            <w:tcW w:w="1986" w:type="dxa"/>
            <w:vMerge/>
          </w:tcPr>
          <w:p w:rsidR="004A3763" w:rsidRPr="00F9472A" w:rsidRDefault="004A3763" w:rsidP="000B2AEB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07" w:type="dxa"/>
            <w:vMerge/>
          </w:tcPr>
          <w:p w:rsidR="004A3763" w:rsidRPr="00F9472A" w:rsidRDefault="004A3763" w:rsidP="000B2AEB">
            <w:pPr>
              <w:ind w:left="-108" w:firstLine="180"/>
              <w:rPr>
                <w:bCs/>
              </w:rPr>
            </w:pPr>
          </w:p>
        </w:tc>
        <w:tc>
          <w:tcPr>
            <w:tcW w:w="1124" w:type="dxa"/>
            <w:gridSpan w:val="2"/>
            <w:vMerge/>
          </w:tcPr>
          <w:p w:rsidR="004A3763" w:rsidRPr="00F9472A" w:rsidRDefault="004A3763" w:rsidP="000B2AEB"/>
        </w:tc>
        <w:tc>
          <w:tcPr>
            <w:tcW w:w="1581" w:type="dxa"/>
            <w:vMerge/>
          </w:tcPr>
          <w:p w:rsidR="004A3763" w:rsidRPr="00F9472A" w:rsidRDefault="004A3763" w:rsidP="000B2AEB"/>
        </w:tc>
      </w:tr>
      <w:tr w:rsidR="004A3763" w:rsidRPr="00F9472A" w:rsidTr="00B73AD4">
        <w:tblPrEx>
          <w:tblLook w:val="0000" w:firstRow="0" w:lastRow="0" w:firstColumn="0" w:lastColumn="0" w:noHBand="0" w:noVBand="0"/>
        </w:tblPrEx>
        <w:trPr>
          <w:trHeight w:val="88"/>
        </w:trPr>
        <w:tc>
          <w:tcPr>
            <w:tcW w:w="669" w:type="dxa"/>
            <w:vMerge/>
          </w:tcPr>
          <w:p w:rsidR="004A3763" w:rsidRPr="00F9472A" w:rsidRDefault="004A3763" w:rsidP="000B2AEB">
            <w:pPr>
              <w:jc w:val="center"/>
              <w:rPr>
                <w:bCs/>
              </w:rPr>
            </w:pPr>
          </w:p>
        </w:tc>
        <w:tc>
          <w:tcPr>
            <w:tcW w:w="2531" w:type="dxa"/>
            <w:vMerge/>
          </w:tcPr>
          <w:p w:rsidR="004A3763" w:rsidRPr="00F9472A" w:rsidRDefault="004A3763" w:rsidP="004A3763">
            <w:pPr>
              <w:rPr>
                <w:bCs/>
                <w:iCs/>
              </w:rPr>
            </w:pPr>
          </w:p>
        </w:tc>
        <w:tc>
          <w:tcPr>
            <w:tcW w:w="5337" w:type="dxa"/>
          </w:tcPr>
          <w:p w:rsidR="004A3763" w:rsidRPr="00F9472A" w:rsidRDefault="00883650" w:rsidP="00214648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>13. Выявлены факты отсутствия актов сверок расчетов с контрагентами</w:t>
            </w:r>
          </w:p>
        </w:tc>
        <w:tc>
          <w:tcPr>
            <w:tcW w:w="1986" w:type="dxa"/>
            <w:vMerge/>
          </w:tcPr>
          <w:p w:rsidR="004A3763" w:rsidRPr="00F9472A" w:rsidRDefault="004A3763" w:rsidP="000B2AEB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07" w:type="dxa"/>
            <w:vMerge/>
          </w:tcPr>
          <w:p w:rsidR="004A3763" w:rsidRPr="00F9472A" w:rsidRDefault="004A3763" w:rsidP="000B2AEB">
            <w:pPr>
              <w:ind w:left="-108" w:firstLine="180"/>
              <w:rPr>
                <w:bCs/>
              </w:rPr>
            </w:pPr>
          </w:p>
        </w:tc>
        <w:tc>
          <w:tcPr>
            <w:tcW w:w="1124" w:type="dxa"/>
            <w:gridSpan w:val="2"/>
            <w:vMerge/>
          </w:tcPr>
          <w:p w:rsidR="004A3763" w:rsidRPr="00F9472A" w:rsidRDefault="004A3763" w:rsidP="000B2AEB"/>
        </w:tc>
        <w:tc>
          <w:tcPr>
            <w:tcW w:w="1581" w:type="dxa"/>
            <w:vMerge/>
          </w:tcPr>
          <w:p w:rsidR="004A3763" w:rsidRPr="00F9472A" w:rsidRDefault="004A3763" w:rsidP="000B2AEB"/>
        </w:tc>
      </w:tr>
      <w:tr w:rsidR="004A3763" w:rsidRPr="00F9472A" w:rsidTr="00B73AD4">
        <w:tblPrEx>
          <w:tblLook w:val="0000" w:firstRow="0" w:lastRow="0" w:firstColumn="0" w:lastColumn="0" w:noHBand="0" w:noVBand="0"/>
        </w:tblPrEx>
        <w:trPr>
          <w:trHeight w:val="88"/>
        </w:trPr>
        <w:tc>
          <w:tcPr>
            <w:tcW w:w="669" w:type="dxa"/>
            <w:vMerge/>
          </w:tcPr>
          <w:p w:rsidR="004A3763" w:rsidRPr="00F9472A" w:rsidRDefault="004A3763" w:rsidP="000B2AEB">
            <w:pPr>
              <w:jc w:val="center"/>
              <w:rPr>
                <w:bCs/>
              </w:rPr>
            </w:pPr>
          </w:p>
        </w:tc>
        <w:tc>
          <w:tcPr>
            <w:tcW w:w="2531" w:type="dxa"/>
            <w:vMerge/>
          </w:tcPr>
          <w:p w:rsidR="004A3763" w:rsidRPr="00F9472A" w:rsidRDefault="004A3763" w:rsidP="004A3763">
            <w:pPr>
              <w:rPr>
                <w:bCs/>
                <w:iCs/>
              </w:rPr>
            </w:pPr>
          </w:p>
        </w:tc>
        <w:tc>
          <w:tcPr>
            <w:tcW w:w="5337" w:type="dxa"/>
          </w:tcPr>
          <w:p w:rsidR="004A3763" w:rsidRPr="00F9472A" w:rsidRDefault="00883650" w:rsidP="00214648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>14. Выявлен факт учета в составе дебиторской задолженности и, соответственно, активах пре</w:t>
            </w:r>
            <w:r w:rsidRPr="00F9472A">
              <w:rPr>
                <w:bCs/>
                <w:iCs/>
              </w:rPr>
              <w:t>д</w:t>
            </w:r>
            <w:r w:rsidRPr="00F9472A">
              <w:rPr>
                <w:bCs/>
                <w:iCs/>
              </w:rPr>
              <w:t>приятия за 2010, 2011 и 9 месяцев 2012 года авансового платежа 7,1 тыс. руб. за работы, к</w:t>
            </w:r>
            <w:r w:rsidRPr="00F9472A">
              <w:rPr>
                <w:bCs/>
                <w:iCs/>
              </w:rPr>
              <w:t>о</w:t>
            </w:r>
            <w:r w:rsidRPr="00F9472A">
              <w:rPr>
                <w:bCs/>
                <w:iCs/>
              </w:rPr>
              <w:t>торые выполняться не будут</w:t>
            </w:r>
          </w:p>
        </w:tc>
        <w:tc>
          <w:tcPr>
            <w:tcW w:w="1986" w:type="dxa"/>
            <w:vMerge/>
          </w:tcPr>
          <w:p w:rsidR="004A3763" w:rsidRPr="00F9472A" w:rsidRDefault="004A3763" w:rsidP="000B2AEB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07" w:type="dxa"/>
            <w:vMerge/>
          </w:tcPr>
          <w:p w:rsidR="004A3763" w:rsidRPr="00F9472A" w:rsidRDefault="004A3763" w:rsidP="000B2AEB">
            <w:pPr>
              <w:ind w:left="-108" w:firstLine="180"/>
              <w:rPr>
                <w:bCs/>
              </w:rPr>
            </w:pPr>
          </w:p>
        </w:tc>
        <w:tc>
          <w:tcPr>
            <w:tcW w:w="1124" w:type="dxa"/>
            <w:gridSpan w:val="2"/>
            <w:vMerge/>
          </w:tcPr>
          <w:p w:rsidR="004A3763" w:rsidRPr="00F9472A" w:rsidRDefault="004A3763" w:rsidP="000B2AEB"/>
        </w:tc>
        <w:tc>
          <w:tcPr>
            <w:tcW w:w="1581" w:type="dxa"/>
            <w:vMerge/>
          </w:tcPr>
          <w:p w:rsidR="004A3763" w:rsidRPr="00F9472A" w:rsidRDefault="004A3763" w:rsidP="000B2AEB"/>
        </w:tc>
      </w:tr>
      <w:tr w:rsidR="004A3763" w:rsidRPr="00F9472A" w:rsidTr="00B73AD4">
        <w:tblPrEx>
          <w:tblLook w:val="0000" w:firstRow="0" w:lastRow="0" w:firstColumn="0" w:lastColumn="0" w:noHBand="0" w:noVBand="0"/>
        </w:tblPrEx>
        <w:trPr>
          <w:trHeight w:val="88"/>
        </w:trPr>
        <w:tc>
          <w:tcPr>
            <w:tcW w:w="669" w:type="dxa"/>
            <w:vMerge/>
          </w:tcPr>
          <w:p w:rsidR="004A3763" w:rsidRPr="00F9472A" w:rsidRDefault="004A3763" w:rsidP="000B2AEB">
            <w:pPr>
              <w:jc w:val="center"/>
              <w:rPr>
                <w:bCs/>
              </w:rPr>
            </w:pPr>
          </w:p>
        </w:tc>
        <w:tc>
          <w:tcPr>
            <w:tcW w:w="2531" w:type="dxa"/>
            <w:vMerge/>
          </w:tcPr>
          <w:p w:rsidR="004A3763" w:rsidRPr="00F9472A" w:rsidRDefault="004A3763" w:rsidP="004A3763">
            <w:pPr>
              <w:rPr>
                <w:bCs/>
                <w:iCs/>
              </w:rPr>
            </w:pPr>
          </w:p>
        </w:tc>
        <w:tc>
          <w:tcPr>
            <w:tcW w:w="5337" w:type="dxa"/>
          </w:tcPr>
          <w:p w:rsidR="00883650" w:rsidRPr="00F9472A" w:rsidRDefault="00883650" w:rsidP="00883650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>1</w:t>
            </w:r>
            <w:r w:rsidR="00B73AD4" w:rsidRPr="00F9472A">
              <w:rPr>
                <w:bCs/>
                <w:iCs/>
              </w:rPr>
              <w:t>5</w:t>
            </w:r>
            <w:r w:rsidRPr="00F9472A">
              <w:rPr>
                <w:bCs/>
                <w:iCs/>
              </w:rPr>
              <w:t xml:space="preserve">. Директору МУП «Электросеть» Цветкову А.А. завышен размер оклада при заключении </w:t>
            </w:r>
            <w:r w:rsidRPr="00F9472A">
              <w:rPr>
                <w:bCs/>
                <w:iCs/>
              </w:rPr>
              <w:lastRenderedPageBreak/>
              <w:t>трудового договора и излишне начислена премия за счет завышения ее предельного размера, уст</w:t>
            </w:r>
            <w:r w:rsidRPr="00F9472A">
              <w:rPr>
                <w:bCs/>
                <w:iCs/>
              </w:rPr>
              <w:t>а</w:t>
            </w:r>
            <w:r w:rsidRPr="00F9472A">
              <w:rPr>
                <w:bCs/>
                <w:iCs/>
              </w:rPr>
              <w:t xml:space="preserve">новленного приложением 4 к Положению об условиях оплаты труда руководителей. </w:t>
            </w:r>
          </w:p>
          <w:p w:rsidR="004A3763" w:rsidRPr="00F9472A" w:rsidRDefault="00883650" w:rsidP="00883650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>Общая сумма 24 тыс. руб.</w:t>
            </w:r>
          </w:p>
        </w:tc>
        <w:tc>
          <w:tcPr>
            <w:tcW w:w="1986" w:type="dxa"/>
            <w:vMerge/>
          </w:tcPr>
          <w:p w:rsidR="004A3763" w:rsidRPr="00F9472A" w:rsidRDefault="004A3763" w:rsidP="000B2AEB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07" w:type="dxa"/>
            <w:vMerge/>
          </w:tcPr>
          <w:p w:rsidR="004A3763" w:rsidRPr="00F9472A" w:rsidRDefault="004A3763" w:rsidP="000B2AEB">
            <w:pPr>
              <w:ind w:left="-108" w:firstLine="180"/>
              <w:rPr>
                <w:bCs/>
              </w:rPr>
            </w:pPr>
          </w:p>
        </w:tc>
        <w:tc>
          <w:tcPr>
            <w:tcW w:w="1124" w:type="dxa"/>
            <w:gridSpan w:val="2"/>
            <w:vMerge/>
          </w:tcPr>
          <w:p w:rsidR="004A3763" w:rsidRPr="00F9472A" w:rsidRDefault="004A3763" w:rsidP="000B2AEB"/>
        </w:tc>
        <w:tc>
          <w:tcPr>
            <w:tcW w:w="1581" w:type="dxa"/>
            <w:vMerge/>
          </w:tcPr>
          <w:p w:rsidR="004A3763" w:rsidRPr="00F9472A" w:rsidRDefault="004A3763" w:rsidP="000B2AEB"/>
        </w:tc>
      </w:tr>
      <w:tr w:rsidR="004A3763" w:rsidRPr="00F9472A" w:rsidTr="00B73AD4">
        <w:tblPrEx>
          <w:tblLook w:val="0000" w:firstRow="0" w:lastRow="0" w:firstColumn="0" w:lastColumn="0" w:noHBand="0" w:noVBand="0"/>
        </w:tblPrEx>
        <w:trPr>
          <w:trHeight w:val="88"/>
        </w:trPr>
        <w:tc>
          <w:tcPr>
            <w:tcW w:w="669" w:type="dxa"/>
            <w:vMerge/>
          </w:tcPr>
          <w:p w:rsidR="004A3763" w:rsidRPr="00F9472A" w:rsidRDefault="004A3763" w:rsidP="000B2AEB">
            <w:pPr>
              <w:jc w:val="center"/>
              <w:rPr>
                <w:bCs/>
              </w:rPr>
            </w:pPr>
          </w:p>
        </w:tc>
        <w:tc>
          <w:tcPr>
            <w:tcW w:w="2531" w:type="dxa"/>
            <w:vMerge/>
          </w:tcPr>
          <w:p w:rsidR="004A3763" w:rsidRPr="00F9472A" w:rsidRDefault="004A3763" w:rsidP="004A3763">
            <w:pPr>
              <w:rPr>
                <w:bCs/>
                <w:iCs/>
              </w:rPr>
            </w:pPr>
          </w:p>
        </w:tc>
        <w:tc>
          <w:tcPr>
            <w:tcW w:w="5337" w:type="dxa"/>
          </w:tcPr>
          <w:p w:rsidR="004A3763" w:rsidRPr="00F9472A" w:rsidRDefault="00883650" w:rsidP="00772714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>1</w:t>
            </w:r>
            <w:r w:rsidR="00B73AD4" w:rsidRPr="00F9472A">
              <w:rPr>
                <w:bCs/>
                <w:iCs/>
              </w:rPr>
              <w:t>6</w:t>
            </w:r>
            <w:r w:rsidRPr="00F9472A">
              <w:rPr>
                <w:bCs/>
                <w:iCs/>
              </w:rPr>
              <w:t>. Выявлены нарушения статьи 22 Трудового кодекса Российской Федерации и несоответствия Положения об оплате труда работников и Пол</w:t>
            </w:r>
            <w:r w:rsidRPr="00F9472A">
              <w:rPr>
                <w:bCs/>
                <w:iCs/>
              </w:rPr>
              <w:t>о</w:t>
            </w:r>
            <w:r w:rsidRPr="00F9472A">
              <w:rPr>
                <w:bCs/>
                <w:iCs/>
              </w:rPr>
              <w:t>жения о доплатах и надбавках МУП «Электр</w:t>
            </w:r>
            <w:r w:rsidRPr="00F9472A">
              <w:rPr>
                <w:bCs/>
                <w:iCs/>
              </w:rPr>
              <w:t>о</w:t>
            </w:r>
            <w:r w:rsidRPr="00F9472A">
              <w:rPr>
                <w:bCs/>
                <w:iCs/>
              </w:rPr>
              <w:t>сеть» со штатным расписанием в части устано</w:t>
            </w:r>
            <w:r w:rsidRPr="00F9472A">
              <w:rPr>
                <w:bCs/>
                <w:iCs/>
              </w:rPr>
              <w:t>в</w:t>
            </w:r>
            <w:r w:rsidRPr="00F9472A">
              <w:rPr>
                <w:bCs/>
                <w:iCs/>
              </w:rPr>
              <w:t>ления размеров базовых месячных тарифных ставок для рабочего первого разряда и уборщ</w:t>
            </w:r>
            <w:r w:rsidRPr="00F9472A">
              <w:rPr>
                <w:bCs/>
                <w:iCs/>
              </w:rPr>
              <w:t>и</w:t>
            </w:r>
            <w:r w:rsidRPr="00F9472A">
              <w:rPr>
                <w:bCs/>
                <w:iCs/>
              </w:rPr>
              <w:t>ков служебных помещений, а также доплаты за руководство бригадой</w:t>
            </w:r>
          </w:p>
        </w:tc>
        <w:tc>
          <w:tcPr>
            <w:tcW w:w="1986" w:type="dxa"/>
            <w:vMerge/>
          </w:tcPr>
          <w:p w:rsidR="004A3763" w:rsidRPr="00F9472A" w:rsidRDefault="004A3763" w:rsidP="000B2AEB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07" w:type="dxa"/>
            <w:vMerge/>
          </w:tcPr>
          <w:p w:rsidR="004A3763" w:rsidRPr="00F9472A" w:rsidRDefault="004A3763" w:rsidP="000B2AEB">
            <w:pPr>
              <w:ind w:left="-108" w:firstLine="180"/>
              <w:rPr>
                <w:bCs/>
              </w:rPr>
            </w:pPr>
          </w:p>
        </w:tc>
        <w:tc>
          <w:tcPr>
            <w:tcW w:w="1124" w:type="dxa"/>
            <w:gridSpan w:val="2"/>
            <w:vMerge/>
          </w:tcPr>
          <w:p w:rsidR="004A3763" w:rsidRPr="00F9472A" w:rsidRDefault="004A3763" w:rsidP="000B2AEB"/>
        </w:tc>
        <w:tc>
          <w:tcPr>
            <w:tcW w:w="1581" w:type="dxa"/>
            <w:vMerge/>
          </w:tcPr>
          <w:p w:rsidR="004A3763" w:rsidRPr="00F9472A" w:rsidRDefault="004A3763" w:rsidP="000B2AEB"/>
        </w:tc>
      </w:tr>
      <w:tr w:rsidR="004A3763" w:rsidRPr="00F9472A" w:rsidTr="00B73AD4">
        <w:tblPrEx>
          <w:tblLook w:val="0000" w:firstRow="0" w:lastRow="0" w:firstColumn="0" w:lastColumn="0" w:noHBand="0" w:noVBand="0"/>
        </w:tblPrEx>
        <w:trPr>
          <w:trHeight w:val="88"/>
        </w:trPr>
        <w:tc>
          <w:tcPr>
            <w:tcW w:w="669" w:type="dxa"/>
            <w:vMerge/>
          </w:tcPr>
          <w:p w:rsidR="004A3763" w:rsidRPr="00F9472A" w:rsidRDefault="004A3763" w:rsidP="000B2AEB">
            <w:pPr>
              <w:jc w:val="center"/>
              <w:rPr>
                <w:bCs/>
              </w:rPr>
            </w:pPr>
          </w:p>
        </w:tc>
        <w:tc>
          <w:tcPr>
            <w:tcW w:w="2531" w:type="dxa"/>
            <w:vMerge/>
          </w:tcPr>
          <w:p w:rsidR="004A3763" w:rsidRPr="00F9472A" w:rsidRDefault="004A3763" w:rsidP="004A3763">
            <w:pPr>
              <w:rPr>
                <w:bCs/>
                <w:iCs/>
              </w:rPr>
            </w:pPr>
          </w:p>
        </w:tc>
        <w:tc>
          <w:tcPr>
            <w:tcW w:w="5337" w:type="dxa"/>
          </w:tcPr>
          <w:p w:rsidR="004A3763" w:rsidRPr="00F9472A" w:rsidRDefault="00883650" w:rsidP="00214648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>1</w:t>
            </w:r>
            <w:r w:rsidR="00B73AD4" w:rsidRPr="00F9472A">
              <w:rPr>
                <w:bCs/>
                <w:iCs/>
              </w:rPr>
              <w:t>7</w:t>
            </w:r>
            <w:r w:rsidRPr="00F9472A">
              <w:rPr>
                <w:bCs/>
                <w:iCs/>
              </w:rPr>
              <w:t>. Допущены нарушения требований постано</w:t>
            </w:r>
            <w:r w:rsidRPr="00F9472A">
              <w:rPr>
                <w:bCs/>
                <w:iCs/>
              </w:rPr>
              <w:t>в</w:t>
            </w:r>
            <w:r w:rsidRPr="00F9472A">
              <w:rPr>
                <w:bCs/>
                <w:iCs/>
              </w:rPr>
              <w:t>ления Госкомстата Российской Федерации от 05.01.2004 № 1 «Об утверждении унифицир</w:t>
            </w:r>
            <w:r w:rsidRPr="00F9472A">
              <w:rPr>
                <w:bCs/>
                <w:iCs/>
              </w:rPr>
              <w:t>о</w:t>
            </w:r>
            <w:r w:rsidRPr="00F9472A">
              <w:rPr>
                <w:bCs/>
                <w:iCs/>
              </w:rPr>
              <w:t>ванных форм первичной учетной документации по учету труда и его оплаты» по оформлению штатных расписаний</w:t>
            </w:r>
          </w:p>
        </w:tc>
        <w:tc>
          <w:tcPr>
            <w:tcW w:w="1986" w:type="dxa"/>
            <w:vMerge/>
          </w:tcPr>
          <w:p w:rsidR="004A3763" w:rsidRPr="00F9472A" w:rsidRDefault="004A3763" w:rsidP="000B2AEB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07" w:type="dxa"/>
            <w:vMerge/>
          </w:tcPr>
          <w:p w:rsidR="004A3763" w:rsidRPr="00F9472A" w:rsidRDefault="004A3763" w:rsidP="000B2AEB">
            <w:pPr>
              <w:ind w:left="-108" w:firstLine="180"/>
              <w:rPr>
                <w:bCs/>
              </w:rPr>
            </w:pPr>
          </w:p>
        </w:tc>
        <w:tc>
          <w:tcPr>
            <w:tcW w:w="1124" w:type="dxa"/>
            <w:gridSpan w:val="2"/>
            <w:vMerge/>
          </w:tcPr>
          <w:p w:rsidR="004A3763" w:rsidRPr="00F9472A" w:rsidRDefault="004A3763" w:rsidP="000B2AEB"/>
        </w:tc>
        <w:tc>
          <w:tcPr>
            <w:tcW w:w="1581" w:type="dxa"/>
            <w:vMerge/>
          </w:tcPr>
          <w:p w:rsidR="004A3763" w:rsidRPr="00F9472A" w:rsidRDefault="004A3763" w:rsidP="000B2AEB"/>
        </w:tc>
      </w:tr>
      <w:tr w:rsidR="004A3763" w:rsidRPr="00F9472A" w:rsidTr="00B73AD4">
        <w:tblPrEx>
          <w:tblLook w:val="0000" w:firstRow="0" w:lastRow="0" w:firstColumn="0" w:lastColumn="0" w:noHBand="0" w:noVBand="0"/>
        </w:tblPrEx>
        <w:trPr>
          <w:trHeight w:val="88"/>
        </w:trPr>
        <w:tc>
          <w:tcPr>
            <w:tcW w:w="669" w:type="dxa"/>
            <w:vMerge/>
          </w:tcPr>
          <w:p w:rsidR="004A3763" w:rsidRPr="00F9472A" w:rsidRDefault="004A3763" w:rsidP="000B2AEB">
            <w:pPr>
              <w:jc w:val="center"/>
              <w:rPr>
                <w:bCs/>
              </w:rPr>
            </w:pPr>
          </w:p>
        </w:tc>
        <w:tc>
          <w:tcPr>
            <w:tcW w:w="2531" w:type="dxa"/>
            <w:vMerge/>
          </w:tcPr>
          <w:p w:rsidR="004A3763" w:rsidRPr="00F9472A" w:rsidRDefault="004A3763" w:rsidP="004A3763">
            <w:pPr>
              <w:rPr>
                <w:bCs/>
                <w:iCs/>
              </w:rPr>
            </w:pPr>
          </w:p>
        </w:tc>
        <w:tc>
          <w:tcPr>
            <w:tcW w:w="5337" w:type="dxa"/>
          </w:tcPr>
          <w:p w:rsidR="004A3763" w:rsidRPr="00F9472A" w:rsidRDefault="00883650" w:rsidP="00B73AD4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>1</w:t>
            </w:r>
            <w:r w:rsidR="00B73AD4" w:rsidRPr="00F9472A">
              <w:rPr>
                <w:bCs/>
                <w:iCs/>
              </w:rPr>
              <w:t>8</w:t>
            </w:r>
            <w:r w:rsidRPr="00F9472A">
              <w:rPr>
                <w:bCs/>
                <w:iCs/>
              </w:rPr>
              <w:t>. Выявлен случай приема работника на работу с заключением трудового договора при отсу</w:t>
            </w:r>
            <w:r w:rsidRPr="00F9472A">
              <w:rPr>
                <w:bCs/>
                <w:iCs/>
              </w:rPr>
              <w:t>т</w:t>
            </w:r>
            <w:r w:rsidRPr="00F9472A">
              <w:rPr>
                <w:bCs/>
                <w:iCs/>
              </w:rPr>
              <w:t>ствии соответствующей должности в штатном расписании. Нарушена статья 15 Трудового к</w:t>
            </w:r>
            <w:r w:rsidRPr="00F9472A">
              <w:rPr>
                <w:bCs/>
                <w:iCs/>
              </w:rPr>
              <w:t>о</w:t>
            </w:r>
            <w:r w:rsidRPr="00F9472A">
              <w:rPr>
                <w:bCs/>
                <w:iCs/>
              </w:rPr>
              <w:t>декса Российской Федерации</w:t>
            </w:r>
          </w:p>
        </w:tc>
        <w:tc>
          <w:tcPr>
            <w:tcW w:w="1986" w:type="dxa"/>
            <w:vMerge/>
          </w:tcPr>
          <w:p w:rsidR="004A3763" w:rsidRPr="00F9472A" w:rsidRDefault="004A3763" w:rsidP="000B2AEB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07" w:type="dxa"/>
            <w:vMerge/>
          </w:tcPr>
          <w:p w:rsidR="004A3763" w:rsidRPr="00F9472A" w:rsidRDefault="004A3763" w:rsidP="000B2AEB">
            <w:pPr>
              <w:ind w:left="-108" w:firstLine="180"/>
              <w:rPr>
                <w:bCs/>
              </w:rPr>
            </w:pPr>
          </w:p>
        </w:tc>
        <w:tc>
          <w:tcPr>
            <w:tcW w:w="1124" w:type="dxa"/>
            <w:gridSpan w:val="2"/>
            <w:vMerge/>
          </w:tcPr>
          <w:p w:rsidR="004A3763" w:rsidRPr="00F9472A" w:rsidRDefault="004A3763" w:rsidP="000B2AEB"/>
        </w:tc>
        <w:tc>
          <w:tcPr>
            <w:tcW w:w="1581" w:type="dxa"/>
            <w:vMerge/>
          </w:tcPr>
          <w:p w:rsidR="004A3763" w:rsidRPr="00F9472A" w:rsidRDefault="004A3763" w:rsidP="000B2AEB"/>
        </w:tc>
      </w:tr>
      <w:tr w:rsidR="004A3763" w:rsidRPr="00F9472A" w:rsidTr="00B73AD4">
        <w:tblPrEx>
          <w:tblLook w:val="0000" w:firstRow="0" w:lastRow="0" w:firstColumn="0" w:lastColumn="0" w:noHBand="0" w:noVBand="0"/>
        </w:tblPrEx>
        <w:trPr>
          <w:trHeight w:val="88"/>
        </w:trPr>
        <w:tc>
          <w:tcPr>
            <w:tcW w:w="669" w:type="dxa"/>
            <w:vMerge/>
          </w:tcPr>
          <w:p w:rsidR="004A3763" w:rsidRPr="00F9472A" w:rsidRDefault="004A3763" w:rsidP="000B2AEB">
            <w:pPr>
              <w:jc w:val="center"/>
              <w:rPr>
                <w:bCs/>
              </w:rPr>
            </w:pPr>
          </w:p>
        </w:tc>
        <w:tc>
          <w:tcPr>
            <w:tcW w:w="2531" w:type="dxa"/>
            <w:vMerge/>
          </w:tcPr>
          <w:p w:rsidR="004A3763" w:rsidRPr="00F9472A" w:rsidRDefault="004A3763" w:rsidP="004A3763">
            <w:pPr>
              <w:rPr>
                <w:bCs/>
                <w:iCs/>
              </w:rPr>
            </w:pPr>
          </w:p>
        </w:tc>
        <w:tc>
          <w:tcPr>
            <w:tcW w:w="5337" w:type="dxa"/>
          </w:tcPr>
          <w:p w:rsidR="004A3763" w:rsidRPr="00F9472A" w:rsidRDefault="00B73AD4" w:rsidP="00214648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>19</w:t>
            </w:r>
            <w:r w:rsidR="00883650" w:rsidRPr="00F9472A">
              <w:rPr>
                <w:bCs/>
                <w:iCs/>
              </w:rPr>
              <w:t>. Выявлены  нарушения статьи 60.2 и 151 Тр</w:t>
            </w:r>
            <w:r w:rsidR="00883650" w:rsidRPr="00F9472A">
              <w:rPr>
                <w:bCs/>
                <w:iCs/>
              </w:rPr>
              <w:t>у</w:t>
            </w:r>
            <w:r w:rsidR="00883650" w:rsidRPr="00F9472A">
              <w:rPr>
                <w:bCs/>
                <w:iCs/>
              </w:rPr>
              <w:t>дового Кодекса Российской Федерации при уст</w:t>
            </w:r>
            <w:r w:rsidR="00883650" w:rsidRPr="00F9472A">
              <w:rPr>
                <w:bCs/>
                <w:iCs/>
              </w:rPr>
              <w:t>а</w:t>
            </w:r>
            <w:r w:rsidR="00883650" w:rsidRPr="00F9472A">
              <w:rPr>
                <w:bCs/>
                <w:iCs/>
              </w:rPr>
              <w:t>новлении доплат за увеличение объема работ и совмещение профессий в части установления их в качестве постоянной выплаты в штатном ра</w:t>
            </w:r>
            <w:r w:rsidR="00883650" w:rsidRPr="00F9472A">
              <w:rPr>
                <w:bCs/>
                <w:iCs/>
              </w:rPr>
              <w:t>с</w:t>
            </w:r>
            <w:r w:rsidR="00883650" w:rsidRPr="00F9472A">
              <w:rPr>
                <w:bCs/>
                <w:iCs/>
              </w:rPr>
              <w:t>писании без указания срока совмещения, соде</w:t>
            </w:r>
            <w:r w:rsidR="00883650" w:rsidRPr="00F9472A">
              <w:rPr>
                <w:bCs/>
                <w:iCs/>
              </w:rPr>
              <w:t>р</w:t>
            </w:r>
            <w:r w:rsidR="00883650" w:rsidRPr="00F9472A">
              <w:rPr>
                <w:bCs/>
                <w:iCs/>
              </w:rPr>
              <w:t>жания и объема, а также при отсутствии соотве</w:t>
            </w:r>
            <w:r w:rsidR="00883650" w:rsidRPr="00F9472A">
              <w:rPr>
                <w:bCs/>
                <w:iCs/>
              </w:rPr>
              <w:t>т</w:t>
            </w:r>
            <w:r w:rsidR="00883650" w:rsidRPr="00F9472A">
              <w:rPr>
                <w:bCs/>
                <w:iCs/>
              </w:rPr>
              <w:t>ствующих вакансий</w:t>
            </w:r>
          </w:p>
        </w:tc>
        <w:tc>
          <w:tcPr>
            <w:tcW w:w="1986" w:type="dxa"/>
            <w:vMerge/>
          </w:tcPr>
          <w:p w:rsidR="004A3763" w:rsidRPr="00F9472A" w:rsidRDefault="004A3763" w:rsidP="000B2AEB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07" w:type="dxa"/>
            <w:vMerge/>
          </w:tcPr>
          <w:p w:rsidR="004A3763" w:rsidRPr="00F9472A" w:rsidRDefault="004A3763" w:rsidP="000B2AEB">
            <w:pPr>
              <w:ind w:left="-108" w:firstLine="180"/>
              <w:rPr>
                <w:bCs/>
              </w:rPr>
            </w:pPr>
          </w:p>
        </w:tc>
        <w:tc>
          <w:tcPr>
            <w:tcW w:w="1124" w:type="dxa"/>
            <w:gridSpan w:val="2"/>
            <w:vMerge/>
          </w:tcPr>
          <w:p w:rsidR="004A3763" w:rsidRPr="00F9472A" w:rsidRDefault="004A3763" w:rsidP="000B2AEB"/>
        </w:tc>
        <w:tc>
          <w:tcPr>
            <w:tcW w:w="1581" w:type="dxa"/>
            <w:vMerge/>
          </w:tcPr>
          <w:p w:rsidR="004A3763" w:rsidRPr="00F9472A" w:rsidRDefault="004A3763" w:rsidP="000B2AEB"/>
        </w:tc>
      </w:tr>
      <w:tr w:rsidR="004A3763" w:rsidRPr="00F9472A" w:rsidTr="00B73AD4">
        <w:tblPrEx>
          <w:tblLook w:val="0000" w:firstRow="0" w:lastRow="0" w:firstColumn="0" w:lastColumn="0" w:noHBand="0" w:noVBand="0"/>
        </w:tblPrEx>
        <w:trPr>
          <w:trHeight w:val="88"/>
        </w:trPr>
        <w:tc>
          <w:tcPr>
            <w:tcW w:w="669" w:type="dxa"/>
            <w:vMerge/>
          </w:tcPr>
          <w:p w:rsidR="004A3763" w:rsidRPr="00F9472A" w:rsidRDefault="004A3763" w:rsidP="000B2AEB">
            <w:pPr>
              <w:jc w:val="center"/>
              <w:rPr>
                <w:bCs/>
              </w:rPr>
            </w:pPr>
          </w:p>
        </w:tc>
        <w:tc>
          <w:tcPr>
            <w:tcW w:w="2531" w:type="dxa"/>
            <w:vMerge/>
          </w:tcPr>
          <w:p w:rsidR="004A3763" w:rsidRPr="00F9472A" w:rsidRDefault="004A3763" w:rsidP="004A3763">
            <w:pPr>
              <w:rPr>
                <w:bCs/>
                <w:iCs/>
              </w:rPr>
            </w:pPr>
          </w:p>
        </w:tc>
        <w:tc>
          <w:tcPr>
            <w:tcW w:w="5337" w:type="dxa"/>
          </w:tcPr>
          <w:p w:rsidR="004A3763" w:rsidRPr="00F9472A" w:rsidRDefault="00883650" w:rsidP="00B73AD4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>2</w:t>
            </w:r>
            <w:r w:rsidR="00B73AD4" w:rsidRPr="00F9472A">
              <w:rPr>
                <w:bCs/>
                <w:iCs/>
              </w:rPr>
              <w:t>0</w:t>
            </w:r>
            <w:r w:rsidRPr="00F9472A">
              <w:rPr>
                <w:bCs/>
                <w:iCs/>
              </w:rPr>
              <w:t>. Выявлены нарушения по оформлению таб</w:t>
            </w:r>
            <w:r w:rsidRPr="00F9472A">
              <w:rPr>
                <w:bCs/>
                <w:iCs/>
              </w:rPr>
              <w:t>е</w:t>
            </w:r>
            <w:r w:rsidRPr="00F9472A">
              <w:rPr>
                <w:bCs/>
                <w:iCs/>
              </w:rPr>
              <w:t>лей учета рабочего времени и графиков отпусков</w:t>
            </w:r>
          </w:p>
        </w:tc>
        <w:tc>
          <w:tcPr>
            <w:tcW w:w="1986" w:type="dxa"/>
            <w:vMerge/>
          </w:tcPr>
          <w:p w:rsidR="004A3763" w:rsidRPr="00F9472A" w:rsidRDefault="004A3763" w:rsidP="000B2AEB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07" w:type="dxa"/>
            <w:vMerge/>
          </w:tcPr>
          <w:p w:rsidR="004A3763" w:rsidRPr="00F9472A" w:rsidRDefault="004A3763" w:rsidP="000B2AEB">
            <w:pPr>
              <w:ind w:left="-108" w:firstLine="180"/>
              <w:rPr>
                <w:bCs/>
              </w:rPr>
            </w:pPr>
          </w:p>
        </w:tc>
        <w:tc>
          <w:tcPr>
            <w:tcW w:w="1124" w:type="dxa"/>
            <w:gridSpan w:val="2"/>
            <w:vMerge/>
          </w:tcPr>
          <w:p w:rsidR="004A3763" w:rsidRPr="00F9472A" w:rsidRDefault="004A3763" w:rsidP="000B2AEB"/>
        </w:tc>
        <w:tc>
          <w:tcPr>
            <w:tcW w:w="1581" w:type="dxa"/>
            <w:vMerge/>
          </w:tcPr>
          <w:p w:rsidR="004A3763" w:rsidRPr="00F9472A" w:rsidRDefault="004A3763" w:rsidP="000B2AEB"/>
        </w:tc>
      </w:tr>
      <w:tr w:rsidR="00883650" w:rsidRPr="00F9472A" w:rsidTr="00B73AD4">
        <w:tblPrEx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669" w:type="dxa"/>
          </w:tcPr>
          <w:p w:rsidR="00883650" w:rsidRPr="00F9472A" w:rsidRDefault="00883650" w:rsidP="00B73AD4">
            <w:pPr>
              <w:jc w:val="center"/>
              <w:rPr>
                <w:bCs/>
              </w:rPr>
            </w:pPr>
          </w:p>
        </w:tc>
        <w:tc>
          <w:tcPr>
            <w:tcW w:w="7868" w:type="dxa"/>
            <w:gridSpan w:val="2"/>
          </w:tcPr>
          <w:p w:rsidR="00883650" w:rsidRPr="00F9472A" w:rsidRDefault="00883650" w:rsidP="00B73AD4">
            <w:pPr>
              <w:tabs>
                <w:tab w:val="left" w:pos="612"/>
              </w:tabs>
              <w:rPr>
                <w:bCs/>
                <w:iCs/>
              </w:rPr>
            </w:pPr>
            <w:r w:rsidRPr="00F9472A">
              <w:rPr>
                <w:bCs/>
                <w:iCs/>
              </w:rPr>
              <w:t>Объем средств, охваченных контрольным мероприятием</w:t>
            </w:r>
          </w:p>
        </w:tc>
        <w:tc>
          <w:tcPr>
            <w:tcW w:w="1986" w:type="dxa"/>
          </w:tcPr>
          <w:p w:rsidR="00883650" w:rsidRPr="00F9472A" w:rsidRDefault="00883650" w:rsidP="00B73AD4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07" w:type="dxa"/>
          </w:tcPr>
          <w:p w:rsidR="00883650" w:rsidRPr="00F9472A" w:rsidRDefault="00883650" w:rsidP="00B73AD4">
            <w:pPr>
              <w:ind w:left="-108" w:firstLine="180"/>
              <w:rPr>
                <w:bCs/>
              </w:rPr>
            </w:pPr>
          </w:p>
        </w:tc>
        <w:tc>
          <w:tcPr>
            <w:tcW w:w="1124" w:type="dxa"/>
            <w:gridSpan w:val="2"/>
          </w:tcPr>
          <w:p w:rsidR="00883650" w:rsidRPr="00F9472A" w:rsidRDefault="00B73AD4" w:rsidP="00B73AD4">
            <w:pPr>
              <w:rPr>
                <w:sz w:val="21"/>
                <w:szCs w:val="21"/>
              </w:rPr>
            </w:pPr>
            <w:r w:rsidRPr="00F9472A">
              <w:rPr>
                <w:sz w:val="21"/>
                <w:szCs w:val="21"/>
              </w:rPr>
              <w:t>4400761,0</w:t>
            </w:r>
          </w:p>
        </w:tc>
        <w:tc>
          <w:tcPr>
            <w:tcW w:w="1581" w:type="dxa"/>
          </w:tcPr>
          <w:p w:rsidR="00883650" w:rsidRPr="00F9472A" w:rsidRDefault="00883650" w:rsidP="00B73AD4"/>
        </w:tc>
      </w:tr>
      <w:tr w:rsidR="00883650" w:rsidRPr="00F9472A" w:rsidTr="00B73AD4">
        <w:tblPrEx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669" w:type="dxa"/>
          </w:tcPr>
          <w:p w:rsidR="00883650" w:rsidRPr="00F9472A" w:rsidRDefault="00883650" w:rsidP="00B73AD4">
            <w:pPr>
              <w:jc w:val="center"/>
              <w:rPr>
                <w:bCs/>
              </w:rPr>
            </w:pPr>
          </w:p>
        </w:tc>
        <w:tc>
          <w:tcPr>
            <w:tcW w:w="7868" w:type="dxa"/>
            <w:gridSpan w:val="2"/>
          </w:tcPr>
          <w:p w:rsidR="00883650" w:rsidRPr="00F9472A" w:rsidRDefault="00883650" w:rsidP="00B73AD4">
            <w:pPr>
              <w:tabs>
                <w:tab w:val="left" w:pos="612"/>
              </w:tabs>
              <w:rPr>
                <w:bCs/>
                <w:iCs/>
              </w:rPr>
            </w:pPr>
            <w:r w:rsidRPr="00F9472A">
              <w:rPr>
                <w:bCs/>
                <w:iCs/>
              </w:rPr>
              <w:t>Общая сумма уст</w:t>
            </w:r>
            <w:r w:rsidR="00904D6C" w:rsidRPr="00F9472A">
              <w:rPr>
                <w:bCs/>
                <w:iCs/>
              </w:rPr>
              <w:t>ановленных нарушений</w:t>
            </w:r>
            <w:r w:rsidRPr="00F9472A">
              <w:rPr>
                <w:bCs/>
                <w:iCs/>
              </w:rPr>
              <w:t xml:space="preserve"> </w:t>
            </w:r>
          </w:p>
          <w:p w:rsidR="00883650" w:rsidRPr="00F9472A" w:rsidRDefault="00883650" w:rsidP="00B73AD4">
            <w:pPr>
              <w:tabs>
                <w:tab w:val="left" w:pos="612"/>
              </w:tabs>
              <w:rPr>
                <w:bCs/>
                <w:iCs/>
              </w:rPr>
            </w:pPr>
            <w:r w:rsidRPr="00F9472A">
              <w:rPr>
                <w:bCs/>
                <w:iCs/>
              </w:rPr>
              <w:t xml:space="preserve">в </w:t>
            </w:r>
            <w:proofErr w:type="spellStart"/>
            <w:r w:rsidRPr="00F9472A">
              <w:rPr>
                <w:bCs/>
                <w:iCs/>
              </w:rPr>
              <w:t>т.ч</w:t>
            </w:r>
            <w:proofErr w:type="spellEnd"/>
            <w:r w:rsidRPr="00F9472A">
              <w:rPr>
                <w:bCs/>
                <w:iCs/>
              </w:rPr>
              <w:t>. нецелевое использование бюджетных средств</w:t>
            </w:r>
          </w:p>
          <w:p w:rsidR="00883650" w:rsidRPr="00F9472A" w:rsidRDefault="00883650" w:rsidP="00B73AD4">
            <w:pPr>
              <w:tabs>
                <w:tab w:val="left" w:pos="612"/>
              </w:tabs>
              <w:rPr>
                <w:bCs/>
                <w:iCs/>
              </w:rPr>
            </w:pPr>
            <w:r w:rsidRPr="00F9472A">
              <w:rPr>
                <w:bCs/>
                <w:iCs/>
              </w:rPr>
              <w:t xml:space="preserve">         необоснованное использование средств</w:t>
            </w:r>
            <w:r w:rsidR="00722A23" w:rsidRPr="00F9472A">
              <w:rPr>
                <w:bCs/>
                <w:iCs/>
              </w:rPr>
              <w:t xml:space="preserve"> предприятия</w:t>
            </w:r>
          </w:p>
          <w:p w:rsidR="00883650" w:rsidRPr="00F9472A" w:rsidRDefault="00883650" w:rsidP="00B73AD4">
            <w:pPr>
              <w:tabs>
                <w:tab w:val="left" w:pos="612"/>
              </w:tabs>
              <w:rPr>
                <w:bCs/>
                <w:iCs/>
              </w:rPr>
            </w:pPr>
            <w:r w:rsidRPr="00F9472A">
              <w:rPr>
                <w:bCs/>
                <w:iCs/>
              </w:rPr>
              <w:t xml:space="preserve">         нарушения в бух</w:t>
            </w:r>
            <w:r w:rsidR="00D9717F" w:rsidRPr="00F9472A">
              <w:rPr>
                <w:bCs/>
                <w:iCs/>
              </w:rPr>
              <w:t xml:space="preserve">галтерском </w:t>
            </w:r>
            <w:r w:rsidRPr="00F9472A">
              <w:rPr>
                <w:bCs/>
                <w:iCs/>
              </w:rPr>
              <w:t>учете и отчетности</w:t>
            </w:r>
          </w:p>
          <w:p w:rsidR="00883650" w:rsidRPr="00F9472A" w:rsidRDefault="00883650" w:rsidP="00B73AD4">
            <w:pPr>
              <w:tabs>
                <w:tab w:val="left" w:pos="612"/>
              </w:tabs>
              <w:rPr>
                <w:bCs/>
                <w:iCs/>
              </w:rPr>
            </w:pPr>
            <w:r w:rsidRPr="00F9472A">
              <w:rPr>
                <w:bCs/>
                <w:iCs/>
              </w:rPr>
              <w:t xml:space="preserve">         неэффективное использование бюджетных средств</w:t>
            </w:r>
          </w:p>
        </w:tc>
        <w:tc>
          <w:tcPr>
            <w:tcW w:w="1986" w:type="dxa"/>
          </w:tcPr>
          <w:p w:rsidR="00883650" w:rsidRPr="00F9472A" w:rsidRDefault="00883650" w:rsidP="00B73AD4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07" w:type="dxa"/>
          </w:tcPr>
          <w:p w:rsidR="00883650" w:rsidRPr="00F9472A" w:rsidRDefault="00883650" w:rsidP="00B73AD4">
            <w:pPr>
              <w:ind w:left="-108" w:firstLine="180"/>
              <w:rPr>
                <w:bCs/>
              </w:rPr>
            </w:pPr>
          </w:p>
          <w:p w:rsidR="00883650" w:rsidRPr="00F9472A" w:rsidRDefault="00883650" w:rsidP="00B73AD4">
            <w:pPr>
              <w:ind w:left="-108" w:firstLine="180"/>
              <w:rPr>
                <w:bCs/>
              </w:rPr>
            </w:pPr>
          </w:p>
        </w:tc>
        <w:tc>
          <w:tcPr>
            <w:tcW w:w="1124" w:type="dxa"/>
            <w:gridSpan w:val="2"/>
          </w:tcPr>
          <w:p w:rsidR="00883650" w:rsidRPr="00F9472A" w:rsidRDefault="00564862" w:rsidP="00B73AD4">
            <w:r w:rsidRPr="00F9472A">
              <w:t>2865,0</w:t>
            </w:r>
          </w:p>
          <w:p w:rsidR="00564862" w:rsidRPr="00F9472A" w:rsidRDefault="00F5573C" w:rsidP="00B73AD4">
            <w:r w:rsidRPr="00F9472A">
              <w:t>-</w:t>
            </w:r>
          </w:p>
          <w:p w:rsidR="00564862" w:rsidRPr="00F9472A" w:rsidRDefault="00564862" w:rsidP="00B73AD4">
            <w:r w:rsidRPr="00F9472A">
              <w:t>24,0</w:t>
            </w:r>
          </w:p>
          <w:p w:rsidR="00564862" w:rsidRPr="00F9472A" w:rsidRDefault="00564862" w:rsidP="00B73AD4">
            <w:r w:rsidRPr="00F9472A">
              <w:t>2841,0</w:t>
            </w:r>
          </w:p>
          <w:p w:rsidR="00F5573C" w:rsidRPr="00F9472A" w:rsidRDefault="00F5573C" w:rsidP="00B73AD4">
            <w:r w:rsidRPr="00F9472A">
              <w:t>-</w:t>
            </w:r>
          </w:p>
        </w:tc>
        <w:tc>
          <w:tcPr>
            <w:tcW w:w="1581" w:type="dxa"/>
          </w:tcPr>
          <w:p w:rsidR="00883650" w:rsidRPr="00F9472A" w:rsidRDefault="00883650" w:rsidP="00B73AD4"/>
        </w:tc>
      </w:tr>
      <w:tr w:rsidR="00883650" w:rsidRPr="00F9472A" w:rsidTr="00B73AD4">
        <w:tblPrEx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669" w:type="dxa"/>
          </w:tcPr>
          <w:p w:rsidR="00883650" w:rsidRPr="00F9472A" w:rsidRDefault="00883650" w:rsidP="00B73AD4">
            <w:pPr>
              <w:jc w:val="center"/>
              <w:rPr>
                <w:bCs/>
              </w:rPr>
            </w:pPr>
          </w:p>
        </w:tc>
        <w:tc>
          <w:tcPr>
            <w:tcW w:w="7868" w:type="dxa"/>
            <w:gridSpan w:val="2"/>
          </w:tcPr>
          <w:p w:rsidR="00883650" w:rsidRPr="00F9472A" w:rsidRDefault="00883650" w:rsidP="00B73AD4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>Предложено устранить финансовые нарушения и недостатки</w:t>
            </w:r>
          </w:p>
        </w:tc>
        <w:tc>
          <w:tcPr>
            <w:tcW w:w="1986" w:type="dxa"/>
          </w:tcPr>
          <w:p w:rsidR="00883650" w:rsidRPr="00F9472A" w:rsidRDefault="00883650" w:rsidP="00B73AD4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07" w:type="dxa"/>
          </w:tcPr>
          <w:p w:rsidR="00883650" w:rsidRPr="00F9472A" w:rsidRDefault="00883650" w:rsidP="00B73AD4">
            <w:pPr>
              <w:ind w:left="-108" w:firstLine="180"/>
              <w:rPr>
                <w:bCs/>
              </w:rPr>
            </w:pPr>
          </w:p>
        </w:tc>
        <w:tc>
          <w:tcPr>
            <w:tcW w:w="1124" w:type="dxa"/>
            <w:gridSpan w:val="2"/>
          </w:tcPr>
          <w:p w:rsidR="00883650" w:rsidRPr="00F9472A" w:rsidRDefault="00564862" w:rsidP="00B73AD4">
            <w:r w:rsidRPr="00F9472A">
              <w:t>107,1</w:t>
            </w:r>
          </w:p>
        </w:tc>
        <w:tc>
          <w:tcPr>
            <w:tcW w:w="1581" w:type="dxa"/>
          </w:tcPr>
          <w:p w:rsidR="00883650" w:rsidRPr="00F9472A" w:rsidRDefault="00883650" w:rsidP="00B73AD4"/>
        </w:tc>
      </w:tr>
      <w:tr w:rsidR="00883650" w:rsidRPr="00F9472A" w:rsidTr="00B73AD4">
        <w:tblPrEx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669" w:type="dxa"/>
          </w:tcPr>
          <w:p w:rsidR="00883650" w:rsidRPr="00F9472A" w:rsidRDefault="00883650" w:rsidP="00B73AD4">
            <w:pPr>
              <w:jc w:val="center"/>
              <w:rPr>
                <w:bCs/>
              </w:rPr>
            </w:pPr>
          </w:p>
        </w:tc>
        <w:tc>
          <w:tcPr>
            <w:tcW w:w="7868" w:type="dxa"/>
            <w:gridSpan w:val="2"/>
          </w:tcPr>
          <w:p w:rsidR="00883650" w:rsidRPr="00F9472A" w:rsidRDefault="00883650" w:rsidP="00B73AD4">
            <w:pPr>
              <w:rPr>
                <w:bCs/>
                <w:iCs/>
              </w:rPr>
            </w:pPr>
            <w:r w:rsidRPr="00F9472A">
              <w:rPr>
                <w:bCs/>
                <w:iCs/>
              </w:rPr>
              <w:t>Устранено финансовых нарушений и недостатков</w:t>
            </w:r>
          </w:p>
        </w:tc>
        <w:tc>
          <w:tcPr>
            <w:tcW w:w="1986" w:type="dxa"/>
          </w:tcPr>
          <w:p w:rsidR="00883650" w:rsidRPr="00F9472A" w:rsidRDefault="00883650" w:rsidP="00B73AD4">
            <w:pPr>
              <w:ind w:firstLine="252"/>
              <w:jc w:val="both"/>
              <w:rPr>
                <w:iCs/>
              </w:rPr>
            </w:pPr>
          </w:p>
        </w:tc>
        <w:tc>
          <w:tcPr>
            <w:tcW w:w="1607" w:type="dxa"/>
          </w:tcPr>
          <w:p w:rsidR="00883650" w:rsidRPr="00F9472A" w:rsidRDefault="00883650" w:rsidP="00B73AD4">
            <w:pPr>
              <w:ind w:left="-108" w:firstLine="180"/>
              <w:rPr>
                <w:bCs/>
              </w:rPr>
            </w:pPr>
          </w:p>
        </w:tc>
        <w:tc>
          <w:tcPr>
            <w:tcW w:w="1124" w:type="dxa"/>
            <w:gridSpan w:val="2"/>
          </w:tcPr>
          <w:p w:rsidR="00883650" w:rsidRPr="00F9472A" w:rsidRDefault="00564862" w:rsidP="00B73AD4">
            <w:r w:rsidRPr="00F9472A">
              <w:t>107,1</w:t>
            </w:r>
          </w:p>
        </w:tc>
        <w:tc>
          <w:tcPr>
            <w:tcW w:w="1581" w:type="dxa"/>
          </w:tcPr>
          <w:p w:rsidR="00883650" w:rsidRPr="00F9472A" w:rsidRDefault="00883650" w:rsidP="00B73AD4"/>
        </w:tc>
      </w:tr>
    </w:tbl>
    <w:p w:rsidR="003E2776" w:rsidRPr="00F9472A" w:rsidRDefault="003E2776">
      <w:pPr>
        <w:spacing w:after="200" w:line="276" w:lineRule="auto"/>
      </w:pPr>
    </w:p>
    <w:p w:rsidR="00883650" w:rsidRPr="00F9472A" w:rsidRDefault="00883650" w:rsidP="00883650">
      <w:r w:rsidRPr="00F9472A">
        <w:t>Итого по разделу 2:                                                                                                                                                                                                (</w:t>
      </w:r>
      <w:proofErr w:type="spellStart"/>
      <w:r w:rsidRPr="00F9472A">
        <w:t>тыс.руб</w:t>
      </w:r>
      <w:proofErr w:type="spellEnd"/>
      <w:r w:rsidRPr="00F9472A">
        <w:t>.)</w:t>
      </w:r>
    </w:p>
    <w:tbl>
      <w:tblPr>
        <w:tblW w:w="1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920"/>
        <w:gridCol w:w="1969"/>
        <w:gridCol w:w="1609"/>
        <w:gridCol w:w="1106"/>
        <w:gridCol w:w="1582"/>
      </w:tblGrid>
      <w:tr w:rsidR="00883650" w:rsidRPr="00F9472A" w:rsidTr="00B73AD4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50" w:rsidRPr="00F9472A" w:rsidRDefault="00883650" w:rsidP="00B73AD4">
            <w:pPr>
              <w:jc w:val="center"/>
            </w:pPr>
            <w:r w:rsidRPr="00F9472A">
              <w:t>1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50" w:rsidRPr="00F9472A" w:rsidRDefault="00883650" w:rsidP="00B73AD4">
            <w:r w:rsidRPr="00F9472A">
              <w:t>Объем средств, охваченных контрольными мероприятиями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50" w:rsidRPr="00F9472A" w:rsidRDefault="00883650" w:rsidP="00B73AD4"/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50" w:rsidRPr="00F9472A" w:rsidRDefault="00883650" w:rsidP="00B73AD4"/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50" w:rsidRPr="00F9472A" w:rsidRDefault="00883650" w:rsidP="00B73AD4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50" w:rsidRPr="00F9472A" w:rsidRDefault="00722A23" w:rsidP="00B73AD4">
            <w:r w:rsidRPr="00F9472A">
              <w:t>4473385,9</w:t>
            </w:r>
          </w:p>
        </w:tc>
      </w:tr>
      <w:tr w:rsidR="00883650" w:rsidRPr="00F9472A" w:rsidTr="00B73AD4">
        <w:trPr>
          <w:trHeight w:val="1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50" w:rsidRPr="00F9472A" w:rsidRDefault="00883650" w:rsidP="00B73AD4">
            <w:pPr>
              <w:jc w:val="center"/>
            </w:pPr>
            <w:r w:rsidRPr="00F9472A">
              <w:t>2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50" w:rsidRPr="00F9472A" w:rsidRDefault="00883650" w:rsidP="00B73AD4">
            <w:r w:rsidRPr="00F9472A">
              <w:t>Общая сумма установленных нарушений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50" w:rsidRPr="00F9472A" w:rsidRDefault="00883650" w:rsidP="00B73AD4"/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50" w:rsidRPr="00F9472A" w:rsidRDefault="00883650" w:rsidP="00B73AD4"/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50" w:rsidRPr="00F9472A" w:rsidRDefault="00883650" w:rsidP="00B73AD4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50" w:rsidRPr="00F9472A" w:rsidRDefault="00722A23" w:rsidP="00B73AD4">
            <w:r w:rsidRPr="00F9472A">
              <w:t>3729,9</w:t>
            </w:r>
          </w:p>
        </w:tc>
      </w:tr>
      <w:tr w:rsidR="00883650" w:rsidRPr="00F9472A" w:rsidTr="00B73AD4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50" w:rsidRPr="00F9472A" w:rsidRDefault="00883650" w:rsidP="00B73AD4">
            <w:pPr>
              <w:jc w:val="center"/>
            </w:pPr>
            <w:r w:rsidRPr="00F9472A">
              <w:t>3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50" w:rsidRPr="00F9472A" w:rsidRDefault="00883650" w:rsidP="00B73AD4">
            <w:r w:rsidRPr="00F9472A">
              <w:t>Предложено устранить финансовые нарушения и недостатки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50" w:rsidRPr="00F9472A" w:rsidRDefault="00883650" w:rsidP="00B73AD4"/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50" w:rsidRPr="00F9472A" w:rsidRDefault="00883650" w:rsidP="00B73AD4"/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50" w:rsidRPr="00F9472A" w:rsidRDefault="00883650" w:rsidP="00B73AD4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50" w:rsidRPr="00F9472A" w:rsidRDefault="00722A23" w:rsidP="00B73AD4">
            <w:r w:rsidRPr="00F9472A">
              <w:t>972,0</w:t>
            </w:r>
          </w:p>
        </w:tc>
      </w:tr>
      <w:tr w:rsidR="00883650" w:rsidRPr="00F9472A" w:rsidTr="00B73AD4">
        <w:trPr>
          <w:trHeight w:val="1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50" w:rsidRPr="00F9472A" w:rsidRDefault="00883650" w:rsidP="00B73AD4">
            <w:pPr>
              <w:jc w:val="center"/>
            </w:pPr>
            <w:r w:rsidRPr="00F9472A">
              <w:t>4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50" w:rsidRPr="00F9472A" w:rsidRDefault="00883650" w:rsidP="00B73AD4">
            <w:r w:rsidRPr="00F9472A">
              <w:t>Устранено финансовых нарушений и недостатков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50" w:rsidRPr="00F9472A" w:rsidRDefault="00883650" w:rsidP="00B73AD4"/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50" w:rsidRPr="00F9472A" w:rsidRDefault="00883650" w:rsidP="00B73AD4"/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50" w:rsidRPr="00F9472A" w:rsidRDefault="00883650" w:rsidP="00B73AD4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50" w:rsidRPr="00F9472A" w:rsidRDefault="00722A23" w:rsidP="00B73AD4">
            <w:r w:rsidRPr="00F9472A">
              <w:t>972,0</w:t>
            </w:r>
          </w:p>
        </w:tc>
      </w:tr>
    </w:tbl>
    <w:p w:rsidR="00883650" w:rsidRPr="00F9472A" w:rsidRDefault="00883650" w:rsidP="003E2776">
      <w:pPr>
        <w:rPr>
          <w:sz w:val="26"/>
          <w:szCs w:val="26"/>
        </w:rPr>
      </w:pPr>
    </w:p>
    <w:p w:rsidR="00883650" w:rsidRPr="00F9472A" w:rsidRDefault="00883650">
      <w:pPr>
        <w:spacing w:after="200" w:line="276" w:lineRule="auto"/>
        <w:rPr>
          <w:sz w:val="26"/>
          <w:szCs w:val="26"/>
        </w:rPr>
      </w:pPr>
      <w:r w:rsidRPr="00F9472A">
        <w:rPr>
          <w:sz w:val="26"/>
          <w:szCs w:val="26"/>
        </w:rPr>
        <w:br w:type="page"/>
      </w:r>
    </w:p>
    <w:p w:rsidR="003E2776" w:rsidRPr="00F9472A" w:rsidRDefault="003E2776" w:rsidP="003E2776">
      <w:pPr>
        <w:rPr>
          <w:sz w:val="26"/>
          <w:szCs w:val="26"/>
        </w:rPr>
      </w:pPr>
      <w:r w:rsidRPr="00F9472A">
        <w:rPr>
          <w:sz w:val="26"/>
          <w:szCs w:val="26"/>
        </w:rPr>
        <w:lastRenderedPageBreak/>
        <w:t>Раздел 3. Экспертно-аналитическая работа</w:t>
      </w:r>
    </w:p>
    <w:p w:rsidR="00B745CA" w:rsidRPr="00F9472A" w:rsidRDefault="00B745CA" w:rsidP="003E2776">
      <w:pPr>
        <w:rPr>
          <w:sz w:val="26"/>
          <w:szCs w:val="26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68"/>
        <w:gridCol w:w="2534"/>
        <w:gridCol w:w="5333"/>
        <w:gridCol w:w="1988"/>
        <w:gridCol w:w="1609"/>
        <w:gridCol w:w="1120"/>
        <w:gridCol w:w="1599"/>
      </w:tblGrid>
      <w:tr w:rsidR="003E2776" w:rsidRPr="00F9472A" w:rsidTr="001672B1">
        <w:trPr>
          <w:trHeight w:val="1169"/>
          <w:tblHeader/>
        </w:trPr>
        <w:tc>
          <w:tcPr>
            <w:tcW w:w="668" w:type="dxa"/>
            <w:vAlign w:val="center"/>
          </w:tcPr>
          <w:p w:rsidR="003E2776" w:rsidRPr="00F9472A" w:rsidRDefault="003E2776" w:rsidP="001672B1"/>
          <w:p w:rsidR="003E2776" w:rsidRPr="00F9472A" w:rsidRDefault="003E2776" w:rsidP="001672B1">
            <w:pPr>
              <w:jc w:val="center"/>
            </w:pPr>
            <w:r w:rsidRPr="00F9472A">
              <w:t>№ п/п</w:t>
            </w:r>
          </w:p>
        </w:tc>
        <w:tc>
          <w:tcPr>
            <w:tcW w:w="2534" w:type="dxa"/>
            <w:vAlign w:val="center"/>
          </w:tcPr>
          <w:p w:rsidR="003E2776" w:rsidRPr="00F9472A" w:rsidRDefault="003E2776" w:rsidP="001672B1">
            <w:pPr>
              <w:jc w:val="center"/>
            </w:pPr>
            <w:r w:rsidRPr="00F9472A">
              <w:t>Наименование</w:t>
            </w:r>
          </w:p>
          <w:p w:rsidR="003E2776" w:rsidRPr="00F9472A" w:rsidRDefault="003E2776" w:rsidP="001672B1">
            <w:pPr>
              <w:jc w:val="center"/>
            </w:pPr>
            <w:r w:rsidRPr="00F9472A">
              <w:t>мероприятий</w:t>
            </w:r>
          </w:p>
        </w:tc>
        <w:tc>
          <w:tcPr>
            <w:tcW w:w="5333" w:type="dxa"/>
            <w:vAlign w:val="center"/>
          </w:tcPr>
          <w:p w:rsidR="003E2776" w:rsidRPr="00F9472A" w:rsidRDefault="003E2776" w:rsidP="001672B1">
            <w:pPr>
              <w:jc w:val="center"/>
            </w:pPr>
            <w:r w:rsidRPr="00F9472A">
              <w:t>Содержание установленных нарушений</w:t>
            </w:r>
          </w:p>
          <w:p w:rsidR="003E2776" w:rsidRPr="00F9472A" w:rsidRDefault="003E2776" w:rsidP="001672B1">
            <w:pPr>
              <w:jc w:val="center"/>
            </w:pPr>
          </w:p>
        </w:tc>
        <w:tc>
          <w:tcPr>
            <w:tcW w:w="1988" w:type="dxa"/>
            <w:vAlign w:val="center"/>
          </w:tcPr>
          <w:p w:rsidR="003E2776" w:rsidRPr="00F9472A" w:rsidRDefault="003E2776" w:rsidP="001672B1">
            <w:pPr>
              <w:jc w:val="center"/>
            </w:pPr>
            <w:r w:rsidRPr="00F9472A">
              <w:t>Предложения</w:t>
            </w:r>
          </w:p>
          <w:p w:rsidR="003E2776" w:rsidRPr="00F9472A" w:rsidRDefault="003E2776" w:rsidP="001672B1">
            <w:pPr>
              <w:jc w:val="center"/>
            </w:pPr>
            <w:r w:rsidRPr="00F9472A">
              <w:t>по результатам проверки</w:t>
            </w:r>
          </w:p>
          <w:p w:rsidR="003E2776" w:rsidRPr="00F9472A" w:rsidRDefault="003E2776" w:rsidP="001672B1">
            <w:pPr>
              <w:jc w:val="center"/>
            </w:pPr>
            <w:r w:rsidRPr="00F9472A">
              <w:t>направлены</w:t>
            </w:r>
          </w:p>
        </w:tc>
        <w:tc>
          <w:tcPr>
            <w:tcW w:w="1609" w:type="dxa"/>
            <w:vAlign w:val="center"/>
          </w:tcPr>
          <w:p w:rsidR="003E2776" w:rsidRPr="00F9472A" w:rsidRDefault="003E2776" w:rsidP="001672B1">
            <w:r w:rsidRPr="00F9472A">
              <w:t>Исполнение предложений</w:t>
            </w:r>
          </w:p>
        </w:tc>
        <w:tc>
          <w:tcPr>
            <w:tcW w:w="1120" w:type="dxa"/>
            <w:vAlign w:val="center"/>
          </w:tcPr>
          <w:p w:rsidR="003E2776" w:rsidRPr="00F9472A" w:rsidRDefault="003E2776" w:rsidP="001672B1">
            <w:pPr>
              <w:jc w:val="center"/>
            </w:pPr>
            <w:r w:rsidRPr="00F9472A">
              <w:t>Сумма</w:t>
            </w:r>
          </w:p>
          <w:p w:rsidR="003E2776" w:rsidRPr="00F9472A" w:rsidRDefault="003E2776" w:rsidP="001672B1">
            <w:pPr>
              <w:jc w:val="center"/>
            </w:pPr>
            <w:r w:rsidRPr="00F9472A">
              <w:t>(тыс. руб.)</w:t>
            </w:r>
          </w:p>
        </w:tc>
        <w:tc>
          <w:tcPr>
            <w:tcW w:w="1599" w:type="dxa"/>
            <w:vAlign w:val="center"/>
          </w:tcPr>
          <w:p w:rsidR="003E2776" w:rsidRPr="00F9472A" w:rsidRDefault="003E2776" w:rsidP="001672B1">
            <w:pPr>
              <w:jc w:val="center"/>
            </w:pPr>
            <w:r w:rsidRPr="00F9472A">
              <w:t>Примечание</w:t>
            </w:r>
          </w:p>
        </w:tc>
      </w:tr>
    </w:tbl>
    <w:p w:rsidR="003E2776" w:rsidRPr="00F9472A" w:rsidRDefault="003E2776" w:rsidP="003E2776">
      <w:pPr>
        <w:rPr>
          <w:sz w:val="2"/>
          <w:szCs w:val="2"/>
        </w:rPr>
      </w:pPr>
    </w:p>
    <w:tbl>
      <w:tblPr>
        <w:tblStyle w:val="af0"/>
        <w:tblW w:w="14835" w:type="dxa"/>
        <w:tblLayout w:type="fixed"/>
        <w:tblLook w:val="0020" w:firstRow="1" w:lastRow="0" w:firstColumn="0" w:lastColumn="0" w:noHBand="0" w:noVBand="0"/>
      </w:tblPr>
      <w:tblGrid>
        <w:gridCol w:w="663"/>
        <w:gridCol w:w="2529"/>
        <w:gridCol w:w="5343"/>
        <w:gridCol w:w="1983"/>
        <w:gridCol w:w="1623"/>
        <w:gridCol w:w="1111"/>
        <w:gridCol w:w="1583"/>
      </w:tblGrid>
      <w:tr w:rsidR="003E2776" w:rsidRPr="00F9472A" w:rsidTr="000B2AEB">
        <w:trPr>
          <w:trHeight w:val="258"/>
          <w:tblHeader/>
        </w:trPr>
        <w:tc>
          <w:tcPr>
            <w:tcW w:w="663" w:type="dxa"/>
          </w:tcPr>
          <w:p w:rsidR="003E2776" w:rsidRPr="00F9472A" w:rsidRDefault="003E2776" w:rsidP="001672B1">
            <w:pPr>
              <w:jc w:val="center"/>
            </w:pPr>
            <w:r w:rsidRPr="00F9472A">
              <w:t>1</w:t>
            </w:r>
          </w:p>
        </w:tc>
        <w:tc>
          <w:tcPr>
            <w:tcW w:w="2529" w:type="dxa"/>
          </w:tcPr>
          <w:p w:rsidR="003E2776" w:rsidRPr="00F9472A" w:rsidRDefault="003E2776" w:rsidP="001672B1">
            <w:pPr>
              <w:jc w:val="center"/>
            </w:pPr>
            <w:r w:rsidRPr="00F9472A">
              <w:t>2</w:t>
            </w:r>
          </w:p>
        </w:tc>
        <w:tc>
          <w:tcPr>
            <w:tcW w:w="5343" w:type="dxa"/>
          </w:tcPr>
          <w:p w:rsidR="003E2776" w:rsidRPr="00F9472A" w:rsidRDefault="003E2776" w:rsidP="001672B1">
            <w:pPr>
              <w:jc w:val="center"/>
            </w:pPr>
            <w:r w:rsidRPr="00F9472A">
              <w:t>3</w:t>
            </w:r>
          </w:p>
        </w:tc>
        <w:tc>
          <w:tcPr>
            <w:tcW w:w="1983" w:type="dxa"/>
          </w:tcPr>
          <w:p w:rsidR="003E2776" w:rsidRPr="00F9472A" w:rsidRDefault="003E2776" w:rsidP="001672B1">
            <w:pPr>
              <w:jc w:val="center"/>
            </w:pPr>
            <w:r w:rsidRPr="00F9472A">
              <w:t>4</w:t>
            </w:r>
          </w:p>
        </w:tc>
        <w:tc>
          <w:tcPr>
            <w:tcW w:w="1623" w:type="dxa"/>
          </w:tcPr>
          <w:p w:rsidR="003E2776" w:rsidRPr="00F9472A" w:rsidRDefault="003E2776" w:rsidP="001672B1">
            <w:pPr>
              <w:jc w:val="center"/>
            </w:pPr>
            <w:r w:rsidRPr="00F9472A">
              <w:t>5</w:t>
            </w:r>
          </w:p>
        </w:tc>
        <w:tc>
          <w:tcPr>
            <w:tcW w:w="1111" w:type="dxa"/>
          </w:tcPr>
          <w:p w:rsidR="003E2776" w:rsidRPr="00F9472A" w:rsidRDefault="003E2776" w:rsidP="001672B1">
            <w:pPr>
              <w:jc w:val="center"/>
            </w:pPr>
            <w:r w:rsidRPr="00F9472A">
              <w:t>6</w:t>
            </w:r>
          </w:p>
        </w:tc>
        <w:tc>
          <w:tcPr>
            <w:tcW w:w="1583" w:type="dxa"/>
          </w:tcPr>
          <w:p w:rsidR="003E2776" w:rsidRPr="00F9472A" w:rsidRDefault="003E2776" w:rsidP="001672B1">
            <w:pPr>
              <w:jc w:val="center"/>
            </w:pPr>
            <w:r w:rsidRPr="00F9472A">
              <w:t>7</w:t>
            </w:r>
          </w:p>
        </w:tc>
      </w:tr>
      <w:tr w:rsidR="003E2776" w:rsidRPr="00F9472A" w:rsidTr="000B2AEB">
        <w:trPr>
          <w:trHeight w:val="1172"/>
        </w:trPr>
        <w:tc>
          <w:tcPr>
            <w:tcW w:w="663" w:type="dxa"/>
          </w:tcPr>
          <w:p w:rsidR="003E2776" w:rsidRPr="00F9472A" w:rsidRDefault="003E2776" w:rsidP="000B2AEB">
            <w:pPr>
              <w:jc w:val="center"/>
            </w:pPr>
            <w:r w:rsidRPr="00F9472A">
              <w:t>1</w:t>
            </w:r>
          </w:p>
        </w:tc>
        <w:tc>
          <w:tcPr>
            <w:tcW w:w="2529" w:type="dxa"/>
          </w:tcPr>
          <w:p w:rsidR="003E2776" w:rsidRPr="00F9472A" w:rsidRDefault="003E2776" w:rsidP="003E2776">
            <w:r w:rsidRPr="00F9472A">
              <w:t>Заключение</w:t>
            </w:r>
          </w:p>
          <w:p w:rsidR="003E2776" w:rsidRPr="00F9472A" w:rsidRDefault="003E2776" w:rsidP="000B2AEB">
            <w:r w:rsidRPr="00F9472A">
              <w:t>на отчет об исполне</w:t>
            </w:r>
            <w:r w:rsidR="000B2AEB" w:rsidRPr="00F9472A">
              <w:softHyphen/>
            </w:r>
            <w:r w:rsidRPr="00F9472A">
              <w:t>нии городского бюд</w:t>
            </w:r>
            <w:r w:rsidR="000B2AEB" w:rsidRPr="00F9472A">
              <w:softHyphen/>
            </w:r>
            <w:r w:rsidRPr="00F9472A">
              <w:t xml:space="preserve">жета за 2012 год </w:t>
            </w:r>
            <w:r w:rsidR="00315F12" w:rsidRPr="00F9472A">
              <w:t>(включая проверку годовой бюджетной отчетности 3 ГАБС)</w:t>
            </w:r>
          </w:p>
        </w:tc>
        <w:tc>
          <w:tcPr>
            <w:tcW w:w="5343" w:type="dxa"/>
          </w:tcPr>
          <w:p w:rsidR="003E2776" w:rsidRPr="00F9472A" w:rsidRDefault="00315F12" w:rsidP="00D65529">
            <w:r w:rsidRPr="00F9472A">
              <w:t>Не</w:t>
            </w:r>
            <w:r w:rsidR="00D65529" w:rsidRPr="00F9472A">
              <w:t>т</w:t>
            </w:r>
          </w:p>
        </w:tc>
        <w:tc>
          <w:tcPr>
            <w:tcW w:w="1983" w:type="dxa"/>
          </w:tcPr>
          <w:p w:rsidR="003E2776" w:rsidRPr="00F9472A" w:rsidRDefault="00315F12" w:rsidP="003E2776">
            <w:r w:rsidRPr="00F9472A">
              <w:t>-</w:t>
            </w:r>
          </w:p>
        </w:tc>
        <w:tc>
          <w:tcPr>
            <w:tcW w:w="1623" w:type="dxa"/>
          </w:tcPr>
          <w:p w:rsidR="003E2776" w:rsidRPr="00F9472A" w:rsidRDefault="00315F12" w:rsidP="003E2776">
            <w:r w:rsidRPr="00F9472A">
              <w:t>-</w:t>
            </w:r>
          </w:p>
        </w:tc>
        <w:tc>
          <w:tcPr>
            <w:tcW w:w="1111" w:type="dxa"/>
          </w:tcPr>
          <w:p w:rsidR="003E2776" w:rsidRPr="00F9472A" w:rsidRDefault="003E2776" w:rsidP="003E2776"/>
        </w:tc>
        <w:tc>
          <w:tcPr>
            <w:tcW w:w="1583" w:type="dxa"/>
          </w:tcPr>
          <w:p w:rsidR="003E2776" w:rsidRPr="00F9472A" w:rsidRDefault="003E2776" w:rsidP="001672B1">
            <w:pPr>
              <w:jc w:val="center"/>
            </w:pPr>
          </w:p>
        </w:tc>
      </w:tr>
      <w:tr w:rsidR="003E2776" w:rsidRPr="00F9472A" w:rsidTr="000B2AEB">
        <w:trPr>
          <w:trHeight w:val="1901"/>
        </w:trPr>
        <w:tc>
          <w:tcPr>
            <w:tcW w:w="663" w:type="dxa"/>
          </w:tcPr>
          <w:p w:rsidR="003E2776" w:rsidRPr="00F9472A" w:rsidRDefault="003E2776" w:rsidP="000B2AEB">
            <w:pPr>
              <w:jc w:val="center"/>
            </w:pPr>
            <w:r w:rsidRPr="00F9472A">
              <w:t>2</w:t>
            </w:r>
          </w:p>
        </w:tc>
        <w:tc>
          <w:tcPr>
            <w:tcW w:w="2529" w:type="dxa"/>
          </w:tcPr>
          <w:p w:rsidR="003E2776" w:rsidRPr="00F9472A" w:rsidRDefault="003E2776" w:rsidP="003E2776">
            <w:pPr>
              <w:tabs>
                <w:tab w:val="left" w:pos="8280"/>
              </w:tabs>
            </w:pPr>
            <w:r w:rsidRPr="00F9472A">
              <w:t xml:space="preserve">Заключение </w:t>
            </w:r>
          </w:p>
          <w:p w:rsidR="003E2776" w:rsidRPr="00F9472A" w:rsidRDefault="003E2776" w:rsidP="003E2776">
            <w:r w:rsidRPr="00F9472A">
              <w:t>на проект решения Череповецкой город</w:t>
            </w:r>
            <w:r w:rsidR="000B2AEB" w:rsidRPr="00F9472A">
              <w:softHyphen/>
            </w:r>
            <w:r w:rsidRPr="00F9472A">
              <w:t xml:space="preserve">ской Думы </w:t>
            </w:r>
          </w:p>
          <w:p w:rsidR="003E2776" w:rsidRPr="00F9472A" w:rsidRDefault="003E2776" w:rsidP="000B2AEB">
            <w:r w:rsidRPr="00F9472A">
              <w:t>«Об исполнении го</w:t>
            </w:r>
            <w:r w:rsidR="000B2AEB" w:rsidRPr="00F9472A">
              <w:softHyphen/>
            </w:r>
            <w:r w:rsidRPr="00F9472A">
              <w:t>родского бюджета за 2012 год»</w:t>
            </w:r>
          </w:p>
        </w:tc>
        <w:tc>
          <w:tcPr>
            <w:tcW w:w="5343" w:type="dxa"/>
          </w:tcPr>
          <w:p w:rsidR="003E2776" w:rsidRPr="00F9472A" w:rsidRDefault="00216828" w:rsidP="003E2776">
            <w:r w:rsidRPr="00F9472A">
              <w:t>Не все ГАБС включают в годовую бюджетную отчетность сведения о выполнении муниципал</w:t>
            </w:r>
            <w:r w:rsidRPr="00F9472A">
              <w:t>ь</w:t>
            </w:r>
            <w:r w:rsidRPr="00F9472A">
              <w:t>ных заданий</w:t>
            </w:r>
          </w:p>
        </w:tc>
        <w:tc>
          <w:tcPr>
            <w:tcW w:w="1983" w:type="dxa"/>
          </w:tcPr>
          <w:p w:rsidR="00216828" w:rsidRPr="00F9472A" w:rsidRDefault="00216828" w:rsidP="003E2776">
            <w:r w:rsidRPr="00F9472A">
              <w:t>1. Финансовому управлению м</w:t>
            </w:r>
            <w:r w:rsidRPr="00F9472A">
              <w:t>э</w:t>
            </w:r>
            <w:r w:rsidRPr="00F9472A">
              <w:t>рии города обеспечить о</w:t>
            </w:r>
            <w:r w:rsidRPr="00F9472A">
              <w:t>т</w:t>
            </w:r>
            <w:r w:rsidRPr="00F9472A">
              <w:t xml:space="preserve">ражение в </w:t>
            </w:r>
            <w:r w:rsidR="00D9717F" w:rsidRPr="00F9472A">
              <w:t>п</w:t>
            </w:r>
            <w:r w:rsidRPr="00F9472A">
              <w:t>оя</w:t>
            </w:r>
            <w:r w:rsidRPr="00F9472A">
              <w:t>с</w:t>
            </w:r>
            <w:r w:rsidRPr="00F9472A">
              <w:t>нительной з</w:t>
            </w:r>
            <w:r w:rsidRPr="00F9472A">
              <w:t>а</w:t>
            </w:r>
            <w:r w:rsidRPr="00F9472A">
              <w:t>писке, входящей в состав годов</w:t>
            </w:r>
            <w:r w:rsidRPr="00F9472A">
              <w:t>о</w:t>
            </w:r>
            <w:r w:rsidRPr="00F9472A">
              <w:t>го отчета об и</w:t>
            </w:r>
            <w:r w:rsidRPr="00F9472A">
              <w:t>с</w:t>
            </w:r>
            <w:r w:rsidRPr="00F9472A">
              <w:t>полнении бю</w:t>
            </w:r>
            <w:r w:rsidRPr="00F9472A">
              <w:t>д</w:t>
            </w:r>
            <w:r w:rsidRPr="00F9472A">
              <w:t>жета города Ч</w:t>
            </w:r>
            <w:r w:rsidRPr="00F9472A">
              <w:t>е</w:t>
            </w:r>
            <w:r w:rsidRPr="00F9472A">
              <w:t>реповца, свед</w:t>
            </w:r>
            <w:r w:rsidRPr="00F9472A">
              <w:t>е</w:t>
            </w:r>
            <w:r w:rsidRPr="00F9472A">
              <w:t>ний о выполн</w:t>
            </w:r>
            <w:r w:rsidRPr="00F9472A">
              <w:t>е</w:t>
            </w:r>
            <w:r w:rsidRPr="00F9472A">
              <w:t>нии муниц</w:t>
            </w:r>
            <w:r w:rsidRPr="00F9472A">
              <w:t>и</w:t>
            </w:r>
            <w:r w:rsidRPr="00F9472A">
              <w:t>пального зад</w:t>
            </w:r>
            <w:r w:rsidRPr="00F9472A">
              <w:t>а</w:t>
            </w:r>
            <w:r w:rsidRPr="00F9472A">
              <w:t>ния согласно б</w:t>
            </w:r>
            <w:r w:rsidRPr="00F9472A">
              <w:t>а</w:t>
            </w:r>
            <w:r w:rsidRPr="00F9472A">
              <w:t>зовы</w:t>
            </w:r>
            <w:r w:rsidR="008D7215" w:rsidRPr="00F9472A">
              <w:t>м</w:t>
            </w:r>
            <w:r w:rsidRPr="00F9472A">
              <w:t xml:space="preserve"> (отрасл</w:t>
            </w:r>
            <w:r w:rsidRPr="00F9472A">
              <w:t>е</w:t>
            </w:r>
            <w:r w:rsidRPr="00F9472A">
              <w:t>вы</w:t>
            </w:r>
            <w:r w:rsidR="008D7215" w:rsidRPr="00F9472A">
              <w:t>м</w:t>
            </w:r>
            <w:r w:rsidRPr="00F9472A">
              <w:t>) перечн</w:t>
            </w:r>
            <w:r w:rsidR="008D7215" w:rsidRPr="00F9472A">
              <w:t>ям</w:t>
            </w:r>
            <w:r w:rsidRPr="00F9472A">
              <w:t xml:space="preserve"> муниципальных услуг (работ), </w:t>
            </w:r>
            <w:r w:rsidRPr="00F9472A">
              <w:lastRenderedPageBreak/>
              <w:t>выполняемых муниципальн</w:t>
            </w:r>
            <w:r w:rsidRPr="00F9472A">
              <w:t>ы</w:t>
            </w:r>
            <w:r w:rsidRPr="00F9472A">
              <w:t>ми учреждени</w:t>
            </w:r>
            <w:r w:rsidRPr="00F9472A">
              <w:t>я</w:t>
            </w:r>
            <w:r w:rsidRPr="00F9472A">
              <w:t>ми</w:t>
            </w:r>
            <w:r w:rsidR="009115A8" w:rsidRPr="00F9472A">
              <w:t>.</w:t>
            </w:r>
          </w:p>
          <w:p w:rsidR="003E2776" w:rsidRPr="00F9472A" w:rsidRDefault="00216828" w:rsidP="00216828">
            <w:r w:rsidRPr="00F9472A">
              <w:t>2. Учредителям бюджетных и автономных м</w:t>
            </w:r>
            <w:r w:rsidRPr="00F9472A">
              <w:t>у</w:t>
            </w:r>
            <w:r w:rsidRPr="00F9472A">
              <w:t>ниципальных учреждений усилить ко</w:t>
            </w:r>
            <w:r w:rsidRPr="00F9472A">
              <w:t>н</w:t>
            </w:r>
            <w:r w:rsidRPr="00F9472A">
              <w:t>троль за испо</w:t>
            </w:r>
            <w:r w:rsidRPr="00F9472A">
              <w:t>л</w:t>
            </w:r>
            <w:r w:rsidRPr="00F9472A">
              <w:t>нением подв</w:t>
            </w:r>
            <w:r w:rsidRPr="00F9472A">
              <w:t>е</w:t>
            </w:r>
            <w:r w:rsidRPr="00F9472A">
              <w:t>домственными учреждениями муниципальных заданий. Вкл</w:t>
            </w:r>
            <w:r w:rsidRPr="00F9472A">
              <w:t>ю</w:t>
            </w:r>
            <w:r w:rsidRPr="00F9472A">
              <w:t>чать в таблицу 5 пояснительной записки к  год</w:t>
            </w:r>
            <w:r w:rsidRPr="00F9472A">
              <w:t>о</w:t>
            </w:r>
            <w:r w:rsidRPr="00F9472A">
              <w:t>вой бюджетной отчетности св</w:t>
            </w:r>
            <w:r w:rsidRPr="00F9472A">
              <w:t>е</w:t>
            </w:r>
            <w:r w:rsidRPr="00F9472A">
              <w:t>дения о пров</w:t>
            </w:r>
            <w:r w:rsidRPr="00F9472A">
              <w:t>е</w:t>
            </w:r>
            <w:r w:rsidRPr="00F9472A">
              <w:t>денных ко</w:t>
            </w:r>
            <w:r w:rsidRPr="00F9472A">
              <w:t>н</w:t>
            </w:r>
            <w:r w:rsidRPr="00F9472A">
              <w:t>трольных мер</w:t>
            </w:r>
            <w:r w:rsidRPr="00F9472A">
              <w:t>о</w:t>
            </w:r>
            <w:r w:rsidRPr="00F9472A">
              <w:t>приятиях</w:t>
            </w:r>
          </w:p>
        </w:tc>
        <w:tc>
          <w:tcPr>
            <w:tcW w:w="1623" w:type="dxa"/>
          </w:tcPr>
          <w:p w:rsidR="003E2776" w:rsidRPr="00F9472A" w:rsidRDefault="00216828" w:rsidP="003E2776">
            <w:r w:rsidRPr="00F9472A">
              <w:lastRenderedPageBreak/>
              <w:t>Будет пров</w:t>
            </w:r>
            <w:r w:rsidRPr="00F9472A">
              <w:t>е</w:t>
            </w:r>
            <w:r w:rsidRPr="00F9472A">
              <w:t>рено при проверке от-чета об и</w:t>
            </w:r>
            <w:r w:rsidRPr="00F9472A">
              <w:t>с</w:t>
            </w:r>
            <w:r w:rsidRPr="00F9472A">
              <w:t>полнении городского бюджета за 2013 год</w:t>
            </w:r>
          </w:p>
        </w:tc>
        <w:tc>
          <w:tcPr>
            <w:tcW w:w="1111" w:type="dxa"/>
          </w:tcPr>
          <w:p w:rsidR="003E2776" w:rsidRPr="00F9472A" w:rsidRDefault="003E2776" w:rsidP="003E2776"/>
        </w:tc>
        <w:tc>
          <w:tcPr>
            <w:tcW w:w="1583" w:type="dxa"/>
          </w:tcPr>
          <w:p w:rsidR="003E2776" w:rsidRPr="00F9472A" w:rsidRDefault="003E2776" w:rsidP="001672B1">
            <w:pPr>
              <w:jc w:val="center"/>
            </w:pPr>
          </w:p>
        </w:tc>
      </w:tr>
      <w:tr w:rsidR="00216828" w:rsidRPr="00F9472A" w:rsidTr="00216828">
        <w:trPr>
          <w:trHeight w:val="309"/>
        </w:trPr>
        <w:tc>
          <w:tcPr>
            <w:tcW w:w="663" w:type="dxa"/>
            <w:vMerge w:val="restart"/>
          </w:tcPr>
          <w:p w:rsidR="00216828" w:rsidRPr="00F9472A" w:rsidRDefault="00216828" w:rsidP="000B2AEB">
            <w:pPr>
              <w:jc w:val="center"/>
            </w:pPr>
            <w:r w:rsidRPr="00F9472A">
              <w:lastRenderedPageBreak/>
              <w:t>3</w:t>
            </w:r>
          </w:p>
        </w:tc>
        <w:tc>
          <w:tcPr>
            <w:tcW w:w="2529" w:type="dxa"/>
            <w:vMerge w:val="restart"/>
          </w:tcPr>
          <w:p w:rsidR="00216828" w:rsidRPr="00F9472A" w:rsidRDefault="00216828" w:rsidP="00D9717F">
            <w:r w:rsidRPr="00F9472A">
              <w:t>Заключение на проект решения Череповец</w:t>
            </w:r>
            <w:r w:rsidRPr="00F9472A">
              <w:softHyphen/>
              <w:t>кой городской Думы «Об итогах выполне</w:t>
            </w:r>
            <w:r w:rsidRPr="00F9472A">
              <w:softHyphen/>
              <w:t>ния Программы соци</w:t>
            </w:r>
            <w:r w:rsidRPr="00F9472A">
              <w:softHyphen/>
              <w:t>ально-экономиче</w:t>
            </w:r>
            <w:r w:rsidRPr="00F9472A">
              <w:softHyphen/>
              <w:t xml:space="preserve">ского развития города за 2012 год» (далее </w:t>
            </w:r>
            <w:r w:rsidRPr="00F9472A">
              <w:lastRenderedPageBreak/>
              <w:t xml:space="preserve">также </w:t>
            </w:r>
            <w:r w:rsidR="00D9717F" w:rsidRPr="00F9472A">
              <w:t>–</w:t>
            </w:r>
            <w:r w:rsidRPr="00F9472A">
              <w:t xml:space="preserve"> Программа СЭР)</w:t>
            </w:r>
          </w:p>
        </w:tc>
        <w:tc>
          <w:tcPr>
            <w:tcW w:w="5343" w:type="dxa"/>
          </w:tcPr>
          <w:p w:rsidR="00216828" w:rsidRPr="00F9472A" w:rsidRDefault="00216828" w:rsidP="003E2776">
            <w:r w:rsidRPr="00F9472A">
              <w:lastRenderedPageBreak/>
              <w:t>Установлено:</w:t>
            </w:r>
          </w:p>
        </w:tc>
        <w:tc>
          <w:tcPr>
            <w:tcW w:w="1983" w:type="dxa"/>
            <w:vMerge w:val="restart"/>
          </w:tcPr>
          <w:p w:rsidR="00216828" w:rsidRPr="00F9472A" w:rsidRDefault="00216828" w:rsidP="00216828">
            <w:r w:rsidRPr="00F9472A">
              <w:t>1. При разрабо</w:t>
            </w:r>
            <w:r w:rsidRPr="00F9472A">
              <w:t>т</w:t>
            </w:r>
            <w:r w:rsidRPr="00F9472A">
              <w:t>ке Программы СЭР на 2014 год рассмотреть в</w:t>
            </w:r>
            <w:r w:rsidRPr="00F9472A">
              <w:t>о</w:t>
            </w:r>
            <w:r w:rsidRPr="00F9472A">
              <w:t>прос о целесоо</w:t>
            </w:r>
            <w:r w:rsidRPr="00F9472A">
              <w:t>б</w:t>
            </w:r>
            <w:r w:rsidRPr="00F9472A">
              <w:t>разности вкл</w:t>
            </w:r>
            <w:r w:rsidRPr="00F9472A">
              <w:t>ю</w:t>
            </w:r>
            <w:r w:rsidRPr="00F9472A">
              <w:t>чения в структ</w:t>
            </w:r>
            <w:r w:rsidRPr="00F9472A">
              <w:t>у</w:t>
            </w:r>
            <w:r w:rsidRPr="00F9472A">
              <w:t xml:space="preserve">ру Программы </w:t>
            </w:r>
            <w:r w:rsidRPr="00F9472A">
              <w:lastRenderedPageBreak/>
              <w:t>СЭР раздела «Направления финансиров</w:t>
            </w:r>
            <w:r w:rsidRPr="00F9472A">
              <w:t>а</w:t>
            </w:r>
            <w:r w:rsidRPr="00F9472A">
              <w:t>ния»</w:t>
            </w:r>
            <w:r w:rsidR="00D9717F" w:rsidRPr="00F9472A">
              <w:t>.</w:t>
            </w:r>
          </w:p>
          <w:p w:rsidR="00216828" w:rsidRPr="00F9472A" w:rsidRDefault="00216828" w:rsidP="00216828">
            <w:r w:rsidRPr="00F9472A">
              <w:t>2.При подгото</w:t>
            </w:r>
            <w:r w:rsidRPr="00F9472A">
              <w:t>в</w:t>
            </w:r>
            <w:r w:rsidRPr="00F9472A">
              <w:t>ке отчета об ит</w:t>
            </w:r>
            <w:r w:rsidRPr="00F9472A">
              <w:t>о</w:t>
            </w:r>
            <w:r w:rsidRPr="00F9472A">
              <w:t>гах выполнения Программы СЭР за 2013 год д</w:t>
            </w:r>
            <w:r w:rsidRPr="00F9472A">
              <w:t>о</w:t>
            </w:r>
            <w:r w:rsidRPr="00F9472A">
              <w:t>полнить отчет оценкой полн</w:t>
            </w:r>
            <w:r w:rsidRPr="00F9472A">
              <w:t>о</w:t>
            </w:r>
            <w:r w:rsidRPr="00F9472A">
              <w:t>ты исполнения Программы СЭР, основа</w:t>
            </w:r>
            <w:r w:rsidRPr="00F9472A">
              <w:t>н</w:t>
            </w:r>
            <w:r w:rsidRPr="00F9472A">
              <w:t>ной на фактич</w:t>
            </w:r>
            <w:r w:rsidRPr="00F9472A">
              <w:t>е</w:t>
            </w:r>
            <w:r w:rsidRPr="00F9472A">
              <w:t>ском исполн</w:t>
            </w:r>
            <w:r w:rsidRPr="00F9472A">
              <w:t>е</w:t>
            </w:r>
            <w:r w:rsidRPr="00F9472A">
              <w:t>нии плановых значений цел</w:t>
            </w:r>
            <w:r w:rsidRPr="00F9472A">
              <w:t>е</w:t>
            </w:r>
            <w:r w:rsidR="00D9717F" w:rsidRPr="00F9472A">
              <w:t>вых показателей</w:t>
            </w:r>
          </w:p>
        </w:tc>
        <w:tc>
          <w:tcPr>
            <w:tcW w:w="1623" w:type="dxa"/>
            <w:vMerge w:val="restart"/>
          </w:tcPr>
          <w:p w:rsidR="00216828" w:rsidRPr="00F9472A" w:rsidRDefault="00216828" w:rsidP="003E2776">
            <w:r w:rsidRPr="00F9472A">
              <w:lastRenderedPageBreak/>
              <w:t>Будет пров</w:t>
            </w:r>
            <w:r w:rsidRPr="00F9472A">
              <w:t>е</w:t>
            </w:r>
            <w:r w:rsidRPr="00F9472A">
              <w:t>рено при проверке от-чета об ит</w:t>
            </w:r>
            <w:r w:rsidRPr="00F9472A">
              <w:t>о</w:t>
            </w:r>
            <w:r w:rsidRPr="00F9472A">
              <w:t>гах выполн</w:t>
            </w:r>
            <w:r w:rsidRPr="00F9472A">
              <w:t>е</w:t>
            </w:r>
            <w:r w:rsidRPr="00F9472A">
              <w:t>ния Про-граммы с</w:t>
            </w:r>
            <w:r w:rsidRPr="00F9472A">
              <w:t>о</w:t>
            </w:r>
            <w:r w:rsidRPr="00F9472A">
              <w:t>циально-</w:t>
            </w:r>
            <w:r w:rsidRPr="00F9472A">
              <w:lastRenderedPageBreak/>
              <w:t>экономич</w:t>
            </w:r>
            <w:r w:rsidRPr="00F9472A">
              <w:t>е</w:t>
            </w:r>
            <w:r w:rsidRPr="00F9472A">
              <w:t>ского разв</w:t>
            </w:r>
            <w:r w:rsidRPr="00F9472A">
              <w:t>и</w:t>
            </w:r>
            <w:r w:rsidRPr="00F9472A">
              <w:t>тия  города за 2013 год</w:t>
            </w:r>
          </w:p>
        </w:tc>
        <w:tc>
          <w:tcPr>
            <w:tcW w:w="1111" w:type="dxa"/>
            <w:vMerge w:val="restart"/>
          </w:tcPr>
          <w:p w:rsidR="00216828" w:rsidRPr="00F9472A" w:rsidRDefault="00216828" w:rsidP="003E2776"/>
        </w:tc>
        <w:tc>
          <w:tcPr>
            <w:tcW w:w="1583" w:type="dxa"/>
            <w:vMerge w:val="restart"/>
          </w:tcPr>
          <w:p w:rsidR="00216828" w:rsidRPr="00F9472A" w:rsidRDefault="00216828" w:rsidP="001672B1">
            <w:pPr>
              <w:jc w:val="center"/>
            </w:pPr>
          </w:p>
        </w:tc>
      </w:tr>
      <w:tr w:rsidR="00216828" w:rsidRPr="00F9472A" w:rsidTr="00216828">
        <w:trPr>
          <w:trHeight w:val="555"/>
        </w:trPr>
        <w:tc>
          <w:tcPr>
            <w:tcW w:w="663" w:type="dxa"/>
            <w:vMerge/>
          </w:tcPr>
          <w:p w:rsidR="00216828" w:rsidRPr="00F9472A" w:rsidRDefault="00216828" w:rsidP="000B2AEB">
            <w:pPr>
              <w:jc w:val="center"/>
            </w:pPr>
          </w:p>
        </w:tc>
        <w:tc>
          <w:tcPr>
            <w:tcW w:w="2529" w:type="dxa"/>
            <w:vMerge/>
          </w:tcPr>
          <w:p w:rsidR="00216828" w:rsidRPr="00F9472A" w:rsidRDefault="00216828" w:rsidP="000B2AEB"/>
        </w:tc>
        <w:tc>
          <w:tcPr>
            <w:tcW w:w="5343" w:type="dxa"/>
          </w:tcPr>
          <w:p w:rsidR="00216828" w:rsidRPr="00F9472A" w:rsidRDefault="00216828" w:rsidP="003E2776">
            <w:r w:rsidRPr="00F9472A">
              <w:t>1. Отсутствует взаимосвязь между разделами Программы</w:t>
            </w:r>
            <w:r w:rsidR="009115A8" w:rsidRPr="00F9472A">
              <w:t xml:space="preserve"> СЭР</w:t>
            </w:r>
          </w:p>
        </w:tc>
        <w:tc>
          <w:tcPr>
            <w:tcW w:w="1983" w:type="dxa"/>
            <w:vMerge/>
          </w:tcPr>
          <w:p w:rsidR="00216828" w:rsidRPr="00F9472A" w:rsidRDefault="00216828" w:rsidP="003E2776"/>
        </w:tc>
        <w:tc>
          <w:tcPr>
            <w:tcW w:w="1623" w:type="dxa"/>
            <w:vMerge/>
          </w:tcPr>
          <w:p w:rsidR="00216828" w:rsidRPr="00F9472A" w:rsidRDefault="00216828" w:rsidP="003E2776"/>
        </w:tc>
        <w:tc>
          <w:tcPr>
            <w:tcW w:w="1111" w:type="dxa"/>
            <w:vMerge/>
          </w:tcPr>
          <w:p w:rsidR="00216828" w:rsidRPr="00F9472A" w:rsidRDefault="00216828" w:rsidP="003E2776"/>
        </w:tc>
        <w:tc>
          <w:tcPr>
            <w:tcW w:w="1583" w:type="dxa"/>
            <w:vMerge/>
          </w:tcPr>
          <w:p w:rsidR="00216828" w:rsidRPr="00F9472A" w:rsidRDefault="00216828" w:rsidP="001672B1">
            <w:pPr>
              <w:jc w:val="center"/>
            </w:pPr>
          </w:p>
        </w:tc>
      </w:tr>
      <w:tr w:rsidR="00216828" w:rsidRPr="00F9472A" w:rsidTr="00DC3240">
        <w:trPr>
          <w:trHeight w:val="735"/>
        </w:trPr>
        <w:tc>
          <w:tcPr>
            <w:tcW w:w="663" w:type="dxa"/>
            <w:vMerge/>
          </w:tcPr>
          <w:p w:rsidR="00216828" w:rsidRPr="00F9472A" w:rsidRDefault="00216828" w:rsidP="000B2AEB">
            <w:pPr>
              <w:jc w:val="center"/>
            </w:pPr>
          </w:p>
        </w:tc>
        <w:tc>
          <w:tcPr>
            <w:tcW w:w="2529" w:type="dxa"/>
            <w:vMerge/>
          </w:tcPr>
          <w:p w:rsidR="00216828" w:rsidRPr="00F9472A" w:rsidRDefault="00216828" w:rsidP="000B2AEB"/>
        </w:tc>
        <w:tc>
          <w:tcPr>
            <w:tcW w:w="5343" w:type="dxa"/>
          </w:tcPr>
          <w:p w:rsidR="00216828" w:rsidRPr="00F9472A" w:rsidRDefault="00216828" w:rsidP="003E2776">
            <w:r w:rsidRPr="00F9472A">
              <w:t>2. Не достигнуты плановые значения по 20 цел</w:t>
            </w:r>
            <w:r w:rsidRPr="00F9472A">
              <w:t>е</w:t>
            </w:r>
            <w:r w:rsidRPr="00F9472A">
              <w:t>вым показателям</w:t>
            </w:r>
          </w:p>
        </w:tc>
        <w:tc>
          <w:tcPr>
            <w:tcW w:w="1983" w:type="dxa"/>
            <w:vMerge/>
          </w:tcPr>
          <w:p w:rsidR="00216828" w:rsidRPr="00F9472A" w:rsidRDefault="00216828" w:rsidP="003E2776"/>
        </w:tc>
        <w:tc>
          <w:tcPr>
            <w:tcW w:w="1623" w:type="dxa"/>
            <w:vMerge/>
          </w:tcPr>
          <w:p w:rsidR="00216828" w:rsidRPr="00F9472A" w:rsidRDefault="00216828" w:rsidP="003E2776"/>
        </w:tc>
        <w:tc>
          <w:tcPr>
            <w:tcW w:w="1111" w:type="dxa"/>
            <w:vMerge/>
          </w:tcPr>
          <w:p w:rsidR="00216828" w:rsidRPr="00F9472A" w:rsidRDefault="00216828" w:rsidP="003E2776"/>
        </w:tc>
        <w:tc>
          <w:tcPr>
            <w:tcW w:w="1583" w:type="dxa"/>
            <w:vMerge/>
          </w:tcPr>
          <w:p w:rsidR="00216828" w:rsidRPr="00F9472A" w:rsidRDefault="00216828" w:rsidP="001672B1">
            <w:pPr>
              <w:jc w:val="center"/>
            </w:pPr>
          </w:p>
        </w:tc>
      </w:tr>
      <w:tr w:rsidR="00216828" w:rsidRPr="00F9472A" w:rsidTr="00216828">
        <w:trPr>
          <w:trHeight w:val="257"/>
        </w:trPr>
        <w:tc>
          <w:tcPr>
            <w:tcW w:w="663" w:type="dxa"/>
            <w:vMerge w:val="restart"/>
          </w:tcPr>
          <w:p w:rsidR="00216828" w:rsidRPr="00F9472A" w:rsidRDefault="00216828" w:rsidP="000B2AEB">
            <w:pPr>
              <w:jc w:val="center"/>
            </w:pPr>
            <w:r w:rsidRPr="00F9472A">
              <w:lastRenderedPageBreak/>
              <w:t>4</w:t>
            </w:r>
          </w:p>
        </w:tc>
        <w:tc>
          <w:tcPr>
            <w:tcW w:w="2529" w:type="dxa"/>
            <w:vMerge w:val="restart"/>
          </w:tcPr>
          <w:p w:rsidR="00216828" w:rsidRPr="00F9472A" w:rsidRDefault="00216828" w:rsidP="00904D6C">
            <w:r w:rsidRPr="00F9472A">
              <w:t>Заключение на проект решения Черепо</w:t>
            </w:r>
            <w:r w:rsidRPr="00F9472A">
              <w:softHyphen/>
              <w:t>вецкой городской Думы «О внесении изменений в решение Череповецкой город</w:t>
            </w:r>
            <w:r w:rsidRPr="00F9472A">
              <w:softHyphen/>
              <w:t>ской Думы от 04.12.2012 № 246 «О городском бюджете на 2013 год и пла</w:t>
            </w:r>
            <w:r w:rsidRPr="00F9472A">
              <w:softHyphen/>
              <w:t>новый период 2014 и 2015 годов»</w:t>
            </w:r>
          </w:p>
        </w:tc>
        <w:tc>
          <w:tcPr>
            <w:tcW w:w="5343" w:type="dxa"/>
          </w:tcPr>
          <w:p w:rsidR="00216828" w:rsidRPr="00F9472A" w:rsidRDefault="00216828" w:rsidP="003E2776">
            <w:r w:rsidRPr="00F9472A">
              <w:t>Установлено:</w:t>
            </w:r>
          </w:p>
        </w:tc>
        <w:tc>
          <w:tcPr>
            <w:tcW w:w="1983" w:type="dxa"/>
            <w:vMerge w:val="restart"/>
          </w:tcPr>
          <w:p w:rsidR="00216828" w:rsidRPr="00F9472A" w:rsidRDefault="00216828" w:rsidP="00216828">
            <w:r w:rsidRPr="00F9472A">
              <w:t>1. Представить обоснованные расчеты</w:t>
            </w:r>
            <w:r w:rsidR="00D9717F" w:rsidRPr="00F9472A">
              <w:t>.</w:t>
            </w:r>
          </w:p>
          <w:p w:rsidR="00216828" w:rsidRPr="00F9472A" w:rsidRDefault="00216828" w:rsidP="00216828">
            <w:r w:rsidRPr="00F9472A">
              <w:t>2. Внести изм</w:t>
            </w:r>
            <w:r w:rsidRPr="00F9472A">
              <w:t>е</w:t>
            </w:r>
            <w:r w:rsidRPr="00F9472A">
              <w:t>нение в пр</w:t>
            </w:r>
            <w:r w:rsidRPr="00F9472A">
              <w:t>о</w:t>
            </w:r>
            <w:r w:rsidRPr="00F9472A">
              <w:t>грамму</w:t>
            </w:r>
          </w:p>
        </w:tc>
        <w:tc>
          <w:tcPr>
            <w:tcW w:w="1623" w:type="dxa"/>
            <w:vMerge w:val="restart"/>
          </w:tcPr>
          <w:p w:rsidR="00216828" w:rsidRPr="00F9472A" w:rsidRDefault="00216828" w:rsidP="003E2776">
            <w:r w:rsidRPr="00F9472A">
              <w:t>Будет пров</w:t>
            </w:r>
            <w:r w:rsidRPr="00F9472A">
              <w:t>е</w:t>
            </w:r>
            <w:r w:rsidRPr="00F9472A">
              <w:t>рено при проверке от-чета об и</w:t>
            </w:r>
            <w:r w:rsidRPr="00F9472A">
              <w:t>с</w:t>
            </w:r>
            <w:r w:rsidRPr="00F9472A">
              <w:t>полнении городского бюджета за 2013 год</w:t>
            </w:r>
          </w:p>
        </w:tc>
        <w:tc>
          <w:tcPr>
            <w:tcW w:w="1111" w:type="dxa"/>
            <w:vMerge w:val="restart"/>
          </w:tcPr>
          <w:p w:rsidR="00216828" w:rsidRPr="00F9472A" w:rsidRDefault="00216828" w:rsidP="003E2776"/>
        </w:tc>
        <w:tc>
          <w:tcPr>
            <w:tcW w:w="1583" w:type="dxa"/>
            <w:vMerge w:val="restart"/>
          </w:tcPr>
          <w:p w:rsidR="00216828" w:rsidRPr="00F9472A" w:rsidRDefault="00216828" w:rsidP="001672B1">
            <w:pPr>
              <w:jc w:val="center"/>
            </w:pPr>
          </w:p>
        </w:tc>
      </w:tr>
      <w:tr w:rsidR="00216828" w:rsidRPr="00F9472A" w:rsidTr="00DC3240">
        <w:trPr>
          <w:trHeight w:val="1105"/>
        </w:trPr>
        <w:tc>
          <w:tcPr>
            <w:tcW w:w="663" w:type="dxa"/>
            <w:vMerge/>
          </w:tcPr>
          <w:p w:rsidR="00216828" w:rsidRPr="00F9472A" w:rsidRDefault="00216828" w:rsidP="000B2AEB">
            <w:pPr>
              <w:jc w:val="center"/>
            </w:pPr>
          </w:p>
        </w:tc>
        <w:tc>
          <w:tcPr>
            <w:tcW w:w="2529" w:type="dxa"/>
            <w:vMerge/>
          </w:tcPr>
          <w:p w:rsidR="00216828" w:rsidRPr="00F9472A" w:rsidRDefault="00216828" w:rsidP="00216828"/>
        </w:tc>
        <w:tc>
          <w:tcPr>
            <w:tcW w:w="5343" w:type="dxa"/>
          </w:tcPr>
          <w:p w:rsidR="00216828" w:rsidRPr="00F9472A" w:rsidRDefault="00216828" w:rsidP="003E2776">
            <w:r w:rsidRPr="00F9472A">
              <w:t>1. Недостаточно обосновано выделение дополн</w:t>
            </w:r>
            <w:r w:rsidRPr="00F9472A">
              <w:t>и</w:t>
            </w:r>
            <w:r w:rsidRPr="00F9472A">
              <w:t>тельного объема субсидии на текущее содерж</w:t>
            </w:r>
            <w:r w:rsidRPr="00F9472A">
              <w:t>а</w:t>
            </w:r>
            <w:r w:rsidRPr="00F9472A">
              <w:t xml:space="preserve">ние МБУ </w:t>
            </w:r>
            <w:r w:rsidR="003079A1" w:rsidRPr="00F9472A">
              <w:t>«Многофункциональный центр пред</w:t>
            </w:r>
            <w:r w:rsidR="003079A1" w:rsidRPr="00F9472A">
              <w:t>о</w:t>
            </w:r>
            <w:r w:rsidR="003079A1" w:rsidRPr="00F9472A">
              <w:t>ставления государственных и муниципальных услуг в городе Череповце»</w:t>
            </w:r>
            <w:r w:rsidRPr="00F9472A">
              <w:t>. Отсутствуют обосн</w:t>
            </w:r>
            <w:r w:rsidRPr="00F9472A">
              <w:t>о</w:t>
            </w:r>
            <w:r w:rsidRPr="00F9472A">
              <w:t xml:space="preserve">вания расчетов на капитальный ремонт здания для МБУ </w:t>
            </w:r>
            <w:r w:rsidR="003079A1" w:rsidRPr="00F9472A">
              <w:t>«Многофункциональный центр пред</w:t>
            </w:r>
            <w:r w:rsidR="003079A1" w:rsidRPr="00F9472A">
              <w:t>о</w:t>
            </w:r>
            <w:r w:rsidR="003079A1" w:rsidRPr="00F9472A">
              <w:t>ставления государственных и муниципальных услуг в городе Череповце»</w:t>
            </w:r>
          </w:p>
        </w:tc>
        <w:tc>
          <w:tcPr>
            <w:tcW w:w="1983" w:type="dxa"/>
            <w:vMerge/>
          </w:tcPr>
          <w:p w:rsidR="00216828" w:rsidRPr="00F9472A" w:rsidRDefault="00216828" w:rsidP="003E2776"/>
        </w:tc>
        <w:tc>
          <w:tcPr>
            <w:tcW w:w="1623" w:type="dxa"/>
            <w:vMerge/>
          </w:tcPr>
          <w:p w:rsidR="00216828" w:rsidRPr="00F9472A" w:rsidRDefault="00216828" w:rsidP="003E2776"/>
        </w:tc>
        <w:tc>
          <w:tcPr>
            <w:tcW w:w="1111" w:type="dxa"/>
            <w:vMerge/>
          </w:tcPr>
          <w:p w:rsidR="00216828" w:rsidRPr="00F9472A" w:rsidRDefault="00216828" w:rsidP="003E2776"/>
        </w:tc>
        <w:tc>
          <w:tcPr>
            <w:tcW w:w="1583" w:type="dxa"/>
            <w:vMerge/>
          </w:tcPr>
          <w:p w:rsidR="00216828" w:rsidRPr="00F9472A" w:rsidRDefault="00216828" w:rsidP="001672B1">
            <w:pPr>
              <w:jc w:val="center"/>
            </w:pPr>
          </w:p>
        </w:tc>
      </w:tr>
      <w:tr w:rsidR="00216828" w:rsidRPr="00F9472A" w:rsidTr="00DC3240">
        <w:trPr>
          <w:trHeight w:val="1105"/>
        </w:trPr>
        <w:tc>
          <w:tcPr>
            <w:tcW w:w="663" w:type="dxa"/>
            <w:vMerge/>
          </w:tcPr>
          <w:p w:rsidR="00216828" w:rsidRPr="00F9472A" w:rsidRDefault="00216828" w:rsidP="000B2AEB">
            <w:pPr>
              <w:jc w:val="center"/>
            </w:pPr>
          </w:p>
        </w:tc>
        <w:tc>
          <w:tcPr>
            <w:tcW w:w="2529" w:type="dxa"/>
            <w:vMerge/>
          </w:tcPr>
          <w:p w:rsidR="00216828" w:rsidRPr="00F9472A" w:rsidRDefault="00216828" w:rsidP="00216828"/>
        </w:tc>
        <w:tc>
          <w:tcPr>
            <w:tcW w:w="5343" w:type="dxa"/>
          </w:tcPr>
          <w:p w:rsidR="00216828" w:rsidRPr="00F9472A" w:rsidRDefault="00216828" w:rsidP="003E2776">
            <w:r w:rsidRPr="00F9472A">
              <w:t>2. Уточнение ассигнований по ведомственной целевой программе «Спортивный город» на 2012-2014 гг. произведено без внесения измен</w:t>
            </w:r>
            <w:r w:rsidRPr="00F9472A">
              <w:t>е</w:t>
            </w:r>
            <w:r w:rsidRPr="00F9472A">
              <w:t>ний в программу</w:t>
            </w:r>
          </w:p>
        </w:tc>
        <w:tc>
          <w:tcPr>
            <w:tcW w:w="1983" w:type="dxa"/>
            <w:vMerge/>
          </w:tcPr>
          <w:p w:rsidR="00216828" w:rsidRPr="00F9472A" w:rsidRDefault="00216828" w:rsidP="003E2776"/>
        </w:tc>
        <w:tc>
          <w:tcPr>
            <w:tcW w:w="1623" w:type="dxa"/>
            <w:vMerge/>
          </w:tcPr>
          <w:p w:rsidR="00216828" w:rsidRPr="00F9472A" w:rsidRDefault="00216828" w:rsidP="003E2776"/>
        </w:tc>
        <w:tc>
          <w:tcPr>
            <w:tcW w:w="1111" w:type="dxa"/>
            <w:vMerge/>
          </w:tcPr>
          <w:p w:rsidR="00216828" w:rsidRPr="00F9472A" w:rsidRDefault="00216828" w:rsidP="003E2776"/>
        </w:tc>
        <w:tc>
          <w:tcPr>
            <w:tcW w:w="1583" w:type="dxa"/>
            <w:vMerge/>
          </w:tcPr>
          <w:p w:rsidR="00216828" w:rsidRPr="00F9472A" w:rsidRDefault="00216828" w:rsidP="001672B1">
            <w:pPr>
              <w:jc w:val="center"/>
            </w:pPr>
          </w:p>
        </w:tc>
      </w:tr>
      <w:tr w:rsidR="00DA5AAA" w:rsidRPr="00F9472A" w:rsidTr="007E5B18">
        <w:trPr>
          <w:trHeight w:val="198"/>
        </w:trPr>
        <w:tc>
          <w:tcPr>
            <w:tcW w:w="663" w:type="dxa"/>
            <w:vMerge w:val="restart"/>
          </w:tcPr>
          <w:p w:rsidR="00DA5AAA" w:rsidRPr="00F9472A" w:rsidRDefault="00DA5AAA" w:rsidP="007E5B18">
            <w:pPr>
              <w:jc w:val="center"/>
            </w:pPr>
            <w:r w:rsidRPr="00F9472A">
              <w:lastRenderedPageBreak/>
              <w:t>5</w:t>
            </w:r>
          </w:p>
        </w:tc>
        <w:tc>
          <w:tcPr>
            <w:tcW w:w="2529" w:type="dxa"/>
            <w:vMerge w:val="restart"/>
          </w:tcPr>
          <w:p w:rsidR="00DA5AAA" w:rsidRPr="00F9472A" w:rsidRDefault="00DA5AAA" w:rsidP="007E5B18">
            <w:r w:rsidRPr="00F9472A">
              <w:t>Заключение на проект решения Черепове</w:t>
            </w:r>
            <w:r w:rsidRPr="00F9472A">
              <w:t>ц</w:t>
            </w:r>
            <w:r w:rsidRPr="00F9472A">
              <w:t>кой городской Думы «О городском бюдж</w:t>
            </w:r>
            <w:r w:rsidRPr="00F9472A">
              <w:t>е</w:t>
            </w:r>
            <w:r w:rsidRPr="00F9472A">
              <w:t>те на 2014 год и пл</w:t>
            </w:r>
            <w:r w:rsidRPr="00F9472A">
              <w:t>а</w:t>
            </w:r>
            <w:r w:rsidRPr="00F9472A">
              <w:t>новый период 2015 и 2016 годов»</w:t>
            </w:r>
          </w:p>
        </w:tc>
        <w:tc>
          <w:tcPr>
            <w:tcW w:w="5343" w:type="dxa"/>
          </w:tcPr>
          <w:p w:rsidR="00DA5AAA" w:rsidRPr="00F9472A" w:rsidRDefault="00DA5AAA" w:rsidP="007E5B18">
            <w:r w:rsidRPr="00F9472A">
              <w:t>Установлено:</w:t>
            </w:r>
          </w:p>
        </w:tc>
        <w:tc>
          <w:tcPr>
            <w:tcW w:w="1983" w:type="dxa"/>
          </w:tcPr>
          <w:p w:rsidR="00DA5AAA" w:rsidRPr="00F9472A" w:rsidRDefault="00DA5AAA" w:rsidP="007E5B18"/>
        </w:tc>
        <w:tc>
          <w:tcPr>
            <w:tcW w:w="1623" w:type="dxa"/>
          </w:tcPr>
          <w:p w:rsidR="00DA5AAA" w:rsidRPr="00F9472A" w:rsidRDefault="00DA5AAA" w:rsidP="007E5B18"/>
        </w:tc>
        <w:tc>
          <w:tcPr>
            <w:tcW w:w="1111" w:type="dxa"/>
            <w:vMerge w:val="restart"/>
          </w:tcPr>
          <w:p w:rsidR="00DA5AAA" w:rsidRPr="00F9472A" w:rsidRDefault="00DA5AAA" w:rsidP="007E5B18"/>
        </w:tc>
        <w:tc>
          <w:tcPr>
            <w:tcW w:w="1583" w:type="dxa"/>
            <w:vMerge w:val="restart"/>
          </w:tcPr>
          <w:p w:rsidR="00DA5AAA" w:rsidRPr="00F9472A" w:rsidRDefault="00DA5AAA" w:rsidP="007E5B18">
            <w:pPr>
              <w:jc w:val="center"/>
            </w:pPr>
          </w:p>
        </w:tc>
      </w:tr>
      <w:tr w:rsidR="00DA5AAA" w:rsidRPr="00F9472A" w:rsidTr="007E5B18">
        <w:trPr>
          <w:trHeight w:val="193"/>
        </w:trPr>
        <w:tc>
          <w:tcPr>
            <w:tcW w:w="663" w:type="dxa"/>
            <w:vMerge/>
          </w:tcPr>
          <w:p w:rsidR="00DA5AAA" w:rsidRPr="00F9472A" w:rsidRDefault="00DA5AAA" w:rsidP="007E5B18">
            <w:pPr>
              <w:jc w:val="center"/>
            </w:pPr>
          </w:p>
        </w:tc>
        <w:tc>
          <w:tcPr>
            <w:tcW w:w="2529" w:type="dxa"/>
            <w:vMerge/>
          </w:tcPr>
          <w:p w:rsidR="00DA5AAA" w:rsidRPr="00F9472A" w:rsidRDefault="00DA5AAA" w:rsidP="007E5B18"/>
        </w:tc>
        <w:tc>
          <w:tcPr>
            <w:tcW w:w="5343" w:type="dxa"/>
          </w:tcPr>
          <w:p w:rsidR="00DA5AAA" w:rsidRPr="00F9472A" w:rsidRDefault="00DA5AAA" w:rsidP="007E5B18">
            <w:r w:rsidRPr="00F9472A">
              <w:t>1. Прогноз социально-экономического развития города не содержит ожидаемых итогов исполн</w:t>
            </w:r>
            <w:r w:rsidRPr="00F9472A">
              <w:t>е</w:t>
            </w:r>
            <w:r w:rsidRPr="00F9472A">
              <w:t>ния городского бюджета в 2013 году</w:t>
            </w:r>
          </w:p>
        </w:tc>
        <w:tc>
          <w:tcPr>
            <w:tcW w:w="1983" w:type="dxa"/>
          </w:tcPr>
          <w:p w:rsidR="00DA5AAA" w:rsidRPr="00F9472A" w:rsidRDefault="00DA5AAA" w:rsidP="007E5B18">
            <w:r w:rsidRPr="00F9472A">
              <w:t>Уточнить пок</w:t>
            </w:r>
            <w:r w:rsidRPr="00F9472A">
              <w:t>а</w:t>
            </w:r>
            <w:r w:rsidRPr="00F9472A">
              <w:t>затели городск</w:t>
            </w:r>
            <w:r w:rsidRPr="00F9472A">
              <w:t>о</w:t>
            </w:r>
            <w:r w:rsidRPr="00F9472A">
              <w:t>го бюджета в части ожида</w:t>
            </w:r>
            <w:r w:rsidRPr="00F9472A">
              <w:t>е</w:t>
            </w:r>
            <w:r w:rsidRPr="00F9472A">
              <w:t>мых итогов за 2013 год</w:t>
            </w:r>
          </w:p>
        </w:tc>
        <w:tc>
          <w:tcPr>
            <w:tcW w:w="1623" w:type="dxa"/>
          </w:tcPr>
          <w:p w:rsidR="00DA5AAA" w:rsidRPr="00F9472A" w:rsidRDefault="00DA5AAA" w:rsidP="007E5B18">
            <w:r w:rsidRPr="00F9472A">
              <w:t>Исполнено</w:t>
            </w:r>
          </w:p>
        </w:tc>
        <w:tc>
          <w:tcPr>
            <w:tcW w:w="1111" w:type="dxa"/>
            <w:vMerge/>
          </w:tcPr>
          <w:p w:rsidR="00DA5AAA" w:rsidRPr="00F9472A" w:rsidRDefault="00DA5AAA" w:rsidP="007E5B18"/>
        </w:tc>
        <w:tc>
          <w:tcPr>
            <w:tcW w:w="1583" w:type="dxa"/>
            <w:vMerge/>
          </w:tcPr>
          <w:p w:rsidR="00DA5AAA" w:rsidRPr="00F9472A" w:rsidRDefault="00DA5AAA" w:rsidP="007E5B18">
            <w:pPr>
              <w:jc w:val="center"/>
            </w:pPr>
          </w:p>
        </w:tc>
      </w:tr>
      <w:tr w:rsidR="00DA5AAA" w:rsidRPr="00F9472A" w:rsidTr="007E5B18">
        <w:trPr>
          <w:trHeight w:val="193"/>
        </w:trPr>
        <w:tc>
          <w:tcPr>
            <w:tcW w:w="663" w:type="dxa"/>
            <w:vMerge/>
          </w:tcPr>
          <w:p w:rsidR="00DA5AAA" w:rsidRPr="00F9472A" w:rsidRDefault="00DA5AAA" w:rsidP="007E5B18">
            <w:pPr>
              <w:jc w:val="center"/>
            </w:pPr>
          </w:p>
        </w:tc>
        <w:tc>
          <w:tcPr>
            <w:tcW w:w="2529" w:type="dxa"/>
            <w:vMerge/>
          </w:tcPr>
          <w:p w:rsidR="00DA5AAA" w:rsidRPr="00F9472A" w:rsidRDefault="00DA5AAA" w:rsidP="007E5B18"/>
        </w:tc>
        <w:tc>
          <w:tcPr>
            <w:tcW w:w="5343" w:type="dxa"/>
          </w:tcPr>
          <w:p w:rsidR="00DA5AAA" w:rsidRPr="00F9472A" w:rsidRDefault="00DA5AAA" w:rsidP="007E5B18">
            <w:r w:rsidRPr="00F9472A">
              <w:t>2. В прогнозе социально-экономического разв</w:t>
            </w:r>
            <w:r w:rsidRPr="00F9472A">
              <w:t>и</w:t>
            </w:r>
            <w:r w:rsidRPr="00F9472A">
              <w:t>тия города на соответствующий период влияние динамики показателя «Прибыль прибыльных предприятий до налогообложения» на другие о</w:t>
            </w:r>
            <w:r w:rsidRPr="00F9472A">
              <w:t>с</w:t>
            </w:r>
            <w:r w:rsidRPr="00F9472A">
              <w:t>новные показатели социально-экономического развития города и социально-экономическую с</w:t>
            </w:r>
            <w:r w:rsidRPr="00F9472A">
              <w:t>и</w:t>
            </w:r>
            <w:r w:rsidRPr="00F9472A">
              <w:t>туацию в городе в целом не отражено</w:t>
            </w:r>
          </w:p>
        </w:tc>
        <w:tc>
          <w:tcPr>
            <w:tcW w:w="1983" w:type="dxa"/>
          </w:tcPr>
          <w:p w:rsidR="00DA5AAA" w:rsidRPr="00F9472A" w:rsidRDefault="00DA5AAA" w:rsidP="007E5B18">
            <w:r w:rsidRPr="00F9472A">
              <w:t>Внести соотве</w:t>
            </w:r>
            <w:r w:rsidRPr="00F9472A">
              <w:t>т</w:t>
            </w:r>
            <w:r w:rsidRPr="00F9472A">
              <w:t>ствующие д</w:t>
            </w:r>
            <w:r w:rsidRPr="00F9472A">
              <w:t>о</w:t>
            </w:r>
            <w:r w:rsidRPr="00F9472A">
              <w:t>полнения в пр</w:t>
            </w:r>
            <w:r w:rsidRPr="00F9472A">
              <w:t>о</w:t>
            </w:r>
            <w:r w:rsidRPr="00F9472A">
              <w:t>гноз СЭР</w:t>
            </w:r>
          </w:p>
        </w:tc>
        <w:tc>
          <w:tcPr>
            <w:tcW w:w="1623" w:type="dxa"/>
          </w:tcPr>
          <w:p w:rsidR="00DA5AAA" w:rsidRPr="00F9472A" w:rsidRDefault="00DA5AAA" w:rsidP="007E5B18">
            <w:r w:rsidRPr="00F9472A">
              <w:t>Исполнено</w:t>
            </w:r>
          </w:p>
        </w:tc>
        <w:tc>
          <w:tcPr>
            <w:tcW w:w="1111" w:type="dxa"/>
            <w:vMerge/>
          </w:tcPr>
          <w:p w:rsidR="00DA5AAA" w:rsidRPr="00F9472A" w:rsidRDefault="00DA5AAA" w:rsidP="007E5B18"/>
        </w:tc>
        <w:tc>
          <w:tcPr>
            <w:tcW w:w="1583" w:type="dxa"/>
            <w:vMerge/>
          </w:tcPr>
          <w:p w:rsidR="00DA5AAA" w:rsidRPr="00F9472A" w:rsidRDefault="00DA5AAA" w:rsidP="007E5B18">
            <w:pPr>
              <w:jc w:val="center"/>
            </w:pPr>
          </w:p>
        </w:tc>
      </w:tr>
      <w:tr w:rsidR="00DA5AAA" w:rsidRPr="00F9472A" w:rsidTr="007E5B18">
        <w:trPr>
          <w:trHeight w:val="193"/>
        </w:trPr>
        <w:tc>
          <w:tcPr>
            <w:tcW w:w="663" w:type="dxa"/>
            <w:vMerge/>
          </w:tcPr>
          <w:p w:rsidR="00DA5AAA" w:rsidRPr="00F9472A" w:rsidRDefault="00DA5AAA" w:rsidP="007E5B18">
            <w:pPr>
              <w:jc w:val="center"/>
            </w:pPr>
          </w:p>
        </w:tc>
        <w:tc>
          <w:tcPr>
            <w:tcW w:w="2529" w:type="dxa"/>
            <w:vMerge/>
          </w:tcPr>
          <w:p w:rsidR="00DA5AAA" w:rsidRPr="00F9472A" w:rsidRDefault="00DA5AAA" w:rsidP="007E5B18"/>
        </w:tc>
        <w:tc>
          <w:tcPr>
            <w:tcW w:w="5343" w:type="dxa"/>
          </w:tcPr>
          <w:p w:rsidR="00DA5AAA" w:rsidRPr="00F9472A" w:rsidRDefault="00DA5AAA" w:rsidP="007E5B18">
            <w:r w:rsidRPr="00F9472A">
              <w:t xml:space="preserve">3. Не проработан вопрос по задолженности от аренды земельных участков в сумме 79151,9 </w:t>
            </w:r>
            <w:proofErr w:type="spellStart"/>
            <w:r w:rsidRPr="00F9472A">
              <w:t>тыс.руб</w:t>
            </w:r>
            <w:proofErr w:type="spellEnd"/>
            <w:r w:rsidRPr="00F9472A">
              <w:t>.</w:t>
            </w:r>
          </w:p>
        </w:tc>
        <w:tc>
          <w:tcPr>
            <w:tcW w:w="1983" w:type="dxa"/>
          </w:tcPr>
          <w:p w:rsidR="00DA5AAA" w:rsidRPr="00F9472A" w:rsidRDefault="00DA5AAA" w:rsidP="007E5B18">
            <w:r w:rsidRPr="00F9472A">
              <w:t>Провести анализ имеющейся з</w:t>
            </w:r>
            <w:r w:rsidRPr="00F9472A">
              <w:t>а</w:t>
            </w:r>
            <w:r w:rsidRPr="00F9472A">
              <w:t>долженности от аренды земел</w:t>
            </w:r>
            <w:r w:rsidRPr="00F9472A">
              <w:t>ь</w:t>
            </w:r>
            <w:r w:rsidRPr="00F9472A">
              <w:t>ных участков и рассмотреть в</w:t>
            </w:r>
            <w:r w:rsidRPr="00F9472A">
              <w:t>о</w:t>
            </w:r>
            <w:r w:rsidRPr="00F9472A">
              <w:t>прос о включ</w:t>
            </w:r>
            <w:r w:rsidRPr="00F9472A">
              <w:t>е</w:t>
            </w:r>
            <w:r w:rsidRPr="00F9472A">
              <w:t>нии в доходную часть проекта городского бюджета реал</w:t>
            </w:r>
            <w:r w:rsidRPr="00F9472A">
              <w:t>ь</w:t>
            </w:r>
            <w:r w:rsidRPr="00F9472A">
              <w:t>ной к взысканию суммы недоимки</w:t>
            </w:r>
          </w:p>
        </w:tc>
        <w:tc>
          <w:tcPr>
            <w:tcW w:w="1623" w:type="dxa"/>
          </w:tcPr>
          <w:p w:rsidR="00DA5AAA" w:rsidRPr="00F9472A" w:rsidRDefault="00DA5AAA" w:rsidP="007E5B18">
            <w:r w:rsidRPr="00F9472A">
              <w:t>Исполнено</w:t>
            </w:r>
          </w:p>
        </w:tc>
        <w:tc>
          <w:tcPr>
            <w:tcW w:w="1111" w:type="dxa"/>
            <w:vMerge/>
          </w:tcPr>
          <w:p w:rsidR="00DA5AAA" w:rsidRPr="00F9472A" w:rsidRDefault="00DA5AAA" w:rsidP="007E5B18"/>
        </w:tc>
        <w:tc>
          <w:tcPr>
            <w:tcW w:w="1583" w:type="dxa"/>
            <w:vMerge/>
          </w:tcPr>
          <w:p w:rsidR="00DA5AAA" w:rsidRPr="00F9472A" w:rsidRDefault="00DA5AAA" w:rsidP="007E5B18">
            <w:pPr>
              <w:jc w:val="center"/>
            </w:pPr>
          </w:p>
        </w:tc>
      </w:tr>
      <w:tr w:rsidR="00DA5AAA" w:rsidRPr="00F9472A" w:rsidTr="007E5B18">
        <w:trPr>
          <w:trHeight w:val="193"/>
        </w:trPr>
        <w:tc>
          <w:tcPr>
            <w:tcW w:w="663" w:type="dxa"/>
            <w:vMerge/>
          </w:tcPr>
          <w:p w:rsidR="00DA5AAA" w:rsidRPr="00F9472A" w:rsidRDefault="00DA5AAA" w:rsidP="007E5B18">
            <w:pPr>
              <w:jc w:val="center"/>
            </w:pPr>
          </w:p>
        </w:tc>
        <w:tc>
          <w:tcPr>
            <w:tcW w:w="2529" w:type="dxa"/>
            <w:vMerge/>
          </w:tcPr>
          <w:p w:rsidR="00DA5AAA" w:rsidRPr="00F9472A" w:rsidRDefault="00DA5AAA" w:rsidP="007E5B18"/>
        </w:tc>
        <w:tc>
          <w:tcPr>
            <w:tcW w:w="5343" w:type="dxa"/>
          </w:tcPr>
          <w:p w:rsidR="00DA5AAA" w:rsidRPr="00F9472A" w:rsidRDefault="00DA5AAA" w:rsidP="007E5B18">
            <w:r w:rsidRPr="00F9472A">
              <w:t>4. Отсутствие в доходной части городского бю</w:t>
            </w:r>
            <w:r w:rsidRPr="00F9472A">
              <w:t>д</w:t>
            </w:r>
            <w:r w:rsidRPr="00F9472A">
              <w:t>жета на 2014 год и плановый период 2015-2016 год поступлений от размещения рекламных ко</w:t>
            </w:r>
            <w:r w:rsidRPr="00F9472A">
              <w:t>н</w:t>
            </w:r>
            <w:r w:rsidRPr="00F9472A">
              <w:t>струкций на территории города, которые являю</w:t>
            </w:r>
            <w:r w:rsidRPr="00F9472A">
              <w:t>т</w:t>
            </w:r>
            <w:r w:rsidRPr="00F9472A">
              <w:t>ся доходами местного бюджета</w:t>
            </w:r>
          </w:p>
        </w:tc>
        <w:tc>
          <w:tcPr>
            <w:tcW w:w="1983" w:type="dxa"/>
          </w:tcPr>
          <w:p w:rsidR="00DA5AAA" w:rsidRPr="00F9472A" w:rsidRDefault="00DA5AAA" w:rsidP="007E5B18">
            <w:r w:rsidRPr="00F9472A">
              <w:t>Откорректир</w:t>
            </w:r>
            <w:r w:rsidRPr="00F9472A">
              <w:t>о</w:t>
            </w:r>
            <w:r w:rsidRPr="00F9472A">
              <w:t>вать доходную часть городского бюджета, пред</w:t>
            </w:r>
            <w:r w:rsidRPr="00F9472A">
              <w:t>у</w:t>
            </w:r>
            <w:r w:rsidRPr="00F9472A">
              <w:t xml:space="preserve">смотрев доходы от размещения </w:t>
            </w:r>
            <w:r w:rsidRPr="00F9472A">
              <w:lastRenderedPageBreak/>
              <w:t>рекламных ко</w:t>
            </w:r>
            <w:r w:rsidRPr="00F9472A">
              <w:t>н</w:t>
            </w:r>
            <w:r w:rsidRPr="00F9472A">
              <w:t>струкций на уровне плана 2013 года в су</w:t>
            </w:r>
            <w:r w:rsidRPr="00F9472A">
              <w:t>м</w:t>
            </w:r>
            <w:r w:rsidRPr="00F9472A">
              <w:t>ме 750,0 тыс. руб.</w:t>
            </w:r>
          </w:p>
        </w:tc>
        <w:tc>
          <w:tcPr>
            <w:tcW w:w="1623" w:type="dxa"/>
          </w:tcPr>
          <w:p w:rsidR="00DA5AAA" w:rsidRPr="00F9472A" w:rsidRDefault="00DA5AAA" w:rsidP="007E5B18">
            <w:r w:rsidRPr="00F9472A">
              <w:lastRenderedPageBreak/>
              <w:t>Вопрос ра</w:t>
            </w:r>
            <w:r w:rsidRPr="00F9472A">
              <w:t>с</w:t>
            </w:r>
            <w:r w:rsidRPr="00F9472A">
              <w:t>смотрен на совместном заседании постоянных комиссий г</w:t>
            </w:r>
            <w:r w:rsidRPr="00F9472A">
              <w:t>о</w:t>
            </w:r>
            <w:r w:rsidRPr="00F9472A">
              <w:lastRenderedPageBreak/>
              <w:t>родской Д</w:t>
            </w:r>
            <w:r w:rsidRPr="00F9472A">
              <w:t>у</w:t>
            </w:r>
            <w:r w:rsidRPr="00F9472A">
              <w:t>мы, принято решение: корректиро</w:t>
            </w:r>
            <w:r w:rsidRPr="00F9472A">
              <w:t>в</w:t>
            </w:r>
            <w:r w:rsidRPr="00F9472A">
              <w:t>ку доходов произвести после утве</w:t>
            </w:r>
            <w:r w:rsidRPr="00F9472A">
              <w:t>р</w:t>
            </w:r>
            <w:r w:rsidRPr="00F9472A">
              <w:t>ждения орг</w:t>
            </w:r>
            <w:r w:rsidRPr="00F9472A">
              <w:t>а</w:t>
            </w:r>
            <w:r w:rsidRPr="00F9472A">
              <w:t>нами местн</w:t>
            </w:r>
            <w:r w:rsidRPr="00F9472A">
              <w:t>о</w:t>
            </w:r>
            <w:r w:rsidRPr="00F9472A">
              <w:t>го сам</w:t>
            </w:r>
            <w:r w:rsidRPr="00F9472A">
              <w:t>о</w:t>
            </w:r>
            <w:r w:rsidRPr="00F9472A">
              <w:t>управления схемы ра</w:t>
            </w:r>
            <w:r w:rsidRPr="00F9472A">
              <w:t>з</w:t>
            </w:r>
            <w:r w:rsidRPr="00F9472A">
              <w:t>мещения р</w:t>
            </w:r>
            <w:r w:rsidRPr="00F9472A">
              <w:t>е</w:t>
            </w:r>
            <w:r w:rsidRPr="00F9472A">
              <w:t>кламных конструкций</w:t>
            </w:r>
          </w:p>
        </w:tc>
        <w:tc>
          <w:tcPr>
            <w:tcW w:w="1111" w:type="dxa"/>
            <w:vMerge/>
          </w:tcPr>
          <w:p w:rsidR="00DA5AAA" w:rsidRPr="00F9472A" w:rsidRDefault="00DA5AAA" w:rsidP="007E5B18"/>
        </w:tc>
        <w:tc>
          <w:tcPr>
            <w:tcW w:w="1583" w:type="dxa"/>
            <w:vMerge/>
          </w:tcPr>
          <w:p w:rsidR="00DA5AAA" w:rsidRPr="00F9472A" w:rsidRDefault="00DA5AAA" w:rsidP="007E5B18">
            <w:pPr>
              <w:jc w:val="center"/>
            </w:pPr>
          </w:p>
        </w:tc>
      </w:tr>
      <w:tr w:rsidR="00DA5AAA" w:rsidRPr="00F9472A" w:rsidTr="007E5B18">
        <w:trPr>
          <w:trHeight w:val="193"/>
        </w:trPr>
        <w:tc>
          <w:tcPr>
            <w:tcW w:w="663" w:type="dxa"/>
            <w:vMerge/>
          </w:tcPr>
          <w:p w:rsidR="00DA5AAA" w:rsidRPr="00F9472A" w:rsidRDefault="00DA5AAA" w:rsidP="007E5B18">
            <w:pPr>
              <w:jc w:val="center"/>
            </w:pPr>
          </w:p>
        </w:tc>
        <w:tc>
          <w:tcPr>
            <w:tcW w:w="2529" w:type="dxa"/>
            <w:vMerge/>
          </w:tcPr>
          <w:p w:rsidR="00DA5AAA" w:rsidRPr="00F9472A" w:rsidRDefault="00DA5AAA" w:rsidP="007E5B18"/>
        </w:tc>
        <w:tc>
          <w:tcPr>
            <w:tcW w:w="5343" w:type="dxa"/>
          </w:tcPr>
          <w:p w:rsidR="00DA5AAA" w:rsidRPr="00F9472A" w:rsidRDefault="00DA5AAA" w:rsidP="007E5B18">
            <w:r w:rsidRPr="00F9472A">
              <w:t>5. Доходы от реализации пяти нежилых помещ</w:t>
            </w:r>
            <w:r w:rsidRPr="00F9472A">
              <w:t>е</w:t>
            </w:r>
            <w:r w:rsidRPr="00F9472A">
              <w:t>ний в бюджете на 2014 год не предусмотрены</w:t>
            </w:r>
          </w:p>
        </w:tc>
        <w:tc>
          <w:tcPr>
            <w:tcW w:w="1983" w:type="dxa"/>
          </w:tcPr>
          <w:p w:rsidR="00DA5AAA" w:rsidRPr="00F9472A" w:rsidRDefault="00DA5AAA" w:rsidP="007E5B18">
            <w:r w:rsidRPr="00F9472A">
              <w:t>Откорректир</w:t>
            </w:r>
            <w:r w:rsidRPr="00F9472A">
              <w:t>о</w:t>
            </w:r>
            <w:r w:rsidRPr="00F9472A">
              <w:t>вать доходы г</w:t>
            </w:r>
            <w:r w:rsidRPr="00F9472A">
              <w:t>о</w:t>
            </w:r>
            <w:r w:rsidRPr="00F9472A">
              <w:t>родского бю</w:t>
            </w:r>
            <w:r w:rsidRPr="00F9472A">
              <w:t>д</w:t>
            </w:r>
            <w:r w:rsidRPr="00F9472A">
              <w:t>жета, пред</w:t>
            </w:r>
            <w:r w:rsidRPr="00F9472A">
              <w:t>у</w:t>
            </w:r>
            <w:r w:rsidRPr="00F9472A">
              <w:t>смотрев доходы от реализации пяти нежилых помещений с</w:t>
            </w:r>
            <w:r w:rsidRPr="00F9472A">
              <w:t>о</w:t>
            </w:r>
            <w:r w:rsidRPr="00F9472A">
              <w:t>гласно Плану (Программе) приватизации муниципального имущества на 2014 год на су</w:t>
            </w:r>
            <w:r w:rsidRPr="00F9472A">
              <w:t>м</w:t>
            </w:r>
            <w:r w:rsidRPr="00F9472A">
              <w:t>му 3060,0 тыс. руб.</w:t>
            </w:r>
          </w:p>
        </w:tc>
        <w:tc>
          <w:tcPr>
            <w:tcW w:w="1623" w:type="dxa"/>
          </w:tcPr>
          <w:p w:rsidR="00DA5AAA" w:rsidRPr="00F9472A" w:rsidRDefault="00DA5AAA" w:rsidP="007E5B18">
            <w:r w:rsidRPr="00F9472A">
              <w:t>Вопрос ра</w:t>
            </w:r>
            <w:r w:rsidRPr="00F9472A">
              <w:t>с</w:t>
            </w:r>
            <w:r w:rsidRPr="00F9472A">
              <w:t>смотрен на совместном заседании постоянных комиссий г</w:t>
            </w:r>
            <w:r w:rsidRPr="00F9472A">
              <w:t>о</w:t>
            </w:r>
            <w:r w:rsidRPr="00F9472A">
              <w:t>родской Д</w:t>
            </w:r>
            <w:r w:rsidRPr="00F9472A">
              <w:t>у</w:t>
            </w:r>
            <w:r w:rsidRPr="00F9472A">
              <w:t>мы, принято решение: корректиро</w:t>
            </w:r>
            <w:r w:rsidRPr="00F9472A">
              <w:t>в</w:t>
            </w:r>
            <w:r w:rsidRPr="00F9472A">
              <w:t>ку доходов производить по факту продажи имущества</w:t>
            </w:r>
          </w:p>
        </w:tc>
        <w:tc>
          <w:tcPr>
            <w:tcW w:w="1111" w:type="dxa"/>
            <w:vMerge/>
          </w:tcPr>
          <w:p w:rsidR="00DA5AAA" w:rsidRPr="00F9472A" w:rsidRDefault="00DA5AAA" w:rsidP="007E5B18"/>
        </w:tc>
        <w:tc>
          <w:tcPr>
            <w:tcW w:w="1583" w:type="dxa"/>
            <w:vMerge/>
          </w:tcPr>
          <w:p w:rsidR="00DA5AAA" w:rsidRPr="00F9472A" w:rsidRDefault="00DA5AAA" w:rsidP="007E5B18">
            <w:pPr>
              <w:jc w:val="center"/>
            </w:pPr>
          </w:p>
        </w:tc>
      </w:tr>
      <w:tr w:rsidR="00DA5AAA" w:rsidRPr="00F9472A" w:rsidTr="007E5B18">
        <w:trPr>
          <w:trHeight w:val="193"/>
        </w:trPr>
        <w:tc>
          <w:tcPr>
            <w:tcW w:w="663" w:type="dxa"/>
            <w:vMerge/>
          </w:tcPr>
          <w:p w:rsidR="00DA5AAA" w:rsidRPr="00F9472A" w:rsidRDefault="00DA5AAA" w:rsidP="007E5B18">
            <w:pPr>
              <w:jc w:val="center"/>
            </w:pPr>
          </w:p>
        </w:tc>
        <w:tc>
          <w:tcPr>
            <w:tcW w:w="2529" w:type="dxa"/>
            <w:vMerge/>
          </w:tcPr>
          <w:p w:rsidR="00DA5AAA" w:rsidRPr="00F9472A" w:rsidRDefault="00DA5AAA" w:rsidP="007E5B18"/>
        </w:tc>
        <w:tc>
          <w:tcPr>
            <w:tcW w:w="5343" w:type="dxa"/>
          </w:tcPr>
          <w:p w:rsidR="00DA5AAA" w:rsidRPr="00F9472A" w:rsidRDefault="00DA5AAA" w:rsidP="007E5B18">
            <w:r w:rsidRPr="00F9472A">
              <w:t>6. Бюджетные ассигнования на выплату субсидий юридическим лицам на возмещение затрат по о</w:t>
            </w:r>
            <w:r w:rsidRPr="00F9472A">
              <w:t>р</w:t>
            </w:r>
            <w:r w:rsidRPr="00F9472A">
              <w:lastRenderedPageBreak/>
              <w:t>ганизации работ, связанных с уборкой улично-дорожной сети предприятиями жилищно-коммунального хозяйства города, включены в проект городского бюджета на 2014 год с нар</w:t>
            </w:r>
            <w:r w:rsidRPr="00F9472A">
              <w:t>у</w:t>
            </w:r>
            <w:r w:rsidRPr="00F9472A">
              <w:t>шением норм Порядка конкурсного распредел</w:t>
            </w:r>
            <w:r w:rsidRPr="00F9472A">
              <w:t>е</w:t>
            </w:r>
            <w:r w:rsidRPr="00F9472A">
              <w:t>ния принимаемых расходных обязательств гор</w:t>
            </w:r>
            <w:r w:rsidRPr="00F9472A">
              <w:t>о</w:t>
            </w:r>
            <w:r w:rsidRPr="00F9472A">
              <w:t>да, утвержденного постановлением мэрии города от 29.04.2013 № 1860</w:t>
            </w:r>
          </w:p>
        </w:tc>
        <w:tc>
          <w:tcPr>
            <w:tcW w:w="1983" w:type="dxa"/>
          </w:tcPr>
          <w:p w:rsidR="00DA5AAA" w:rsidRPr="00F9472A" w:rsidRDefault="00DA5AAA" w:rsidP="007E5B18">
            <w:r w:rsidRPr="00F9472A">
              <w:lastRenderedPageBreak/>
              <w:t>Рассмотреть в</w:t>
            </w:r>
            <w:r w:rsidRPr="00F9472A">
              <w:t>о</w:t>
            </w:r>
            <w:r w:rsidRPr="00F9472A">
              <w:t>прос на экспер</w:t>
            </w:r>
            <w:r w:rsidRPr="00F9472A">
              <w:t>т</w:t>
            </w:r>
            <w:r w:rsidRPr="00F9472A">
              <w:lastRenderedPageBreak/>
              <w:t>ном совете и представить в городскую Думу протокол зас</w:t>
            </w:r>
            <w:r w:rsidRPr="00F9472A">
              <w:t>е</w:t>
            </w:r>
            <w:r w:rsidRPr="00F9472A">
              <w:t>дания экспер</w:t>
            </w:r>
            <w:r w:rsidRPr="00F9472A">
              <w:t>т</w:t>
            </w:r>
            <w:r w:rsidRPr="00F9472A">
              <w:t>ного совета по стратегическому развитию и и</w:t>
            </w:r>
            <w:r w:rsidRPr="00F9472A">
              <w:t>н</w:t>
            </w:r>
            <w:r w:rsidRPr="00F9472A">
              <w:t>вестиционной деятельности в городе</w:t>
            </w:r>
          </w:p>
        </w:tc>
        <w:tc>
          <w:tcPr>
            <w:tcW w:w="1623" w:type="dxa"/>
          </w:tcPr>
          <w:p w:rsidR="00DA5AAA" w:rsidRPr="00F9472A" w:rsidRDefault="00DA5AAA" w:rsidP="007E5B18">
            <w:r w:rsidRPr="00F9472A">
              <w:lastRenderedPageBreak/>
              <w:t>Исполнено</w:t>
            </w:r>
          </w:p>
        </w:tc>
        <w:tc>
          <w:tcPr>
            <w:tcW w:w="1111" w:type="dxa"/>
            <w:vMerge/>
          </w:tcPr>
          <w:p w:rsidR="00DA5AAA" w:rsidRPr="00F9472A" w:rsidRDefault="00DA5AAA" w:rsidP="007E5B18"/>
        </w:tc>
        <w:tc>
          <w:tcPr>
            <w:tcW w:w="1583" w:type="dxa"/>
            <w:vMerge/>
          </w:tcPr>
          <w:p w:rsidR="00DA5AAA" w:rsidRPr="00F9472A" w:rsidRDefault="00DA5AAA" w:rsidP="007E5B18">
            <w:pPr>
              <w:jc w:val="center"/>
            </w:pPr>
          </w:p>
        </w:tc>
      </w:tr>
      <w:tr w:rsidR="00DA5AAA" w:rsidRPr="00F9472A" w:rsidTr="007E5B18">
        <w:trPr>
          <w:trHeight w:val="193"/>
        </w:trPr>
        <w:tc>
          <w:tcPr>
            <w:tcW w:w="663" w:type="dxa"/>
            <w:vMerge/>
          </w:tcPr>
          <w:p w:rsidR="00DA5AAA" w:rsidRPr="00F9472A" w:rsidRDefault="00DA5AAA" w:rsidP="007E5B18">
            <w:pPr>
              <w:jc w:val="center"/>
            </w:pPr>
          </w:p>
        </w:tc>
        <w:tc>
          <w:tcPr>
            <w:tcW w:w="2529" w:type="dxa"/>
            <w:vMerge/>
          </w:tcPr>
          <w:p w:rsidR="00DA5AAA" w:rsidRPr="00F9472A" w:rsidRDefault="00DA5AAA" w:rsidP="007E5B18"/>
        </w:tc>
        <w:tc>
          <w:tcPr>
            <w:tcW w:w="5343" w:type="dxa"/>
          </w:tcPr>
          <w:p w:rsidR="00DA5AAA" w:rsidRPr="00F9472A" w:rsidRDefault="00DA5AAA" w:rsidP="007E5B18">
            <w:r w:rsidRPr="00F9472A">
              <w:t>7. В графе «Объем бюджетных ассигнований» паспортов муниципальных программ указаны как бюджетные ассигнования, так и внебюджетные источники финансирования программ</w:t>
            </w:r>
          </w:p>
        </w:tc>
        <w:tc>
          <w:tcPr>
            <w:tcW w:w="1983" w:type="dxa"/>
          </w:tcPr>
          <w:p w:rsidR="00DA5AAA" w:rsidRPr="00F9472A" w:rsidRDefault="00DA5AAA" w:rsidP="007E5B18">
            <w:r w:rsidRPr="00F9472A">
              <w:t>Рассмотреть в</w:t>
            </w:r>
            <w:r w:rsidRPr="00F9472A">
              <w:t>о</w:t>
            </w:r>
            <w:r w:rsidRPr="00F9472A">
              <w:t>прос о внесении изменений в П</w:t>
            </w:r>
            <w:r w:rsidRPr="00F9472A">
              <w:t>о</w:t>
            </w:r>
            <w:r w:rsidRPr="00F9472A">
              <w:t>рядок разрабо</w:t>
            </w:r>
            <w:r w:rsidRPr="00F9472A">
              <w:t>т</w:t>
            </w:r>
            <w:r w:rsidRPr="00F9472A">
              <w:t>ки, реализации и оценки эффе</w:t>
            </w:r>
            <w:r w:rsidRPr="00F9472A">
              <w:t>к</w:t>
            </w:r>
            <w:r w:rsidRPr="00F9472A">
              <w:t>тивности мун</w:t>
            </w:r>
            <w:r w:rsidRPr="00F9472A">
              <w:t>и</w:t>
            </w:r>
            <w:r w:rsidRPr="00F9472A">
              <w:t>ципальных пр</w:t>
            </w:r>
            <w:r w:rsidRPr="00F9472A">
              <w:t>о</w:t>
            </w:r>
            <w:r w:rsidRPr="00F9472A">
              <w:t>грамм города в части раздел</w:t>
            </w:r>
            <w:r w:rsidRPr="00F9472A">
              <w:t>е</w:t>
            </w:r>
            <w:r w:rsidRPr="00F9472A">
              <w:t>ния в паспортах программ объ</w:t>
            </w:r>
            <w:r w:rsidRPr="00F9472A">
              <w:t>е</w:t>
            </w:r>
            <w:r w:rsidRPr="00F9472A">
              <w:t>мов бюджетных ассигнований и внебюджетных источников</w:t>
            </w:r>
          </w:p>
        </w:tc>
        <w:tc>
          <w:tcPr>
            <w:tcW w:w="1623" w:type="dxa"/>
          </w:tcPr>
          <w:p w:rsidR="00DA5AAA" w:rsidRPr="00F9472A" w:rsidRDefault="00DA5AAA" w:rsidP="007E5B18">
            <w:r w:rsidRPr="00F9472A">
              <w:t>Принято к исполнению</w:t>
            </w:r>
          </w:p>
        </w:tc>
        <w:tc>
          <w:tcPr>
            <w:tcW w:w="1111" w:type="dxa"/>
            <w:vMerge/>
          </w:tcPr>
          <w:p w:rsidR="00DA5AAA" w:rsidRPr="00F9472A" w:rsidRDefault="00DA5AAA" w:rsidP="007E5B18"/>
        </w:tc>
        <w:tc>
          <w:tcPr>
            <w:tcW w:w="1583" w:type="dxa"/>
            <w:vMerge/>
          </w:tcPr>
          <w:p w:rsidR="00DA5AAA" w:rsidRPr="00F9472A" w:rsidRDefault="00DA5AAA" w:rsidP="007E5B18">
            <w:pPr>
              <w:jc w:val="center"/>
            </w:pPr>
          </w:p>
        </w:tc>
      </w:tr>
      <w:tr w:rsidR="00DA5AAA" w:rsidRPr="00F9472A" w:rsidTr="007E5B18">
        <w:trPr>
          <w:trHeight w:val="193"/>
        </w:trPr>
        <w:tc>
          <w:tcPr>
            <w:tcW w:w="663" w:type="dxa"/>
            <w:vMerge/>
          </w:tcPr>
          <w:p w:rsidR="00DA5AAA" w:rsidRPr="00F9472A" w:rsidRDefault="00DA5AAA" w:rsidP="007E5B18">
            <w:pPr>
              <w:jc w:val="center"/>
            </w:pPr>
          </w:p>
        </w:tc>
        <w:tc>
          <w:tcPr>
            <w:tcW w:w="2529" w:type="dxa"/>
            <w:vMerge/>
          </w:tcPr>
          <w:p w:rsidR="00DA5AAA" w:rsidRPr="00F9472A" w:rsidRDefault="00DA5AAA" w:rsidP="007E5B18"/>
        </w:tc>
        <w:tc>
          <w:tcPr>
            <w:tcW w:w="5343" w:type="dxa"/>
          </w:tcPr>
          <w:p w:rsidR="00DA5AAA" w:rsidRPr="00F9472A" w:rsidRDefault="00DA5AAA" w:rsidP="007E5B18">
            <w:r w:rsidRPr="00F9472A">
              <w:t>8. В связи с проведенными конкурсными проц</w:t>
            </w:r>
            <w:r w:rsidRPr="00F9472A">
              <w:t>е</w:t>
            </w:r>
            <w:r w:rsidRPr="00F9472A">
              <w:t>дурами возможна корректировка в сторону уменьшения бюджетных средств, выделяемых по объекту «Полигон твердых бытовых отходов (ТБО) № 2»</w:t>
            </w:r>
          </w:p>
        </w:tc>
        <w:tc>
          <w:tcPr>
            <w:tcW w:w="1983" w:type="dxa"/>
          </w:tcPr>
          <w:p w:rsidR="00DA5AAA" w:rsidRPr="00F9472A" w:rsidRDefault="00DA5AAA" w:rsidP="00B10DAC">
            <w:r w:rsidRPr="00F9472A">
              <w:t>Провести ко</w:t>
            </w:r>
            <w:r w:rsidRPr="00F9472A">
              <w:t>р</w:t>
            </w:r>
            <w:r w:rsidRPr="00F9472A">
              <w:t>ректировку ра</w:t>
            </w:r>
            <w:r w:rsidRPr="00F9472A">
              <w:t>с</w:t>
            </w:r>
            <w:r w:rsidRPr="00F9472A">
              <w:t>ходной части бюджета 2013, 2014 годов</w:t>
            </w:r>
          </w:p>
        </w:tc>
        <w:tc>
          <w:tcPr>
            <w:tcW w:w="1623" w:type="dxa"/>
          </w:tcPr>
          <w:p w:rsidR="00DA5AAA" w:rsidRPr="00F9472A" w:rsidRDefault="00DA5AAA" w:rsidP="007E5B18">
            <w:r w:rsidRPr="00F9472A">
              <w:t>Вопрос ра</w:t>
            </w:r>
            <w:r w:rsidRPr="00F9472A">
              <w:t>с</w:t>
            </w:r>
            <w:r w:rsidRPr="00F9472A">
              <w:t>смотрен на совместном заседании постоянных комиссий г</w:t>
            </w:r>
            <w:r w:rsidRPr="00F9472A">
              <w:t>о</w:t>
            </w:r>
            <w:r w:rsidRPr="00F9472A">
              <w:lastRenderedPageBreak/>
              <w:t>родской Д</w:t>
            </w:r>
            <w:r w:rsidRPr="00F9472A">
              <w:t>у</w:t>
            </w:r>
            <w:r w:rsidRPr="00F9472A">
              <w:t>мы, принято решение: учесть да</w:t>
            </w:r>
            <w:r w:rsidRPr="00F9472A">
              <w:t>н</w:t>
            </w:r>
            <w:r w:rsidRPr="00F9472A">
              <w:t>ный вопрос при ближа</w:t>
            </w:r>
            <w:r w:rsidRPr="00F9472A">
              <w:t>й</w:t>
            </w:r>
            <w:r w:rsidRPr="00F9472A">
              <w:t>ших корре</w:t>
            </w:r>
            <w:r w:rsidRPr="00F9472A">
              <w:t>к</w:t>
            </w:r>
            <w:r w:rsidRPr="00F9472A">
              <w:t>тировках бюджета</w:t>
            </w:r>
          </w:p>
        </w:tc>
        <w:tc>
          <w:tcPr>
            <w:tcW w:w="1111" w:type="dxa"/>
            <w:vMerge/>
          </w:tcPr>
          <w:p w:rsidR="00DA5AAA" w:rsidRPr="00F9472A" w:rsidRDefault="00DA5AAA" w:rsidP="007E5B18"/>
        </w:tc>
        <w:tc>
          <w:tcPr>
            <w:tcW w:w="1583" w:type="dxa"/>
            <w:vMerge/>
          </w:tcPr>
          <w:p w:rsidR="00DA5AAA" w:rsidRPr="00F9472A" w:rsidRDefault="00DA5AAA" w:rsidP="007E5B18">
            <w:pPr>
              <w:jc w:val="center"/>
            </w:pPr>
          </w:p>
        </w:tc>
      </w:tr>
      <w:tr w:rsidR="00DA5AAA" w:rsidRPr="00F9472A" w:rsidTr="007E5B18">
        <w:trPr>
          <w:trHeight w:val="193"/>
        </w:trPr>
        <w:tc>
          <w:tcPr>
            <w:tcW w:w="663" w:type="dxa"/>
            <w:vMerge/>
          </w:tcPr>
          <w:p w:rsidR="00DA5AAA" w:rsidRPr="00F9472A" w:rsidRDefault="00DA5AAA" w:rsidP="007E5B18">
            <w:pPr>
              <w:jc w:val="center"/>
            </w:pPr>
          </w:p>
        </w:tc>
        <w:tc>
          <w:tcPr>
            <w:tcW w:w="2529" w:type="dxa"/>
            <w:vMerge/>
          </w:tcPr>
          <w:p w:rsidR="00DA5AAA" w:rsidRPr="00F9472A" w:rsidRDefault="00DA5AAA" w:rsidP="007E5B18"/>
        </w:tc>
        <w:tc>
          <w:tcPr>
            <w:tcW w:w="5343" w:type="dxa"/>
          </w:tcPr>
          <w:p w:rsidR="00DA5AAA" w:rsidRPr="00F9472A" w:rsidRDefault="00DA5AAA" w:rsidP="001B3B2E">
            <w:r w:rsidRPr="00F9472A">
              <w:t>9. Предусмотренные расходы на 2014 год в ра</w:t>
            </w:r>
            <w:r w:rsidRPr="00F9472A">
              <w:t>м</w:t>
            </w:r>
            <w:r w:rsidRPr="00F9472A">
              <w:t xml:space="preserve">ках программы «Народный бюджет» в сумме 10000,0 </w:t>
            </w:r>
            <w:proofErr w:type="spellStart"/>
            <w:r w:rsidRPr="00F9472A">
              <w:t>тыс.руб</w:t>
            </w:r>
            <w:proofErr w:type="spellEnd"/>
            <w:r w:rsidRPr="00F9472A">
              <w:t>. не подтверждены расчетом</w:t>
            </w:r>
          </w:p>
        </w:tc>
        <w:tc>
          <w:tcPr>
            <w:tcW w:w="1983" w:type="dxa"/>
          </w:tcPr>
          <w:p w:rsidR="00DA5AAA" w:rsidRPr="00F9472A" w:rsidRDefault="00DA5AAA" w:rsidP="007E5B18">
            <w:r w:rsidRPr="00F9472A">
              <w:t>Представить с</w:t>
            </w:r>
            <w:r w:rsidRPr="00F9472A">
              <w:t>о</w:t>
            </w:r>
            <w:r w:rsidRPr="00F9472A">
              <w:t>ответствующие расчеты</w:t>
            </w:r>
          </w:p>
        </w:tc>
        <w:tc>
          <w:tcPr>
            <w:tcW w:w="1623" w:type="dxa"/>
          </w:tcPr>
          <w:p w:rsidR="00DA5AAA" w:rsidRPr="00F9472A" w:rsidRDefault="00DA5AAA" w:rsidP="007E5B18">
            <w:r w:rsidRPr="00F9472A">
              <w:t>Исполнено</w:t>
            </w:r>
          </w:p>
        </w:tc>
        <w:tc>
          <w:tcPr>
            <w:tcW w:w="1111" w:type="dxa"/>
            <w:vMerge/>
          </w:tcPr>
          <w:p w:rsidR="00DA5AAA" w:rsidRPr="00F9472A" w:rsidRDefault="00DA5AAA" w:rsidP="007E5B18"/>
        </w:tc>
        <w:tc>
          <w:tcPr>
            <w:tcW w:w="1583" w:type="dxa"/>
            <w:vMerge/>
          </w:tcPr>
          <w:p w:rsidR="00DA5AAA" w:rsidRPr="00F9472A" w:rsidRDefault="00DA5AAA" w:rsidP="007E5B18">
            <w:pPr>
              <w:jc w:val="center"/>
            </w:pPr>
          </w:p>
        </w:tc>
      </w:tr>
      <w:tr w:rsidR="00DA5AAA" w:rsidRPr="00F9472A" w:rsidTr="007E5B18">
        <w:trPr>
          <w:trHeight w:val="330"/>
        </w:trPr>
        <w:tc>
          <w:tcPr>
            <w:tcW w:w="663" w:type="dxa"/>
            <w:vMerge w:val="restart"/>
          </w:tcPr>
          <w:p w:rsidR="00DA5AAA" w:rsidRPr="00F9472A" w:rsidRDefault="00DA5AAA" w:rsidP="007E5B18">
            <w:pPr>
              <w:jc w:val="center"/>
            </w:pPr>
            <w:r w:rsidRPr="00F9472A">
              <w:t>6</w:t>
            </w:r>
          </w:p>
        </w:tc>
        <w:tc>
          <w:tcPr>
            <w:tcW w:w="2529" w:type="dxa"/>
            <w:vMerge w:val="restart"/>
          </w:tcPr>
          <w:p w:rsidR="00DA5AAA" w:rsidRPr="00F9472A" w:rsidRDefault="00DA5AAA" w:rsidP="00563C1E">
            <w:r w:rsidRPr="00F9472A">
              <w:t>Заключение на проект решения Черепове</w:t>
            </w:r>
            <w:r w:rsidRPr="00F9472A">
              <w:t>ц</w:t>
            </w:r>
            <w:r w:rsidRPr="00F9472A">
              <w:t>кой городской Думы «О Программе соц</w:t>
            </w:r>
            <w:r w:rsidRPr="00F9472A">
              <w:t>и</w:t>
            </w:r>
            <w:r w:rsidRPr="00F9472A">
              <w:t>ально-</w:t>
            </w:r>
            <w:r w:rsidR="00563C1E" w:rsidRPr="00F9472A">
              <w:t>э</w:t>
            </w:r>
            <w:r w:rsidRPr="00F9472A">
              <w:t>кономического ра</w:t>
            </w:r>
            <w:r w:rsidRPr="00F9472A">
              <w:t>з</w:t>
            </w:r>
            <w:r w:rsidRPr="00F9472A">
              <w:t>вития города на 2014 год и плановый пер</w:t>
            </w:r>
            <w:r w:rsidRPr="00F9472A">
              <w:t>и</w:t>
            </w:r>
            <w:r w:rsidRPr="00F9472A">
              <w:t>од 2015 и 2016 годов»</w:t>
            </w:r>
          </w:p>
        </w:tc>
        <w:tc>
          <w:tcPr>
            <w:tcW w:w="5343" w:type="dxa"/>
          </w:tcPr>
          <w:p w:rsidR="00DA5AAA" w:rsidRPr="00F9472A" w:rsidRDefault="00DA5AAA" w:rsidP="007E5B18">
            <w:r w:rsidRPr="00F9472A">
              <w:t>Установлено:</w:t>
            </w:r>
          </w:p>
        </w:tc>
        <w:tc>
          <w:tcPr>
            <w:tcW w:w="1983" w:type="dxa"/>
          </w:tcPr>
          <w:p w:rsidR="00DA5AAA" w:rsidRPr="00F9472A" w:rsidRDefault="00DA5AAA" w:rsidP="007E5B18"/>
        </w:tc>
        <w:tc>
          <w:tcPr>
            <w:tcW w:w="1623" w:type="dxa"/>
          </w:tcPr>
          <w:p w:rsidR="00DA5AAA" w:rsidRPr="00F9472A" w:rsidRDefault="00DA5AAA" w:rsidP="007E5B18"/>
        </w:tc>
        <w:tc>
          <w:tcPr>
            <w:tcW w:w="1111" w:type="dxa"/>
            <w:vMerge w:val="restart"/>
          </w:tcPr>
          <w:p w:rsidR="00DA5AAA" w:rsidRPr="00F9472A" w:rsidRDefault="00DA5AAA" w:rsidP="007E5B18"/>
        </w:tc>
        <w:tc>
          <w:tcPr>
            <w:tcW w:w="1583" w:type="dxa"/>
            <w:vMerge w:val="restart"/>
          </w:tcPr>
          <w:p w:rsidR="00DA5AAA" w:rsidRPr="00F9472A" w:rsidRDefault="00DA5AAA" w:rsidP="007E5B18">
            <w:pPr>
              <w:jc w:val="center"/>
            </w:pPr>
          </w:p>
        </w:tc>
      </w:tr>
      <w:tr w:rsidR="00DA5AAA" w:rsidRPr="00F9472A" w:rsidTr="007E5B18">
        <w:trPr>
          <w:trHeight w:val="622"/>
        </w:trPr>
        <w:tc>
          <w:tcPr>
            <w:tcW w:w="663" w:type="dxa"/>
            <w:vMerge/>
          </w:tcPr>
          <w:p w:rsidR="00DA5AAA" w:rsidRPr="00F9472A" w:rsidRDefault="00DA5AAA" w:rsidP="007E5B18">
            <w:pPr>
              <w:jc w:val="center"/>
            </w:pPr>
          </w:p>
        </w:tc>
        <w:tc>
          <w:tcPr>
            <w:tcW w:w="2529" w:type="dxa"/>
            <w:vMerge/>
          </w:tcPr>
          <w:p w:rsidR="00DA5AAA" w:rsidRPr="00F9472A" w:rsidRDefault="00DA5AAA" w:rsidP="007E5B18"/>
        </w:tc>
        <w:tc>
          <w:tcPr>
            <w:tcW w:w="5343" w:type="dxa"/>
          </w:tcPr>
          <w:p w:rsidR="00DA5AAA" w:rsidRPr="00F9472A" w:rsidRDefault="00DA5AAA" w:rsidP="007E5B18">
            <w:r w:rsidRPr="00F9472A">
              <w:t>1. Прогноз социально-экономического развития города не содержит ожидаемых итогов исполн</w:t>
            </w:r>
            <w:r w:rsidRPr="00F9472A">
              <w:t>е</w:t>
            </w:r>
            <w:r w:rsidRPr="00F9472A">
              <w:t>ния городского бюджета в 2013 году</w:t>
            </w:r>
          </w:p>
        </w:tc>
        <w:tc>
          <w:tcPr>
            <w:tcW w:w="1983" w:type="dxa"/>
          </w:tcPr>
          <w:p w:rsidR="00DA5AAA" w:rsidRPr="00F9472A" w:rsidRDefault="00DA5AAA" w:rsidP="007E5B18">
            <w:r w:rsidRPr="00F9472A">
              <w:t>Уточнить пок</w:t>
            </w:r>
            <w:r w:rsidRPr="00F9472A">
              <w:t>а</w:t>
            </w:r>
            <w:r w:rsidRPr="00F9472A">
              <w:t>затели городск</w:t>
            </w:r>
            <w:r w:rsidRPr="00F9472A">
              <w:t>о</w:t>
            </w:r>
            <w:r w:rsidRPr="00F9472A">
              <w:t>го бюджета в части ожида</w:t>
            </w:r>
            <w:r w:rsidRPr="00F9472A">
              <w:t>е</w:t>
            </w:r>
            <w:r w:rsidRPr="00F9472A">
              <w:t>мых итогов за 2013 год</w:t>
            </w:r>
          </w:p>
        </w:tc>
        <w:tc>
          <w:tcPr>
            <w:tcW w:w="1623" w:type="dxa"/>
          </w:tcPr>
          <w:p w:rsidR="00DA5AAA" w:rsidRPr="00F9472A" w:rsidRDefault="00DA5AAA" w:rsidP="007E5B18">
            <w:r w:rsidRPr="00F9472A">
              <w:t>Исполнено</w:t>
            </w:r>
          </w:p>
        </w:tc>
        <w:tc>
          <w:tcPr>
            <w:tcW w:w="1111" w:type="dxa"/>
            <w:vMerge/>
          </w:tcPr>
          <w:p w:rsidR="00DA5AAA" w:rsidRPr="00F9472A" w:rsidRDefault="00DA5AAA" w:rsidP="007E5B18"/>
        </w:tc>
        <w:tc>
          <w:tcPr>
            <w:tcW w:w="1583" w:type="dxa"/>
            <w:vMerge/>
          </w:tcPr>
          <w:p w:rsidR="00DA5AAA" w:rsidRPr="00F9472A" w:rsidRDefault="00DA5AAA" w:rsidP="007E5B18">
            <w:pPr>
              <w:jc w:val="center"/>
            </w:pPr>
          </w:p>
        </w:tc>
      </w:tr>
      <w:tr w:rsidR="00DA5AAA" w:rsidRPr="00F9472A" w:rsidTr="007E5B18">
        <w:trPr>
          <w:trHeight w:val="622"/>
        </w:trPr>
        <w:tc>
          <w:tcPr>
            <w:tcW w:w="663" w:type="dxa"/>
            <w:vMerge/>
          </w:tcPr>
          <w:p w:rsidR="00DA5AAA" w:rsidRPr="00F9472A" w:rsidRDefault="00DA5AAA" w:rsidP="007E5B18">
            <w:pPr>
              <w:jc w:val="center"/>
            </w:pPr>
          </w:p>
        </w:tc>
        <w:tc>
          <w:tcPr>
            <w:tcW w:w="2529" w:type="dxa"/>
            <w:vMerge/>
          </w:tcPr>
          <w:p w:rsidR="00DA5AAA" w:rsidRPr="00F9472A" w:rsidRDefault="00DA5AAA" w:rsidP="007E5B18"/>
        </w:tc>
        <w:tc>
          <w:tcPr>
            <w:tcW w:w="5343" w:type="dxa"/>
          </w:tcPr>
          <w:p w:rsidR="00DA5AAA" w:rsidRPr="00F9472A" w:rsidRDefault="00DA5AAA" w:rsidP="007E5B18">
            <w:r w:rsidRPr="00F9472A">
              <w:t>2. В разделе «Предварительные итоги социально-экономического развития города за январь-сентябрь 2013 года и ожидаемые итоги социал</w:t>
            </w:r>
            <w:r w:rsidRPr="00F9472A">
              <w:t>ь</w:t>
            </w:r>
            <w:r w:rsidRPr="00F9472A">
              <w:t>но-экономического развития города за 2013 год» отсутствуют показатели: средний размер назн</w:t>
            </w:r>
            <w:r w:rsidRPr="00F9472A">
              <w:t>а</w:t>
            </w:r>
            <w:r w:rsidRPr="00F9472A">
              <w:t>ченных пенсий, количество муниципальных предприятий, количество муниципальных учр</w:t>
            </w:r>
            <w:r w:rsidRPr="00F9472A">
              <w:t>е</w:t>
            </w:r>
            <w:r w:rsidRPr="00F9472A">
              <w:t>ждений социальной сферы</w:t>
            </w:r>
          </w:p>
        </w:tc>
        <w:tc>
          <w:tcPr>
            <w:tcW w:w="1983" w:type="dxa"/>
          </w:tcPr>
          <w:p w:rsidR="00DA5AAA" w:rsidRPr="00F9472A" w:rsidRDefault="00DA5AAA" w:rsidP="007E5B18">
            <w:r w:rsidRPr="00F9472A">
              <w:t>Дополнить ра</w:t>
            </w:r>
            <w:r w:rsidRPr="00F9472A">
              <w:t>з</w:t>
            </w:r>
            <w:r w:rsidRPr="00F9472A">
              <w:t>дел соотве</w:t>
            </w:r>
            <w:r w:rsidRPr="00F9472A">
              <w:t>т</w:t>
            </w:r>
            <w:r w:rsidRPr="00F9472A">
              <w:t>ствующими п</w:t>
            </w:r>
            <w:r w:rsidRPr="00F9472A">
              <w:t>о</w:t>
            </w:r>
            <w:r w:rsidRPr="00F9472A">
              <w:t>казателями</w:t>
            </w:r>
          </w:p>
        </w:tc>
        <w:tc>
          <w:tcPr>
            <w:tcW w:w="1623" w:type="dxa"/>
          </w:tcPr>
          <w:p w:rsidR="00DA5AAA" w:rsidRPr="00F9472A" w:rsidRDefault="00DA5AAA" w:rsidP="007E5B18">
            <w:r w:rsidRPr="00F9472A">
              <w:t>Исполнено</w:t>
            </w:r>
          </w:p>
        </w:tc>
        <w:tc>
          <w:tcPr>
            <w:tcW w:w="1111" w:type="dxa"/>
            <w:vMerge/>
          </w:tcPr>
          <w:p w:rsidR="00DA5AAA" w:rsidRPr="00F9472A" w:rsidRDefault="00DA5AAA" w:rsidP="007E5B18"/>
        </w:tc>
        <w:tc>
          <w:tcPr>
            <w:tcW w:w="1583" w:type="dxa"/>
            <w:vMerge/>
          </w:tcPr>
          <w:p w:rsidR="00DA5AAA" w:rsidRPr="00F9472A" w:rsidRDefault="00DA5AAA" w:rsidP="007E5B18">
            <w:pPr>
              <w:jc w:val="center"/>
            </w:pPr>
          </w:p>
        </w:tc>
      </w:tr>
      <w:tr w:rsidR="00DA5AAA" w:rsidRPr="00F9472A" w:rsidTr="001B3B2E">
        <w:trPr>
          <w:trHeight w:val="268"/>
        </w:trPr>
        <w:tc>
          <w:tcPr>
            <w:tcW w:w="663" w:type="dxa"/>
            <w:vMerge/>
          </w:tcPr>
          <w:p w:rsidR="00DA5AAA" w:rsidRPr="00F9472A" w:rsidRDefault="00DA5AAA" w:rsidP="007E5B18">
            <w:pPr>
              <w:jc w:val="center"/>
            </w:pPr>
          </w:p>
        </w:tc>
        <w:tc>
          <w:tcPr>
            <w:tcW w:w="2529" w:type="dxa"/>
            <w:vMerge/>
          </w:tcPr>
          <w:p w:rsidR="00DA5AAA" w:rsidRPr="00F9472A" w:rsidRDefault="00DA5AAA" w:rsidP="007E5B18"/>
        </w:tc>
        <w:tc>
          <w:tcPr>
            <w:tcW w:w="5343" w:type="dxa"/>
          </w:tcPr>
          <w:p w:rsidR="00DA5AAA" w:rsidRPr="00F9472A" w:rsidRDefault="00DA5AAA" w:rsidP="007E5B18">
            <w:r w:rsidRPr="00F9472A">
              <w:t>3. В прогнозе социально-экономического разв</w:t>
            </w:r>
            <w:r w:rsidRPr="00F9472A">
              <w:t>и</w:t>
            </w:r>
            <w:r w:rsidRPr="00F9472A">
              <w:t>тия города на соответствующий период влияние динамики показателя «Прибыль прибыльных предприятий до налогообложения» на другие о</w:t>
            </w:r>
            <w:r w:rsidRPr="00F9472A">
              <w:t>с</w:t>
            </w:r>
            <w:r w:rsidRPr="00F9472A">
              <w:t>новные показатели социально-экономического развития города и социально-экономическую с</w:t>
            </w:r>
            <w:r w:rsidRPr="00F9472A">
              <w:t>и</w:t>
            </w:r>
            <w:r w:rsidRPr="00F9472A">
              <w:lastRenderedPageBreak/>
              <w:t>туацию в городе в целом не отражено</w:t>
            </w:r>
          </w:p>
        </w:tc>
        <w:tc>
          <w:tcPr>
            <w:tcW w:w="1983" w:type="dxa"/>
          </w:tcPr>
          <w:p w:rsidR="00DA5AAA" w:rsidRPr="00F9472A" w:rsidRDefault="00DA5AAA" w:rsidP="007E5B18">
            <w:r w:rsidRPr="00F9472A">
              <w:lastRenderedPageBreak/>
              <w:t>Внести соотве</w:t>
            </w:r>
            <w:r w:rsidRPr="00F9472A">
              <w:t>т</w:t>
            </w:r>
            <w:r w:rsidRPr="00F9472A">
              <w:t>ствующие д</w:t>
            </w:r>
            <w:r w:rsidRPr="00F9472A">
              <w:t>о</w:t>
            </w:r>
            <w:r w:rsidRPr="00F9472A">
              <w:t>полнения в пр</w:t>
            </w:r>
            <w:r w:rsidRPr="00F9472A">
              <w:t>о</w:t>
            </w:r>
            <w:r w:rsidRPr="00F9472A">
              <w:t>гноз СЭР</w:t>
            </w:r>
          </w:p>
        </w:tc>
        <w:tc>
          <w:tcPr>
            <w:tcW w:w="1623" w:type="dxa"/>
          </w:tcPr>
          <w:p w:rsidR="00DA5AAA" w:rsidRPr="00F9472A" w:rsidRDefault="00DA5AAA" w:rsidP="007E5B18">
            <w:r w:rsidRPr="00F9472A">
              <w:t>Исполнено</w:t>
            </w:r>
          </w:p>
        </w:tc>
        <w:tc>
          <w:tcPr>
            <w:tcW w:w="1111" w:type="dxa"/>
            <w:vMerge/>
          </w:tcPr>
          <w:p w:rsidR="00DA5AAA" w:rsidRPr="00F9472A" w:rsidRDefault="00DA5AAA" w:rsidP="007E5B18"/>
        </w:tc>
        <w:tc>
          <w:tcPr>
            <w:tcW w:w="1583" w:type="dxa"/>
            <w:vMerge/>
          </w:tcPr>
          <w:p w:rsidR="00DA5AAA" w:rsidRPr="00F9472A" w:rsidRDefault="00DA5AAA" w:rsidP="007E5B18">
            <w:pPr>
              <w:jc w:val="center"/>
            </w:pPr>
          </w:p>
        </w:tc>
      </w:tr>
    </w:tbl>
    <w:p w:rsidR="00DA5AAA" w:rsidRPr="00F9472A" w:rsidRDefault="00DA5AAA" w:rsidP="00DA5AAA"/>
    <w:p w:rsidR="00DA5AAA" w:rsidRPr="00F9472A" w:rsidRDefault="00DA5AAA" w:rsidP="00DA5AAA"/>
    <w:p w:rsidR="00DA5AAA" w:rsidRPr="00F9472A" w:rsidRDefault="00DA5AAA" w:rsidP="00DA5AAA">
      <w:r w:rsidRPr="00F9472A">
        <w:t>ВСЕГО: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r w:rsidRPr="00F9472A">
        <w:t>тыс.руб</w:t>
      </w:r>
      <w:proofErr w:type="spellEnd"/>
      <w:r w:rsidRPr="00F9472A">
        <w:t>.)</w:t>
      </w:r>
    </w:p>
    <w:tbl>
      <w:tblPr>
        <w:tblW w:w="1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887"/>
        <w:gridCol w:w="1974"/>
        <w:gridCol w:w="1623"/>
        <w:gridCol w:w="1120"/>
        <w:gridCol w:w="1582"/>
      </w:tblGrid>
      <w:tr w:rsidR="00DA5AAA" w:rsidRPr="00F9472A" w:rsidTr="007E5B18">
        <w:trPr>
          <w:trHeight w:val="1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AA" w:rsidRPr="00F9472A" w:rsidRDefault="00DA5AAA" w:rsidP="007E5B18">
            <w:pPr>
              <w:jc w:val="center"/>
            </w:pPr>
            <w:r w:rsidRPr="00F9472A">
              <w:t>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AA" w:rsidRPr="00F9472A" w:rsidRDefault="00DA5AAA" w:rsidP="007E5B18">
            <w:r w:rsidRPr="00F9472A">
              <w:t>Объем средств, охваченных контрольными мероприятиями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AAA" w:rsidRPr="00F9472A" w:rsidRDefault="00DA5AAA" w:rsidP="007E5B1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AA" w:rsidRPr="00F9472A" w:rsidRDefault="00DA5AAA" w:rsidP="007E5B18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AA" w:rsidRPr="00F9472A" w:rsidRDefault="00DA5AAA" w:rsidP="007E5B1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AA" w:rsidRPr="00F9472A" w:rsidRDefault="00DA5AAA" w:rsidP="007E5B18">
            <w:pPr>
              <w:jc w:val="right"/>
            </w:pPr>
            <w:r w:rsidRPr="00F9472A">
              <w:t>4975242,0</w:t>
            </w:r>
          </w:p>
        </w:tc>
      </w:tr>
      <w:tr w:rsidR="00DA5AAA" w:rsidRPr="00F9472A" w:rsidTr="007E5B18">
        <w:trPr>
          <w:trHeight w:val="1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AA" w:rsidRPr="00F9472A" w:rsidRDefault="00DA5AAA" w:rsidP="007E5B18">
            <w:pPr>
              <w:jc w:val="center"/>
            </w:pPr>
            <w:r w:rsidRPr="00F9472A">
              <w:t>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AA" w:rsidRPr="00F9472A" w:rsidRDefault="00DA5AAA" w:rsidP="007E5B18">
            <w:r w:rsidRPr="00F9472A">
              <w:t>Общая сумма установленных нарушений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AAA" w:rsidRPr="00F9472A" w:rsidRDefault="00DA5AAA" w:rsidP="007E5B1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AA" w:rsidRPr="00F9472A" w:rsidRDefault="00DA5AAA" w:rsidP="007E5B18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AA" w:rsidRPr="00F9472A" w:rsidRDefault="00DA5AAA" w:rsidP="007E5B1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AA" w:rsidRPr="00F9472A" w:rsidRDefault="00DA5AAA" w:rsidP="007E5B18">
            <w:pPr>
              <w:jc w:val="right"/>
            </w:pPr>
            <w:r w:rsidRPr="00F9472A">
              <w:t>27820,6</w:t>
            </w:r>
          </w:p>
        </w:tc>
      </w:tr>
      <w:tr w:rsidR="00DA5AAA" w:rsidRPr="00F9472A" w:rsidTr="00F9472A">
        <w:trPr>
          <w:trHeight w:val="2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AA" w:rsidRPr="00F9472A" w:rsidRDefault="00DA5AAA" w:rsidP="007E5B18">
            <w:pPr>
              <w:jc w:val="center"/>
            </w:pPr>
            <w:r w:rsidRPr="00F9472A">
              <w:t>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AA" w:rsidRPr="00F9472A" w:rsidRDefault="00DA5AAA" w:rsidP="007E5B18">
            <w:r w:rsidRPr="00F9472A">
              <w:t>Предложено устранить финансовые нарушения и недостатки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AAA" w:rsidRPr="00F9472A" w:rsidRDefault="00DA5AAA" w:rsidP="007E5B1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AA" w:rsidRPr="00F9472A" w:rsidRDefault="00DA5AAA" w:rsidP="007E5B18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AA" w:rsidRPr="00F9472A" w:rsidRDefault="00DA5AAA" w:rsidP="007E5B1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AA" w:rsidRPr="00F9472A" w:rsidRDefault="00DA5AAA" w:rsidP="007E5B18">
            <w:pPr>
              <w:jc w:val="right"/>
            </w:pPr>
            <w:r w:rsidRPr="00F9472A">
              <w:t>20073,2</w:t>
            </w:r>
          </w:p>
        </w:tc>
      </w:tr>
      <w:tr w:rsidR="00DA5AAA" w:rsidRPr="00B745CA" w:rsidTr="007E5B18">
        <w:trPr>
          <w:trHeight w:val="1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AA" w:rsidRPr="00F9472A" w:rsidRDefault="00DA5AAA" w:rsidP="007E5B18">
            <w:pPr>
              <w:jc w:val="center"/>
            </w:pPr>
            <w:r w:rsidRPr="00F9472A">
              <w:t>4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AA" w:rsidRPr="00F9472A" w:rsidRDefault="00DA5AAA" w:rsidP="007E5B18">
            <w:r w:rsidRPr="00F9472A">
              <w:t>Устранено финансовых нарушений и недостатков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AAA" w:rsidRPr="00F9472A" w:rsidRDefault="00DA5AAA" w:rsidP="007E5B1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AA" w:rsidRPr="00F9472A" w:rsidRDefault="00DA5AAA" w:rsidP="007E5B18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AA" w:rsidRPr="00F9472A" w:rsidRDefault="00DA5AAA" w:rsidP="007E5B1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AA" w:rsidRPr="00321E33" w:rsidRDefault="00DA5AAA" w:rsidP="007E5B18">
            <w:pPr>
              <w:jc w:val="right"/>
            </w:pPr>
            <w:r w:rsidRPr="00F9472A">
              <w:t>11852,7</w:t>
            </w:r>
          </w:p>
        </w:tc>
      </w:tr>
    </w:tbl>
    <w:p w:rsidR="00F9472A" w:rsidRDefault="00F9472A" w:rsidP="00D9717F">
      <w:bookmarkStart w:id="0" w:name="_GoBack"/>
      <w:bookmarkEnd w:id="0"/>
    </w:p>
    <w:sectPr w:rsidR="00F9472A" w:rsidSect="00D72FC6">
      <w:headerReference w:type="defaul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06" w:rsidRDefault="00581006" w:rsidP="00600967">
      <w:r>
        <w:separator/>
      </w:r>
    </w:p>
  </w:endnote>
  <w:endnote w:type="continuationSeparator" w:id="0">
    <w:p w:rsidR="00581006" w:rsidRDefault="00581006" w:rsidP="0060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06" w:rsidRDefault="00581006" w:rsidP="00600967">
      <w:r>
        <w:separator/>
      </w:r>
    </w:p>
  </w:footnote>
  <w:footnote w:type="continuationSeparator" w:id="0">
    <w:p w:rsidR="00581006" w:rsidRDefault="00581006" w:rsidP="00600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804979"/>
      <w:docPartObj>
        <w:docPartGallery w:val="Page Numbers (Top of Page)"/>
        <w:docPartUnique/>
      </w:docPartObj>
    </w:sdtPr>
    <w:sdtContent>
      <w:p w:rsidR="00BA2DCA" w:rsidRDefault="00BA2D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B2E">
          <w:rPr>
            <w:noProof/>
          </w:rPr>
          <w:t>64</w:t>
        </w:r>
        <w:r>
          <w:fldChar w:fldCharType="end"/>
        </w:r>
      </w:p>
    </w:sdtContent>
  </w:sdt>
  <w:p w:rsidR="00BA2DCA" w:rsidRDefault="00BA2D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C030D"/>
    <w:multiLevelType w:val="hybridMultilevel"/>
    <w:tmpl w:val="2652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8440D"/>
    <w:multiLevelType w:val="hybridMultilevel"/>
    <w:tmpl w:val="3E4C7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0C"/>
    <w:rsid w:val="00043EA4"/>
    <w:rsid w:val="00053ED8"/>
    <w:rsid w:val="000B2AEB"/>
    <w:rsid w:val="000C5AA8"/>
    <w:rsid w:val="000E4589"/>
    <w:rsid w:val="00131668"/>
    <w:rsid w:val="00134F30"/>
    <w:rsid w:val="00151524"/>
    <w:rsid w:val="00153864"/>
    <w:rsid w:val="00153AB6"/>
    <w:rsid w:val="00160AAA"/>
    <w:rsid w:val="00162E7C"/>
    <w:rsid w:val="001672B1"/>
    <w:rsid w:val="00184A45"/>
    <w:rsid w:val="001953BC"/>
    <w:rsid w:val="00197343"/>
    <w:rsid w:val="001B3B2E"/>
    <w:rsid w:val="001B6330"/>
    <w:rsid w:val="00214648"/>
    <w:rsid w:val="00216828"/>
    <w:rsid w:val="002456C1"/>
    <w:rsid w:val="002550B8"/>
    <w:rsid w:val="00267D74"/>
    <w:rsid w:val="00293BD7"/>
    <w:rsid w:val="002A2F1B"/>
    <w:rsid w:val="002A4CD3"/>
    <w:rsid w:val="002B64C3"/>
    <w:rsid w:val="002D03D0"/>
    <w:rsid w:val="002D644D"/>
    <w:rsid w:val="002E2154"/>
    <w:rsid w:val="003024E4"/>
    <w:rsid w:val="00304EF5"/>
    <w:rsid w:val="003079A1"/>
    <w:rsid w:val="00315F12"/>
    <w:rsid w:val="00322DC2"/>
    <w:rsid w:val="0032465B"/>
    <w:rsid w:val="00337CE2"/>
    <w:rsid w:val="00361E9E"/>
    <w:rsid w:val="003675AB"/>
    <w:rsid w:val="00376D0D"/>
    <w:rsid w:val="003A20E5"/>
    <w:rsid w:val="003A6E2E"/>
    <w:rsid w:val="003B704D"/>
    <w:rsid w:val="003C4F36"/>
    <w:rsid w:val="003C5622"/>
    <w:rsid w:val="003D1482"/>
    <w:rsid w:val="003D27CE"/>
    <w:rsid w:val="003E2776"/>
    <w:rsid w:val="003F3729"/>
    <w:rsid w:val="003F3A81"/>
    <w:rsid w:val="00417658"/>
    <w:rsid w:val="004462F2"/>
    <w:rsid w:val="00450551"/>
    <w:rsid w:val="004A3763"/>
    <w:rsid w:val="004A52C7"/>
    <w:rsid w:val="004B554A"/>
    <w:rsid w:val="004B6FA5"/>
    <w:rsid w:val="004C48F5"/>
    <w:rsid w:val="00514467"/>
    <w:rsid w:val="005204D7"/>
    <w:rsid w:val="00524C04"/>
    <w:rsid w:val="00537959"/>
    <w:rsid w:val="005439E1"/>
    <w:rsid w:val="00563C1E"/>
    <w:rsid w:val="00564862"/>
    <w:rsid w:val="00581006"/>
    <w:rsid w:val="005B58CC"/>
    <w:rsid w:val="005D7B20"/>
    <w:rsid w:val="005E24F1"/>
    <w:rsid w:val="005F222D"/>
    <w:rsid w:val="00600967"/>
    <w:rsid w:val="00623890"/>
    <w:rsid w:val="006346AE"/>
    <w:rsid w:val="00634E64"/>
    <w:rsid w:val="00647C8A"/>
    <w:rsid w:val="00655227"/>
    <w:rsid w:val="00657706"/>
    <w:rsid w:val="0067354D"/>
    <w:rsid w:val="00683CE9"/>
    <w:rsid w:val="006D5669"/>
    <w:rsid w:val="00710097"/>
    <w:rsid w:val="007214FA"/>
    <w:rsid w:val="00722A23"/>
    <w:rsid w:val="0074162E"/>
    <w:rsid w:val="00772714"/>
    <w:rsid w:val="0078109F"/>
    <w:rsid w:val="007A3501"/>
    <w:rsid w:val="007D540E"/>
    <w:rsid w:val="007E5B18"/>
    <w:rsid w:val="00803CFB"/>
    <w:rsid w:val="00813B6D"/>
    <w:rsid w:val="00830F84"/>
    <w:rsid w:val="008344FC"/>
    <w:rsid w:val="00835380"/>
    <w:rsid w:val="008465DD"/>
    <w:rsid w:val="00883650"/>
    <w:rsid w:val="008865E5"/>
    <w:rsid w:val="00892CDB"/>
    <w:rsid w:val="008B5572"/>
    <w:rsid w:val="008D15BD"/>
    <w:rsid w:val="008D4853"/>
    <w:rsid w:val="008D7215"/>
    <w:rsid w:val="008E01F0"/>
    <w:rsid w:val="00904D6C"/>
    <w:rsid w:val="009115A8"/>
    <w:rsid w:val="009345B2"/>
    <w:rsid w:val="0098215D"/>
    <w:rsid w:val="009A57C3"/>
    <w:rsid w:val="009B12C7"/>
    <w:rsid w:val="009C7BCB"/>
    <w:rsid w:val="009E265F"/>
    <w:rsid w:val="009F3B71"/>
    <w:rsid w:val="00A26D64"/>
    <w:rsid w:val="00A31C9B"/>
    <w:rsid w:val="00A4096C"/>
    <w:rsid w:val="00A60932"/>
    <w:rsid w:val="00A6281F"/>
    <w:rsid w:val="00AA43C2"/>
    <w:rsid w:val="00AB1C3F"/>
    <w:rsid w:val="00AC2AA5"/>
    <w:rsid w:val="00AD3A8E"/>
    <w:rsid w:val="00AE2831"/>
    <w:rsid w:val="00B05483"/>
    <w:rsid w:val="00B10DAC"/>
    <w:rsid w:val="00B1251C"/>
    <w:rsid w:val="00B20078"/>
    <w:rsid w:val="00B21F88"/>
    <w:rsid w:val="00B307AE"/>
    <w:rsid w:val="00B31D3E"/>
    <w:rsid w:val="00B365B6"/>
    <w:rsid w:val="00B4734D"/>
    <w:rsid w:val="00B61E20"/>
    <w:rsid w:val="00B73AD4"/>
    <w:rsid w:val="00B745CA"/>
    <w:rsid w:val="00B91F37"/>
    <w:rsid w:val="00BA2DCA"/>
    <w:rsid w:val="00BC66E4"/>
    <w:rsid w:val="00BD5874"/>
    <w:rsid w:val="00C06F3E"/>
    <w:rsid w:val="00C11992"/>
    <w:rsid w:val="00C21563"/>
    <w:rsid w:val="00C41A76"/>
    <w:rsid w:val="00C55BC1"/>
    <w:rsid w:val="00C81815"/>
    <w:rsid w:val="00CB4524"/>
    <w:rsid w:val="00CC536E"/>
    <w:rsid w:val="00CC6F01"/>
    <w:rsid w:val="00CD22CD"/>
    <w:rsid w:val="00CE7E29"/>
    <w:rsid w:val="00D244C6"/>
    <w:rsid w:val="00D30925"/>
    <w:rsid w:val="00D3510C"/>
    <w:rsid w:val="00D439B5"/>
    <w:rsid w:val="00D52D1B"/>
    <w:rsid w:val="00D65529"/>
    <w:rsid w:val="00D6571B"/>
    <w:rsid w:val="00D72FC6"/>
    <w:rsid w:val="00D7314F"/>
    <w:rsid w:val="00D875F7"/>
    <w:rsid w:val="00D9520F"/>
    <w:rsid w:val="00D9717F"/>
    <w:rsid w:val="00DA5AAA"/>
    <w:rsid w:val="00DA7683"/>
    <w:rsid w:val="00DB0F60"/>
    <w:rsid w:val="00DC3240"/>
    <w:rsid w:val="00DD79A8"/>
    <w:rsid w:val="00E052D1"/>
    <w:rsid w:val="00E13A95"/>
    <w:rsid w:val="00E22369"/>
    <w:rsid w:val="00E35950"/>
    <w:rsid w:val="00E477A5"/>
    <w:rsid w:val="00E479B6"/>
    <w:rsid w:val="00E5656C"/>
    <w:rsid w:val="00E671B0"/>
    <w:rsid w:val="00EA2B1F"/>
    <w:rsid w:val="00EC5196"/>
    <w:rsid w:val="00F34C7F"/>
    <w:rsid w:val="00F5573C"/>
    <w:rsid w:val="00F70685"/>
    <w:rsid w:val="00F74736"/>
    <w:rsid w:val="00F749B8"/>
    <w:rsid w:val="00F77E9C"/>
    <w:rsid w:val="00F9472A"/>
    <w:rsid w:val="00FA2114"/>
    <w:rsid w:val="00FB7958"/>
    <w:rsid w:val="00FD1BAD"/>
    <w:rsid w:val="00FF141A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10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351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 Знак1"/>
    <w:basedOn w:val="a"/>
    <w:rsid w:val="00D351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00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0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00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0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1"/>
    <w:basedOn w:val="a"/>
    <w:rsid w:val="00A26D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13"/>
    <w:basedOn w:val="a"/>
    <w:rsid w:val="00FF55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184A45"/>
    <w:pPr>
      <w:jc w:val="both"/>
    </w:pPr>
    <w:rPr>
      <w:iCs/>
      <w:sz w:val="20"/>
      <w:szCs w:val="26"/>
    </w:rPr>
  </w:style>
  <w:style w:type="character" w:customStyle="1" w:styleId="aa">
    <w:name w:val="Основной текст Знак"/>
    <w:basedOn w:val="a0"/>
    <w:link w:val="a9"/>
    <w:rsid w:val="00184A45"/>
    <w:rPr>
      <w:rFonts w:ascii="Times New Roman" w:eastAsia="Times New Roman" w:hAnsi="Times New Roman" w:cs="Times New Roman"/>
      <w:iCs/>
      <w:sz w:val="20"/>
      <w:szCs w:val="26"/>
      <w:lang w:eastAsia="ru-RU"/>
    </w:rPr>
  </w:style>
  <w:style w:type="paragraph" w:customStyle="1" w:styleId="12">
    <w:name w:val="Знак Знак12"/>
    <w:basedOn w:val="a"/>
    <w:rsid w:val="00A628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E359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5E24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5E24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E24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нак Знак14"/>
    <w:basedOn w:val="a"/>
    <w:rsid w:val="007100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3E27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"/>
    <w:basedOn w:val="a"/>
    <w:rsid w:val="003E27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DC3240"/>
    <w:pPr>
      <w:ind w:left="720"/>
      <w:contextualSpacing/>
    </w:pPr>
  </w:style>
  <w:style w:type="table" w:styleId="af0">
    <w:name w:val="Table Grid"/>
    <w:basedOn w:val="a1"/>
    <w:uiPriority w:val="59"/>
    <w:rsid w:val="00DC3240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"/>
    <w:basedOn w:val="a"/>
    <w:rsid w:val="000B2A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5"/>
    <w:basedOn w:val="a"/>
    <w:rsid w:val="000C5A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 Знак1"/>
    <w:basedOn w:val="a"/>
    <w:rsid w:val="000C5A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10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351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 Знак1"/>
    <w:basedOn w:val="a"/>
    <w:rsid w:val="00D351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00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0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00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0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1"/>
    <w:basedOn w:val="a"/>
    <w:rsid w:val="00A26D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13"/>
    <w:basedOn w:val="a"/>
    <w:rsid w:val="00FF55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184A45"/>
    <w:pPr>
      <w:jc w:val="both"/>
    </w:pPr>
    <w:rPr>
      <w:iCs/>
      <w:sz w:val="20"/>
      <w:szCs w:val="26"/>
    </w:rPr>
  </w:style>
  <w:style w:type="character" w:customStyle="1" w:styleId="aa">
    <w:name w:val="Основной текст Знак"/>
    <w:basedOn w:val="a0"/>
    <w:link w:val="a9"/>
    <w:rsid w:val="00184A45"/>
    <w:rPr>
      <w:rFonts w:ascii="Times New Roman" w:eastAsia="Times New Roman" w:hAnsi="Times New Roman" w:cs="Times New Roman"/>
      <w:iCs/>
      <w:sz w:val="20"/>
      <w:szCs w:val="26"/>
      <w:lang w:eastAsia="ru-RU"/>
    </w:rPr>
  </w:style>
  <w:style w:type="paragraph" w:customStyle="1" w:styleId="12">
    <w:name w:val="Знак Знак12"/>
    <w:basedOn w:val="a"/>
    <w:rsid w:val="00A628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E359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5E24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5E24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E24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нак Знак14"/>
    <w:basedOn w:val="a"/>
    <w:rsid w:val="007100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3E27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"/>
    <w:basedOn w:val="a"/>
    <w:rsid w:val="003E27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DC3240"/>
    <w:pPr>
      <w:ind w:left="720"/>
      <w:contextualSpacing/>
    </w:pPr>
  </w:style>
  <w:style w:type="table" w:styleId="af0">
    <w:name w:val="Table Grid"/>
    <w:basedOn w:val="a1"/>
    <w:uiPriority w:val="59"/>
    <w:rsid w:val="00DC3240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"/>
    <w:basedOn w:val="a"/>
    <w:rsid w:val="000B2A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5"/>
    <w:basedOn w:val="a"/>
    <w:rsid w:val="000C5A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 Знак1"/>
    <w:basedOn w:val="a"/>
    <w:rsid w:val="000C5A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0474C9CE86E34877D649122A9C9C998DFA95689EC2D852F5FA5303A11F357D02ACCC3C9D1474F9m3i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63747;fld=134;dst=100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5914C-CD6A-4155-AB92-A9663DE0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64</Pages>
  <Words>13731</Words>
  <Characters>78269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forward35</cp:lastModifiedBy>
  <cp:revision>32</cp:revision>
  <cp:lastPrinted>2014-02-24T10:25:00Z</cp:lastPrinted>
  <dcterms:created xsi:type="dcterms:W3CDTF">2013-09-03T05:53:00Z</dcterms:created>
  <dcterms:modified xsi:type="dcterms:W3CDTF">2014-02-24T10:25:00Z</dcterms:modified>
</cp:coreProperties>
</file>