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0D" w:rsidRDefault="00D81984" w:rsidP="00DC130D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444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2E5" w:rsidRDefault="00B332E5" w:rsidP="00DC130D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44697306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" filled="f" stroked="f">
                <v:textbox>
                  <w:txbxContent>
                    <w:p w:rsidR="00B332E5" w:rsidRDefault="00B332E5" w:rsidP="00DC130D">
                      <w:r>
                        <w:object w:dxaOrig="811" w:dyaOrig="1007">
                          <v:shape id="_x0000_i1025" type="#_x0000_t75" style="width:39.75pt;height:48.75pt" o:ole="">
                            <v:imagedata r:id="rId8" o:title=""/>
                          </v:shape>
                          <o:OLEObject Type="Embed" ProgID="CorelDRAW.Graphic.9" ShapeID="_x0000_i1025" DrawAspect="Content" ObjectID="_144697306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C130D" w:rsidRDefault="00DC130D" w:rsidP="00DC130D">
      <w:pPr>
        <w:pStyle w:val="11"/>
        <w:rPr>
          <w:spacing w:val="20"/>
          <w:sz w:val="2"/>
          <w:szCs w:val="2"/>
          <w:lang w:val="en-US"/>
        </w:rPr>
      </w:pPr>
    </w:p>
    <w:p w:rsidR="00DC130D" w:rsidRDefault="00DC130D" w:rsidP="00DC130D">
      <w:pPr>
        <w:pStyle w:val="11"/>
        <w:rPr>
          <w:spacing w:val="20"/>
          <w:lang w:val="en-US"/>
        </w:rPr>
      </w:pPr>
    </w:p>
    <w:p w:rsidR="00DC130D" w:rsidRDefault="00DC130D" w:rsidP="00DC130D">
      <w:pPr>
        <w:pStyle w:val="11"/>
        <w:rPr>
          <w:spacing w:val="20"/>
          <w:lang w:val="en-US"/>
        </w:rPr>
      </w:pPr>
    </w:p>
    <w:p w:rsidR="00DC130D" w:rsidRDefault="00DC130D" w:rsidP="00DC130D">
      <w:pPr>
        <w:pStyle w:val="11"/>
        <w:rPr>
          <w:spacing w:val="20"/>
          <w:lang w:val="en-US"/>
        </w:rPr>
      </w:pPr>
    </w:p>
    <w:p w:rsidR="00DC130D" w:rsidRDefault="00DC130D" w:rsidP="00DC130D">
      <w:pPr>
        <w:pStyle w:val="11"/>
        <w:rPr>
          <w:spacing w:val="20"/>
          <w:lang w:val="en-US"/>
        </w:rPr>
      </w:pPr>
    </w:p>
    <w:p w:rsidR="00DC130D" w:rsidRDefault="00DC130D" w:rsidP="00DC130D">
      <w:pPr>
        <w:pStyle w:val="11"/>
        <w:rPr>
          <w:spacing w:val="20"/>
          <w:lang w:val="en-US"/>
        </w:rPr>
      </w:pPr>
    </w:p>
    <w:p w:rsidR="00DC130D" w:rsidRDefault="00DC130D" w:rsidP="00DC130D">
      <w:pPr>
        <w:pStyle w:val="11"/>
        <w:rPr>
          <w:spacing w:val="20"/>
          <w:sz w:val="6"/>
          <w:lang w:val="en-US"/>
        </w:rPr>
      </w:pPr>
    </w:p>
    <w:p w:rsidR="00DC130D" w:rsidRDefault="00DC130D" w:rsidP="00DC130D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DC130D" w:rsidRPr="008C4B68" w:rsidRDefault="008C4B68" w:rsidP="00DC130D">
      <w:pPr>
        <w:jc w:val="center"/>
        <w:rPr>
          <w:b/>
          <w:sz w:val="28"/>
          <w:szCs w:val="28"/>
        </w:rPr>
      </w:pPr>
      <w:r w:rsidRPr="008C4B68">
        <w:rPr>
          <w:b/>
          <w:sz w:val="28"/>
          <w:szCs w:val="28"/>
        </w:rPr>
        <w:t xml:space="preserve">ЧЕРЕПОВЕЦКАЯ </w:t>
      </w:r>
      <w:r w:rsidR="00DC130D" w:rsidRPr="008C4B68">
        <w:rPr>
          <w:b/>
          <w:sz w:val="28"/>
          <w:szCs w:val="28"/>
        </w:rPr>
        <w:t>ГОРОДСКАЯ ДУМА</w:t>
      </w:r>
    </w:p>
    <w:p w:rsidR="00DC130D" w:rsidRPr="008C4B68" w:rsidRDefault="00DC130D" w:rsidP="00DC130D">
      <w:pPr>
        <w:jc w:val="center"/>
        <w:rPr>
          <w:sz w:val="28"/>
          <w:szCs w:val="28"/>
        </w:rPr>
      </w:pPr>
    </w:p>
    <w:p w:rsidR="00DC130D" w:rsidRDefault="008C4B68" w:rsidP="00DC130D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DC130D" w:rsidRDefault="00DC130D" w:rsidP="00DC130D">
      <w:pPr>
        <w:pStyle w:val="21"/>
        <w:rPr>
          <w:spacing w:val="12"/>
          <w:sz w:val="12"/>
        </w:rPr>
      </w:pPr>
    </w:p>
    <w:p w:rsidR="00DC130D" w:rsidRDefault="00DC130D" w:rsidP="00DC130D">
      <w:pPr>
        <w:rPr>
          <w:sz w:val="6"/>
          <w:szCs w:val="6"/>
        </w:rPr>
      </w:pPr>
    </w:p>
    <w:p w:rsidR="00B332E5" w:rsidRPr="00D81984" w:rsidRDefault="00B332E5" w:rsidP="00DC130D">
      <w:pPr>
        <w:jc w:val="center"/>
        <w:rPr>
          <w:i/>
          <w:iCs/>
          <w:sz w:val="18"/>
          <w:szCs w:val="18"/>
        </w:rPr>
      </w:pPr>
    </w:p>
    <w:p w:rsidR="00B332E5" w:rsidRPr="00D81984" w:rsidRDefault="00B332E5" w:rsidP="00DC130D">
      <w:pPr>
        <w:jc w:val="center"/>
        <w:rPr>
          <w:i/>
          <w:iCs/>
          <w:sz w:val="18"/>
          <w:szCs w:val="18"/>
        </w:rPr>
      </w:pPr>
    </w:p>
    <w:p w:rsidR="00B332E5" w:rsidRPr="00D81984" w:rsidRDefault="00B332E5" w:rsidP="00DC130D">
      <w:pPr>
        <w:jc w:val="center"/>
        <w:rPr>
          <w:i/>
          <w:iCs/>
          <w:sz w:val="18"/>
          <w:szCs w:val="18"/>
        </w:rPr>
      </w:pPr>
    </w:p>
    <w:p w:rsidR="00B332E5" w:rsidRPr="00D81984" w:rsidRDefault="00B332E5" w:rsidP="00DC130D">
      <w:pPr>
        <w:jc w:val="center"/>
        <w:rPr>
          <w:i/>
          <w:iCs/>
          <w:sz w:val="18"/>
          <w:szCs w:val="18"/>
        </w:rPr>
      </w:pPr>
    </w:p>
    <w:p w:rsidR="00B332E5" w:rsidRDefault="00201CA3" w:rsidP="00201CA3">
      <w:pPr>
        <w:tabs>
          <w:tab w:val="right" w:pos="9356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B332E5" w:rsidRDefault="00B332E5" w:rsidP="00DC130D">
      <w:pPr>
        <w:jc w:val="center"/>
        <w:rPr>
          <w:i/>
          <w:iCs/>
          <w:sz w:val="18"/>
          <w:szCs w:val="18"/>
        </w:rPr>
      </w:pPr>
    </w:p>
    <w:p w:rsidR="00B332E5" w:rsidRDefault="00B332E5" w:rsidP="00DC130D">
      <w:pPr>
        <w:jc w:val="center"/>
        <w:rPr>
          <w:i/>
          <w:iCs/>
          <w:sz w:val="18"/>
          <w:szCs w:val="18"/>
        </w:rPr>
      </w:pPr>
    </w:p>
    <w:p w:rsidR="000C364B" w:rsidRDefault="00201CA3" w:rsidP="00A94B5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 внесении изменений в </w:t>
      </w:r>
      <w:r w:rsidR="005C2A6D">
        <w:rPr>
          <w:iCs/>
          <w:sz w:val="26"/>
          <w:szCs w:val="26"/>
        </w:rPr>
        <w:t>Положение</w:t>
      </w:r>
    </w:p>
    <w:p w:rsidR="005C2A6D" w:rsidRDefault="00C04B58" w:rsidP="00A94B5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об оплате труда</w:t>
      </w:r>
      <w:r w:rsidR="005C2A6D">
        <w:rPr>
          <w:iCs/>
          <w:sz w:val="26"/>
          <w:szCs w:val="26"/>
        </w:rPr>
        <w:t xml:space="preserve"> </w:t>
      </w:r>
      <w:r w:rsidR="000C364B">
        <w:rPr>
          <w:iCs/>
          <w:sz w:val="26"/>
          <w:szCs w:val="26"/>
        </w:rPr>
        <w:t>работников муниципальных</w:t>
      </w:r>
    </w:p>
    <w:p w:rsidR="005C2A6D" w:rsidRDefault="000C364B" w:rsidP="00A94B5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учреждений</w:t>
      </w:r>
      <w:r w:rsidR="005C2A6D">
        <w:rPr>
          <w:iCs/>
          <w:sz w:val="26"/>
          <w:szCs w:val="26"/>
        </w:rPr>
        <w:t xml:space="preserve"> дополнительного</w:t>
      </w:r>
      <w:r>
        <w:rPr>
          <w:iCs/>
          <w:sz w:val="26"/>
          <w:szCs w:val="26"/>
        </w:rPr>
        <w:t xml:space="preserve"> образования </w:t>
      </w:r>
    </w:p>
    <w:p w:rsidR="005C2A6D" w:rsidRDefault="000C364B" w:rsidP="00A94B5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детей в сфере</w:t>
      </w:r>
      <w:r w:rsidR="005C2A6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физической культуры и спорта </w:t>
      </w:r>
    </w:p>
    <w:p w:rsidR="005C2A6D" w:rsidRDefault="000C364B" w:rsidP="00A94B5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>и муниципальных</w:t>
      </w:r>
      <w:r w:rsidR="005C2A6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учреждений </w:t>
      </w:r>
      <w:proofErr w:type="gramStart"/>
      <w:r>
        <w:rPr>
          <w:iCs/>
          <w:sz w:val="26"/>
          <w:szCs w:val="26"/>
        </w:rPr>
        <w:t>физической</w:t>
      </w:r>
      <w:proofErr w:type="gramEnd"/>
      <w:r>
        <w:rPr>
          <w:iCs/>
          <w:sz w:val="26"/>
          <w:szCs w:val="26"/>
        </w:rPr>
        <w:t xml:space="preserve"> </w:t>
      </w:r>
    </w:p>
    <w:p w:rsidR="00201CA3" w:rsidRPr="00A94B5C" w:rsidRDefault="000C364B" w:rsidP="005C2A6D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культуры и спорта города Череповца </w:t>
      </w:r>
    </w:p>
    <w:p w:rsidR="00B332E5" w:rsidRDefault="00B332E5" w:rsidP="00DC130D">
      <w:pPr>
        <w:jc w:val="center"/>
        <w:rPr>
          <w:i/>
          <w:iCs/>
          <w:sz w:val="18"/>
          <w:szCs w:val="18"/>
        </w:rPr>
      </w:pPr>
    </w:p>
    <w:p w:rsidR="00A94B5C" w:rsidRPr="00B332E5" w:rsidRDefault="00A94B5C" w:rsidP="00DC130D">
      <w:pPr>
        <w:jc w:val="center"/>
        <w:rPr>
          <w:i/>
          <w:iCs/>
          <w:sz w:val="18"/>
          <w:szCs w:val="18"/>
        </w:rPr>
      </w:pPr>
    </w:p>
    <w:p w:rsidR="00A94B5C" w:rsidRDefault="00B332E5" w:rsidP="00B332E5">
      <w:pPr>
        <w:ind w:firstLine="720"/>
        <w:jc w:val="both"/>
        <w:rPr>
          <w:sz w:val="26"/>
          <w:szCs w:val="26"/>
        </w:rPr>
      </w:pPr>
      <w:r w:rsidRPr="00B332E5">
        <w:rPr>
          <w:sz w:val="26"/>
          <w:szCs w:val="26"/>
        </w:rPr>
        <w:t xml:space="preserve">В соответствии с </w:t>
      </w:r>
      <w:hyperlink r:id="rId11" w:history="1">
        <w:r w:rsidRPr="00B332E5">
          <w:rPr>
            <w:sz w:val="26"/>
            <w:szCs w:val="26"/>
          </w:rPr>
          <w:t>Трудовым кодексом</w:t>
        </w:r>
      </w:hyperlink>
      <w:r w:rsidRPr="00B332E5">
        <w:rPr>
          <w:sz w:val="26"/>
          <w:szCs w:val="26"/>
        </w:rPr>
        <w:t xml:space="preserve"> Российской Федерации, </w:t>
      </w:r>
      <w:hyperlink r:id="rId12" w:history="1">
        <w:r w:rsidRPr="00B332E5">
          <w:rPr>
            <w:sz w:val="26"/>
            <w:szCs w:val="26"/>
          </w:rPr>
          <w:t>Федеральным законом</w:t>
        </w:r>
      </w:hyperlink>
      <w:r w:rsidRPr="00B332E5">
        <w:rPr>
          <w:sz w:val="26"/>
          <w:szCs w:val="26"/>
        </w:rPr>
        <w:t xml:space="preserve"> от 6 октября 2003 года </w:t>
      </w:r>
      <w:r>
        <w:rPr>
          <w:sz w:val="26"/>
          <w:szCs w:val="26"/>
        </w:rPr>
        <w:t>№</w:t>
      </w:r>
      <w:r w:rsidRPr="00B332E5">
        <w:rPr>
          <w:sz w:val="26"/>
          <w:szCs w:val="26"/>
        </w:rPr>
        <w:t xml:space="preserve"> 131-ФЗ </w:t>
      </w:r>
      <w:r w:rsidR="00A94B5C">
        <w:rPr>
          <w:sz w:val="26"/>
          <w:szCs w:val="26"/>
        </w:rPr>
        <w:t>«</w:t>
      </w:r>
      <w:r w:rsidRPr="00B332E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94B5C">
        <w:rPr>
          <w:sz w:val="26"/>
          <w:szCs w:val="26"/>
        </w:rPr>
        <w:t>»</w:t>
      </w:r>
      <w:r w:rsidR="000C364B">
        <w:rPr>
          <w:sz w:val="26"/>
          <w:szCs w:val="26"/>
        </w:rPr>
        <w:t>,</w:t>
      </w:r>
      <w:r w:rsidR="00C04B58">
        <w:rPr>
          <w:sz w:val="26"/>
          <w:szCs w:val="26"/>
        </w:rPr>
        <w:t xml:space="preserve"> Уставом города</w:t>
      </w:r>
      <w:r w:rsidRPr="00B332E5">
        <w:rPr>
          <w:sz w:val="26"/>
          <w:szCs w:val="26"/>
        </w:rPr>
        <w:t xml:space="preserve"> </w:t>
      </w:r>
      <w:r w:rsidR="000C364B">
        <w:rPr>
          <w:sz w:val="26"/>
          <w:szCs w:val="26"/>
        </w:rPr>
        <w:t xml:space="preserve">Череповца </w:t>
      </w:r>
      <w:r w:rsidRPr="00B332E5">
        <w:rPr>
          <w:sz w:val="26"/>
          <w:szCs w:val="26"/>
        </w:rPr>
        <w:t>Череповецкая городская Дума</w:t>
      </w:r>
    </w:p>
    <w:p w:rsidR="00B332E5" w:rsidRPr="00B332E5" w:rsidRDefault="00A94B5C" w:rsidP="00A94B5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="00B332E5" w:rsidRPr="00B332E5">
        <w:rPr>
          <w:sz w:val="26"/>
          <w:szCs w:val="26"/>
        </w:rPr>
        <w:t>:</w:t>
      </w:r>
    </w:p>
    <w:p w:rsidR="00B332E5" w:rsidRDefault="00B332E5" w:rsidP="006B143E">
      <w:pPr>
        <w:ind w:firstLine="708"/>
        <w:jc w:val="both"/>
        <w:rPr>
          <w:sz w:val="26"/>
          <w:szCs w:val="26"/>
        </w:rPr>
      </w:pPr>
      <w:bookmarkStart w:id="0" w:name="sub_1"/>
      <w:r w:rsidRPr="00B332E5">
        <w:rPr>
          <w:sz w:val="26"/>
          <w:szCs w:val="26"/>
        </w:rPr>
        <w:t xml:space="preserve">1. </w:t>
      </w:r>
      <w:proofErr w:type="gramStart"/>
      <w:r w:rsidR="00302DB8">
        <w:rPr>
          <w:sz w:val="26"/>
          <w:szCs w:val="26"/>
        </w:rPr>
        <w:t>Внести</w:t>
      </w:r>
      <w:r w:rsidR="00201CA3">
        <w:rPr>
          <w:sz w:val="26"/>
          <w:szCs w:val="26"/>
        </w:rPr>
        <w:t xml:space="preserve"> в </w:t>
      </w:r>
      <w:r w:rsidR="00C04B58">
        <w:rPr>
          <w:sz w:val="26"/>
          <w:szCs w:val="26"/>
        </w:rPr>
        <w:t xml:space="preserve">Положение </w:t>
      </w:r>
      <w:r w:rsidR="005C2A6D">
        <w:rPr>
          <w:iCs/>
          <w:sz w:val="26"/>
          <w:szCs w:val="26"/>
        </w:rPr>
        <w:t>об оплате труда работников муниципальных учр</w:t>
      </w:r>
      <w:r w:rsidR="005C2A6D">
        <w:rPr>
          <w:iCs/>
          <w:sz w:val="26"/>
          <w:szCs w:val="26"/>
        </w:rPr>
        <w:t>е</w:t>
      </w:r>
      <w:r w:rsidR="005C2A6D">
        <w:rPr>
          <w:iCs/>
          <w:sz w:val="26"/>
          <w:szCs w:val="26"/>
        </w:rPr>
        <w:t>ждений дополнительного образования детей в сфере физической культуры и спо</w:t>
      </w:r>
      <w:r w:rsidR="005C2A6D">
        <w:rPr>
          <w:iCs/>
          <w:sz w:val="26"/>
          <w:szCs w:val="26"/>
        </w:rPr>
        <w:t>р</w:t>
      </w:r>
      <w:r w:rsidR="005C2A6D">
        <w:rPr>
          <w:iCs/>
          <w:sz w:val="26"/>
          <w:szCs w:val="26"/>
        </w:rPr>
        <w:t>та и муниципальных учреждений физической культуры и спорта города Чер</w:t>
      </w:r>
      <w:r w:rsidR="005C2A6D">
        <w:rPr>
          <w:iCs/>
          <w:sz w:val="26"/>
          <w:szCs w:val="26"/>
        </w:rPr>
        <w:t>е</w:t>
      </w:r>
      <w:r w:rsidR="005C2A6D">
        <w:rPr>
          <w:iCs/>
          <w:sz w:val="26"/>
          <w:szCs w:val="26"/>
        </w:rPr>
        <w:t>повца</w:t>
      </w:r>
      <w:r w:rsidR="00C04B58">
        <w:rPr>
          <w:sz w:val="26"/>
          <w:szCs w:val="26"/>
        </w:rPr>
        <w:t>, утвержденное решением Череповецкой городской</w:t>
      </w:r>
      <w:r w:rsidR="00201CA3">
        <w:rPr>
          <w:sz w:val="26"/>
          <w:szCs w:val="26"/>
        </w:rPr>
        <w:t xml:space="preserve"> Думы от 09.03.201</w:t>
      </w:r>
      <w:r w:rsidR="00B836C8">
        <w:rPr>
          <w:sz w:val="26"/>
          <w:szCs w:val="26"/>
        </w:rPr>
        <w:t>0</w:t>
      </w:r>
      <w:r w:rsidR="00201CA3">
        <w:rPr>
          <w:sz w:val="26"/>
          <w:szCs w:val="26"/>
        </w:rPr>
        <w:t xml:space="preserve"> № 23</w:t>
      </w:r>
      <w:r w:rsidR="006B143E">
        <w:rPr>
          <w:sz w:val="26"/>
          <w:szCs w:val="26"/>
        </w:rPr>
        <w:t>,</w:t>
      </w:r>
      <w:r w:rsidR="00201CA3">
        <w:rPr>
          <w:sz w:val="26"/>
          <w:szCs w:val="26"/>
        </w:rPr>
        <w:t xml:space="preserve"> </w:t>
      </w:r>
      <w:r w:rsidR="005C2A6D">
        <w:rPr>
          <w:sz w:val="26"/>
          <w:szCs w:val="26"/>
        </w:rPr>
        <w:t>сл</w:t>
      </w:r>
      <w:r w:rsidR="005C2A6D">
        <w:rPr>
          <w:sz w:val="26"/>
          <w:szCs w:val="26"/>
        </w:rPr>
        <w:t>е</w:t>
      </w:r>
      <w:r w:rsidR="005C2A6D">
        <w:rPr>
          <w:sz w:val="26"/>
          <w:szCs w:val="26"/>
        </w:rPr>
        <w:t>дующие изменения</w:t>
      </w:r>
      <w:r w:rsidR="006B143E">
        <w:rPr>
          <w:sz w:val="26"/>
          <w:szCs w:val="26"/>
        </w:rPr>
        <w:t>:</w:t>
      </w:r>
      <w:proofErr w:type="gramEnd"/>
    </w:p>
    <w:p w:rsidR="006B143E" w:rsidRDefault="006B143E" w:rsidP="006B14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2</w:t>
      </w:r>
      <w:r w:rsidRPr="006B143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F1AB3">
        <w:rPr>
          <w:sz w:val="26"/>
          <w:szCs w:val="26"/>
        </w:rPr>
        <w:t>Система оплаты труда работников учреждений,</w:t>
      </w:r>
      <w:r>
        <w:rPr>
          <w:sz w:val="26"/>
          <w:szCs w:val="26"/>
        </w:rPr>
        <w:t xml:space="preserve"> </w:t>
      </w:r>
      <w:r w:rsidRPr="005F1AB3">
        <w:rPr>
          <w:sz w:val="26"/>
          <w:szCs w:val="26"/>
        </w:rPr>
        <w:t>за исключением руководителей, их заместителей и главных бухгалтеров</w:t>
      </w:r>
      <w:r>
        <w:rPr>
          <w:sz w:val="26"/>
          <w:szCs w:val="26"/>
        </w:rPr>
        <w:t>»:</w:t>
      </w:r>
    </w:p>
    <w:p w:rsidR="006B143E" w:rsidRPr="00F0287B" w:rsidRDefault="006B143E" w:rsidP="006B143E">
      <w:pPr>
        <w:ind w:firstLine="720"/>
        <w:jc w:val="both"/>
        <w:rPr>
          <w:color w:val="000000" w:themeColor="text1"/>
          <w:sz w:val="26"/>
          <w:szCs w:val="26"/>
        </w:rPr>
      </w:pPr>
      <w:r w:rsidRPr="00F0287B">
        <w:rPr>
          <w:color w:val="000000" w:themeColor="text1"/>
          <w:sz w:val="26"/>
          <w:szCs w:val="26"/>
        </w:rPr>
        <w:t>1.1.1. Пункт 2.2. дополнить абзацем следующего содержания:</w:t>
      </w:r>
    </w:p>
    <w:p w:rsidR="006B143E" w:rsidRPr="00F0287B" w:rsidRDefault="006B143E" w:rsidP="006B143E">
      <w:pPr>
        <w:ind w:firstLine="720"/>
        <w:jc w:val="both"/>
        <w:rPr>
          <w:color w:val="000000" w:themeColor="text1"/>
          <w:sz w:val="26"/>
          <w:szCs w:val="26"/>
        </w:rPr>
      </w:pPr>
      <w:r w:rsidRPr="00F0287B">
        <w:rPr>
          <w:color w:val="000000" w:themeColor="text1"/>
          <w:sz w:val="26"/>
          <w:szCs w:val="26"/>
        </w:rPr>
        <w:t xml:space="preserve"> «В оклады (должностные оклады) педагогических работников </w:t>
      </w:r>
      <w:r w:rsidR="001840EE" w:rsidRPr="00F0287B">
        <w:rPr>
          <w:iCs/>
          <w:color w:val="000000" w:themeColor="text1"/>
          <w:sz w:val="26"/>
          <w:szCs w:val="26"/>
        </w:rPr>
        <w:t>муниципал</w:t>
      </w:r>
      <w:r w:rsidR="001840EE" w:rsidRPr="00F0287B">
        <w:rPr>
          <w:iCs/>
          <w:color w:val="000000" w:themeColor="text1"/>
          <w:sz w:val="26"/>
          <w:szCs w:val="26"/>
        </w:rPr>
        <w:t>ь</w:t>
      </w:r>
      <w:r w:rsidR="001840EE" w:rsidRPr="00F0287B">
        <w:rPr>
          <w:iCs/>
          <w:color w:val="000000" w:themeColor="text1"/>
          <w:sz w:val="26"/>
          <w:szCs w:val="26"/>
        </w:rPr>
        <w:t>ных учреждений дополнительного образования детей в сфере физической культ</w:t>
      </w:r>
      <w:r w:rsidR="001840EE" w:rsidRPr="00F0287B">
        <w:rPr>
          <w:iCs/>
          <w:color w:val="000000" w:themeColor="text1"/>
          <w:sz w:val="26"/>
          <w:szCs w:val="26"/>
        </w:rPr>
        <w:t>у</w:t>
      </w:r>
      <w:r w:rsidR="001840EE" w:rsidRPr="00F0287B">
        <w:rPr>
          <w:iCs/>
          <w:color w:val="000000" w:themeColor="text1"/>
          <w:sz w:val="26"/>
          <w:szCs w:val="26"/>
        </w:rPr>
        <w:t xml:space="preserve">ры и спорта </w:t>
      </w:r>
      <w:r w:rsidRPr="00F0287B">
        <w:rPr>
          <w:color w:val="000000" w:themeColor="text1"/>
          <w:sz w:val="26"/>
          <w:szCs w:val="26"/>
        </w:rPr>
        <w:t>включается размер ежемесячной денежной компенсации на обеспеч</w:t>
      </w:r>
      <w:r w:rsidRPr="00F0287B">
        <w:rPr>
          <w:color w:val="000000" w:themeColor="text1"/>
          <w:sz w:val="26"/>
          <w:szCs w:val="26"/>
        </w:rPr>
        <w:t>е</w:t>
      </w:r>
      <w:r w:rsidRPr="00F0287B">
        <w:rPr>
          <w:color w:val="000000" w:themeColor="text1"/>
          <w:sz w:val="26"/>
          <w:szCs w:val="26"/>
        </w:rPr>
        <w:t>ние книгоиздательской продукцией и периодическими изданиями.</w:t>
      </w:r>
    </w:p>
    <w:p w:rsidR="006B143E" w:rsidRPr="00D81984" w:rsidRDefault="006B143E" w:rsidP="006B143E">
      <w:pPr>
        <w:ind w:firstLine="720"/>
        <w:jc w:val="both"/>
        <w:rPr>
          <w:color w:val="000000" w:themeColor="text1"/>
          <w:sz w:val="26"/>
          <w:szCs w:val="26"/>
        </w:rPr>
      </w:pPr>
      <w:r w:rsidRPr="00F0287B">
        <w:rPr>
          <w:color w:val="000000" w:themeColor="text1"/>
          <w:sz w:val="26"/>
          <w:szCs w:val="26"/>
        </w:rPr>
        <w:t>Размер ежемесячной денежной компенсации на обеспечение книгоиздател</w:t>
      </w:r>
      <w:r w:rsidRPr="00F0287B">
        <w:rPr>
          <w:color w:val="000000" w:themeColor="text1"/>
          <w:sz w:val="26"/>
          <w:szCs w:val="26"/>
        </w:rPr>
        <w:t>ь</w:t>
      </w:r>
      <w:r w:rsidRPr="00F0287B">
        <w:rPr>
          <w:color w:val="000000" w:themeColor="text1"/>
          <w:sz w:val="26"/>
          <w:szCs w:val="26"/>
        </w:rPr>
        <w:t>ской продукцией и периодическими изданиями педагогическим работникам с</w:t>
      </w:r>
      <w:r w:rsidRPr="00F0287B">
        <w:rPr>
          <w:color w:val="000000" w:themeColor="text1"/>
          <w:sz w:val="26"/>
          <w:szCs w:val="26"/>
        </w:rPr>
        <w:t>о</w:t>
      </w:r>
      <w:r w:rsidRPr="00F0287B">
        <w:rPr>
          <w:color w:val="000000" w:themeColor="text1"/>
          <w:sz w:val="26"/>
          <w:szCs w:val="26"/>
        </w:rPr>
        <w:t>ставляет 100 рублей».</w:t>
      </w:r>
    </w:p>
    <w:p w:rsidR="006B143E" w:rsidRPr="006B143E" w:rsidRDefault="006B143E" w:rsidP="006B143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Пункт </w:t>
      </w:r>
      <w:r w:rsidRPr="006B143E">
        <w:rPr>
          <w:sz w:val="26"/>
          <w:szCs w:val="26"/>
        </w:rPr>
        <w:t>2</w:t>
      </w:r>
      <w:r w:rsidR="00E443F7">
        <w:rPr>
          <w:sz w:val="26"/>
          <w:szCs w:val="26"/>
        </w:rPr>
        <w:t>.6</w:t>
      </w:r>
      <w:r w:rsidRPr="006B143E">
        <w:rPr>
          <w:sz w:val="26"/>
          <w:szCs w:val="26"/>
        </w:rPr>
        <w:t>. изложить в новой редакции:</w:t>
      </w:r>
    </w:p>
    <w:p w:rsidR="006B143E" w:rsidRPr="006B143E" w:rsidRDefault="006B143E" w:rsidP="006B143E">
      <w:pPr>
        <w:ind w:firstLine="720"/>
        <w:jc w:val="both"/>
        <w:rPr>
          <w:sz w:val="26"/>
          <w:szCs w:val="26"/>
        </w:rPr>
      </w:pPr>
      <w:r w:rsidRPr="006B143E">
        <w:rPr>
          <w:sz w:val="26"/>
          <w:szCs w:val="26"/>
        </w:rPr>
        <w:t>«Размер отраслевого коэффициента для работников муниципальных учр</w:t>
      </w:r>
      <w:r w:rsidRPr="006B143E">
        <w:rPr>
          <w:sz w:val="26"/>
          <w:szCs w:val="26"/>
        </w:rPr>
        <w:t>е</w:t>
      </w:r>
      <w:r w:rsidRPr="006B143E">
        <w:rPr>
          <w:sz w:val="26"/>
          <w:szCs w:val="26"/>
        </w:rPr>
        <w:t xml:space="preserve">ждений дополнительного образования </w:t>
      </w:r>
      <w:r w:rsidR="00515041">
        <w:rPr>
          <w:sz w:val="26"/>
          <w:szCs w:val="26"/>
        </w:rPr>
        <w:t xml:space="preserve">детей </w:t>
      </w:r>
      <w:r w:rsidRPr="006B143E">
        <w:rPr>
          <w:sz w:val="26"/>
          <w:szCs w:val="26"/>
        </w:rPr>
        <w:t xml:space="preserve">в сфере физической культуры </w:t>
      </w:r>
      <w:r w:rsidR="00515041">
        <w:rPr>
          <w:sz w:val="26"/>
          <w:szCs w:val="26"/>
        </w:rPr>
        <w:t>и спо</w:t>
      </w:r>
      <w:r w:rsidR="00515041">
        <w:rPr>
          <w:sz w:val="26"/>
          <w:szCs w:val="26"/>
        </w:rPr>
        <w:t>р</w:t>
      </w:r>
      <w:r w:rsidR="00515041">
        <w:rPr>
          <w:sz w:val="26"/>
          <w:szCs w:val="26"/>
        </w:rPr>
        <w:t xml:space="preserve">та </w:t>
      </w:r>
      <w:r w:rsidRPr="006B143E">
        <w:rPr>
          <w:sz w:val="26"/>
          <w:szCs w:val="26"/>
        </w:rPr>
        <w:t>города, за исключением педагогических работников данных учреждений - 1,05.</w:t>
      </w:r>
    </w:p>
    <w:p w:rsidR="006B143E" w:rsidRPr="006B143E" w:rsidRDefault="006B143E" w:rsidP="006B143E">
      <w:pPr>
        <w:ind w:firstLine="720"/>
        <w:jc w:val="both"/>
        <w:rPr>
          <w:sz w:val="26"/>
          <w:szCs w:val="26"/>
        </w:rPr>
      </w:pPr>
      <w:r w:rsidRPr="006B143E">
        <w:rPr>
          <w:sz w:val="26"/>
          <w:szCs w:val="26"/>
        </w:rPr>
        <w:t>Размер отраслевого коэффициента для педагогических работников учрежд</w:t>
      </w:r>
      <w:r w:rsidRPr="006B143E">
        <w:rPr>
          <w:sz w:val="26"/>
          <w:szCs w:val="26"/>
        </w:rPr>
        <w:t>е</w:t>
      </w:r>
      <w:r w:rsidRPr="006B143E">
        <w:rPr>
          <w:sz w:val="26"/>
          <w:szCs w:val="26"/>
        </w:rPr>
        <w:t>ний дополнительного образования</w:t>
      </w:r>
      <w:r w:rsidR="00515041">
        <w:rPr>
          <w:sz w:val="26"/>
          <w:szCs w:val="26"/>
        </w:rPr>
        <w:t xml:space="preserve"> детей </w:t>
      </w:r>
      <w:r w:rsidRPr="006B143E">
        <w:rPr>
          <w:sz w:val="26"/>
          <w:szCs w:val="26"/>
        </w:rPr>
        <w:t>в сфере физической культуры и спорта</w:t>
      </w:r>
      <w:r w:rsidR="00302DB8">
        <w:rPr>
          <w:sz w:val="26"/>
          <w:szCs w:val="26"/>
        </w:rPr>
        <w:t xml:space="preserve"> города</w:t>
      </w:r>
      <w:r w:rsidRPr="006B143E">
        <w:rPr>
          <w:sz w:val="26"/>
          <w:szCs w:val="26"/>
        </w:rPr>
        <w:t xml:space="preserve"> - 1,46.</w:t>
      </w:r>
    </w:p>
    <w:p w:rsidR="002117B4" w:rsidRDefault="006B143E" w:rsidP="006B143E">
      <w:pPr>
        <w:ind w:firstLine="720"/>
        <w:jc w:val="both"/>
        <w:rPr>
          <w:sz w:val="26"/>
          <w:szCs w:val="26"/>
        </w:rPr>
      </w:pPr>
      <w:r w:rsidRPr="006B143E">
        <w:rPr>
          <w:sz w:val="26"/>
          <w:szCs w:val="26"/>
        </w:rPr>
        <w:t xml:space="preserve">Размер отраслевого коэффициента для работников </w:t>
      </w:r>
      <w:r w:rsidR="00515041">
        <w:rPr>
          <w:sz w:val="26"/>
          <w:szCs w:val="26"/>
        </w:rPr>
        <w:t xml:space="preserve">муниципальных </w:t>
      </w:r>
      <w:r w:rsidRPr="006B143E">
        <w:rPr>
          <w:sz w:val="26"/>
          <w:szCs w:val="26"/>
        </w:rPr>
        <w:t>учр</w:t>
      </w:r>
      <w:r w:rsidRPr="006B143E">
        <w:rPr>
          <w:sz w:val="26"/>
          <w:szCs w:val="26"/>
        </w:rPr>
        <w:t>е</w:t>
      </w:r>
      <w:r w:rsidRPr="006B143E">
        <w:rPr>
          <w:sz w:val="26"/>
          <w:szCs w:val="26"/>
        </w:rPr>
        <w:t>ждений физической культуры и спорта устанавливается согласно приложению 2 к Положению».</w:t>
      </w:r>
    </w:p>
    <w:p w:rsidR="002117B4" w:rsidRDefault="002117B4" w:rsidP="006B143E">
      <w:pPr>
        <w:ind w:firstLine="720"/>
        <w:jc w:val="both"/>
        <w:rPr>
          <w:sz w:val="26"/>
          <w:szCs w:val="26"/>
        </w:rPr>
        <w:sectPr w:rsidR="002117B4" w:rsidSect="00154F67">
          <w:headerReference w:type="default" r:id="rId13"/>
          <w:pgSz w:w="11906" w:h="16838"/>
          <w:pgMar w:top="340" w:right="567" w:bottom="1134" w:left="1985" w:header="227" w:footer="709" w:gutter="0"/>
          <w:cols w:space="708"/>
          <w:titlePg/>
          <w:docGrid w:linePitch="360"/>
        </w:sectPr>
      </w:pPr>
    </w:p>
    <w:p w:rsidR="00A045DE" w:rsidRDefault="00A045DE" w:rsidP="00A045DE">
      <w:pPr>
        <w:pStyle w:val="1"/>
        <w:ind w:firstLine="708"/>
        <w:jc w:val="both"/>
        <w:rPr>
          <w:b w:val="0"/>
          <w:spacing w:val="0"/>
          <w:sz w:val="26"/>
          <w:szCs w:val="26"/>
        </w:rPr>
      </w:pPr>
      <w:r w:rsidRPr="00A045DE">
        <w:rPr>
          <w:b w:val="0"/>
          <w:spacing w:val="0"/>
          <w:sz w:val="26"/>
          <w:szCs w:val="26"/>
        </w:rPr>
        <w:lastRenderedPageBreak/>
        <w:t>1.2. В разделе 3 «Система оплаты труда руководителей, заместителей рук</w:t>
      </w:r>
      <w:r w:rsidRPr="00A045DE">
        <w:rPr>
          <w:b w:val="0"/>
          <w:spacing w:val="0"/>
          <w:sz w:val="26"/>
          <w:szCs w:val="26"/>
        </w:rPr>
        <w:t>о</w:t>
      </w:r>
      <w:r w:rsidRPr="00A045DE">
        <w:rPr>
          <w:b w:val="0"/>
          <w:spacing w:val="0"/>
          <w:sz w:val="26"/>
          <w:szCs w:val="26"/>
        </w:rPr>
        <w:t>водителей и главных бухгалтеров учреждений»</w:t>
      </w:r>
      <w:r w:rsidR="002117B4">
        <w:rPr>
          <w:b w:val="0"/>
          <w:spacing w:val="0"/>
          <w:sz w:val="26"/>
          <w:szCs w:val="26"/>
        </w:rPr>
        <w:t>:</w:t>
      </w:r>
    </w:p>
    <w:p w:rsidR="002117B4" w:rsidRPr="002117B4" w:rsidRDefault="002117B4" w:rsidP="002117B4">
      <w:pPr>
        <w:ind w:firstLine="720"/>
        <w:jc w:val="both"/>
        <w:rPr>
          <w:sz w:val="26"/>
          <w:szCs w:val="26"/>
        </w:rPr>
      </w:pPr>
      <w:r>
        <w:t>1.2.1.</w:t>
      </w:r>
      <w:r w:rsidRPr="002117B4">
        <w:rPr>
          <w:color w:val="FF0000"/>
          <w:sz w:val="26"/>
          <w:szCs w:val="26"/>
        </w:rPr>
        <w:t xml:space="preserve"> </w:t>
      </w:r>
      <w:r w:rsidRPr="002117B4">
        <w:rPr>
          <w:sz w:val="26"/>
          <w:szCs w:val="26"/>
        </w:rPr>
        <w:t>Пункт 3.3. дополнить абзацем следующего содержания:</w:t>
      </w:r>
    </w:p>
    <w:p w:rsidR="002117B4" w:rsidRPr="00951072" w:rsidRDefault="002117B4" w:rsidP="002117B4">
      <w:pPr>
        <w:ind w:firstLine="720"/>
        <w:jc w:val="both"/>
        <w:rPr>
          <w:color w:val="000000" w:themeColor="text1"/>
          <w:sz w:val="26"/>
          <w:szCs w:val="26"/>
        </w:rPr>
      </w:pPr>
      <w:r w:rsidRPr="00951072">
        <w:rPr>
          <w:color w:val="000000" w:themeColor="text1"/>
          <w:sz w:val="26"/>
          <w:szCs w:val="26"/>
        </w:rPr>
        <w:t>«При подтверждении соответствия занимаемой должности руководителями, заместителями руководителя, главными бухгалтерами устанавливается коэффиц</w:t>
      </w:r>
      <w:r w:rsidRPr="00951072">
        <w:rPr>
          <w:color w:val="000000" w:themeColor="text1"/>
          <w:sz w:val="26"/>
          <w:szCs w:val="26"/>
        </w:rPr>
        <w:t>и</w:t>
      </w:r>
      <w:r w:rsidRPr="00951072">
        <w:rPr>
          <w:color w:val="000000" w:themeColor="text1"/>
          <w:sz w:val="26"/>
          <w:szCs w:val="26"/>
        </w:rPr>
        <w:t>ент в размере 1,40</w:t>
      </w:r>
      <w:r w:rsidR="00951072">
        <w:rPr>
          <w:color w:val="000000" w:themeColor="text1"/>
          <w:sz w:val="26"/>
          <w:szCs w:val="26"/>
        </w:rPr>
        <w:t>»</w:t>
      </w:r>
      <w:r w:rsidRPr="00951072">
        <w:rPr>
          <w:color w:val="000000" w:themeColor="text1"/>
          <w:sz w:val="26"/>
          <w:szCs w:val="26"/>
        </w:rPr>
        <w:t>.</w:t>
      </w:r>
    </w:p>
    <w:p w:rsidR="002117B4" w:rsidRPr="002117B4" w:rsidRDefault="002117B4" w:rsidP="00BA04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7B4">
        <w:rPr>
          <w:sz w:val="26"/>
          <w:szCs w:val="26"/>
        </w:rPr>
        <w:t>В должностные оклады руководителей, заместителей руководителей, явля</w:t>
      </w:r>
      <w:r w:rsidRPr="002117B4">
        <w:rPr>
          <w:sz w:val="26"/>
          <w:szCs w:val="26"/>
        </w:rPr>
        <w:t>ю</w:t>
      </w:r>
      <w:r w:rsidRPr="002117B4">
        <w:rPr>
          <w:sz w:val="26"/>
          <w:szCs w:val="26"/>
        </w:rPr>
        <w:t>щих</w:t>
      </w:r>
      <w:r w:rsidR="00302DB8">
        <w:rPr>
          <w:sz w:val="26"/>
          <w:szCs w:val="26"/>
        </w:rPr>
        <w:t xml:space="preserve">ся педагогическими работниками </w:t>
      </w:r>
      <w:r w:rsidR="00BA0479">
        <w:rPr>
          <w:sz w:val="26"/>
          <w:szCs w:val="26"/>
        </w:rPr>
        <w:t>муниципальных учреждений дополнительн</w:t>
      </w:r>
      <w:r w:rsidR="00BA0479">
        <w:rPr>
          <w:sz w:val="26"/>
          <w:szCs w:val="26"/>
        </w:rPr>
        <w:t>о</w:t>
      </w:r>
      <w:r w:rsidR="00BA0479">
        <w:rPr>
          <w:sz w:val="26"/>
          <w:szCs w:val="26"/>
        </w:rPr>
        <w:t>го образования детей в сфере физической культуры и спорта города</w:t>
      </w:r>
      <w:r w:rsidRPr="002117B4">
        <w:rPr>
          <w:sz w:val="26"/>
          <w:szCs w:val="26"/>
        </w:rPr>
        <w:t>, включается размер ежемесячной денежной компенсации на обеспечение книгоиздательской продукцией и периодическ</w:t>
      </w:r>
      <w:r w:rsidRPr="002117B4">
        <w:rPr>
          <w:sz w:val="26"/>
          <w:szCs w:val="26"/>
        </w:rPr>
        <w:t>и</w:t>
      </w:r>
      <w:r w:rsidRPr="002117B4">
        <w:rPr>
          <w:sz w:val="26"/>
          <w:szCs w:val="26"/>
        </w:rPr>
        <w:t>ми изданиями.</w:t>
      </w:r>
    </w:p>
    <w:p w:rsidR="002117B4" w:rsidRPr="002117B4" w:rsidRDefault="002117B4" w:rsidP="002117B4">
      <w:pPr>
        <w:ind w:firstLine="720"/>
        <w:jc w:val="both"/>
        <w:rPr>
          <w:sz w:val="26"/>
          <w:szCs w:val="26"/>
        </w:rPr>
      </w:pPr>
      <w:r w:rsidRPr="002117B4">
        <w:rPr>
          <w:sz w:val="26"/>
          <w:szCs w:val="26"/>
        </w:rPr>
        <w:t>Размер ежемесячной денежной компенсации на обеспечение книгоиздател</w:t>
      </w:r>
      <w:r w:rsidRPr="002117B4">
        <w:rPr>
          <w:sz w:val="26"/>
          <w:szCs w:val="26"/>
        </w:rPr>
        <w:t>ь</w:t>
      </w:r>
      <w:r w:rsidRPr="002117B4">
        <w:rPr>
          <w:sz w:val="26"/>
          <w:szCs w:val="26"/>
        </w:rPr>
        <w:t>ской продукцией и периодическими изданиями педагогическим работникам с</w:t>
      </w:r>
      <w:r w:rsidRPr="002117B4">
        <w:rPr>
          <w:sz w:val="26"/>
          <w:szCs w:val="26"/>
        </w:rPr>
        <w:t>о</w:t>
      </w:r>
      <w:r w:rsidRPr="002117B4">
        <w:rPr>
          <w:sz w:val="26"/>
          <w:szCs w:val="26"/>
        </w:rPr>
        <w:t>ставляет 100 рублей</w:t>
      </w:r>
      <w:r>
        <w:rPr>
          <w:sz w:val="26"/>
          <w:szCs w:val="26"/>
        </w:rPr>
        <w:t>»</w:t>
      </w:r>
      <w:r w:rsidRPr="002117B4">
        <w:rPr>
          <w:sz w:val="26"/>
          <w:szCs w:val="26"/>
        </w:rPr>
        <w:t>.</w:t>
      </w:r>
    </w:p>
    <w:p w:rsidR="000C364B" w:rsidRPr="002117B4" w:rsidRDefault="002117B4" w:rsidP="002117B4">
      <w:pPr>
        <w:pStyle w:val="1"/>
        <w:jc w:val="both"/>
        <w:rPr>
          <w:b w:val="0"/>
          <w:spacing w:val="0"/>
          <w:sz w:val="26"/>
          <w:szCs w:val="26"/>
        </w:rPr>
      </w:pPr>
      <w:r>
        <w:tab/>
      </w:r>
      <w:r w:rsidR="005C2A6D" w:rsidRPr="002117B4">
        <w:rPr>
          <w:b w:val="0"/>
          <w:spacing w:val="0"/>
          <w:sz w:val="26"/>
          <w:szCs w:val="26"/>
        </w:rPr>
        <w:t>1.</w:t>
      </w:r>
      <w:r w:rsidRPr="002117B4">
        <w:rPr>
          <w:b w:val="0"/>
          <w:spacing w:val="0"/>
          <w:sz w:val="26"/>
          <w:szCs w:val="26"/>
        </w:rPr>
        <w:t>3</w:t>
      </w:r>
      <w:r w:rsidR="005C2A6D" w:rsidRPr="002117B4">
        <w:rPr>
          <w:b w:val="0"/>
          <w:spacing w:val="0"/>
          <w:sz w:val="26"/>
          <w:szCs w:val="26"/>
        </w:rPr>
        <w:t xml:space="preserve">. </w:t>
      </w:r>
      <w:r>
        <w:rPr>
          <w:b w:val="0"/>
          <w:spacing w:val="0"/>
          <w:sz w:val="26"/>
          <w:szCs w:val="26"/>
        </w:rPr>
        <w:t>П</w:t>
      </w:r>
      <w:r w:rsidR="00C04B58" w:rsidRPr="002117B4">
        <w:rPr>
          <w:b w:val="0"/>
          <w:spacing w:val="0"/>
          <w:sz w:val="26"/>
          <w:szCs w:val="26"/>
        </w:rPr>
        <w:t xml:space="preserve">риложения </w:t>
      </w:r>
      <w:r w:rsidR="000C364B" w:rsidRPr="002117B4">
        <w:rPr>
          <w:b w:val="0"/>
          <w:spacing w:val="0"/>
          <w:sz w:val="26"/>
          <w:szCs w:val="26"/>
        </w:rPr>
        <w:t>1,</w:t>
      </w:r>
      <w:r>
        <w:rPr>
          <w:b w:val="0"/>
          <w:spacing w:val="0"/>
          <w:sz w:val="26"/>
          <w:szCs w:val="26"/>
        </w:rPr>
        <w:t xml:space="preserve"> </w:t>
      </w:r>
      <w:r w:rsidR="000C364B" w:rsidRPr="002117B4">
        <w:rPr>
          <w:b w:val="0"/>
          <w:spacing w:val="0"/>
          <w:sz w:val="26"/>
          <w:szCs w:val="26"/>
        </w:rPr>
        <w:t>2,</w:t>
      </w:r>
      <w:r>
        <w:rPr>
          <w:b w:val="0"/>
          <w:spacing w:val="0"/>
          <w:sz w:val="26"/>
          <w:szCs w:val="26"/>
        </w:rPr>
        <w:t xml:space="preserve"> </w:t>
      </w:r>
      <w:r w:rsidR="000C364B" w:rsidRPr="002117B4">
        <w:rPr>
          <w:b w:val="0"/>
          <w:spacing w:val="0"/>
          <w:sz w:val="26"/>
          <w:szCs w:val="26"/>
        </w:rPr>
        <w:t>3,</w:t>
      </w:r>
      <w:r>
        <w:rPr>
          <w:b w:val="0"/>
          <w:spacing w:val="0"/>
          <w:sz w:val="26"/>
          <w:szCs w:val="26"/>
        </w:rPr>
        <w:t xml:space="preserve"> </w:t>
      </w:r>
      <w:r w:rsidR="000C364B" w:rsidRPr="002117B4">
        <w:rPr>
          <w:b w:val="0"/>
          <w:spacing w:val="0"/>
          <w:sz w:val="26"/>
          <w:szCs w:val="26"/>
        </w:rPr>
        <w:t>6</w:t>
      </w:r>
      <w:r w:rsidR="00842254" w:rsidRPr="002117B4">
        <w:rPr>
          <w:b w:val="0"/>
          <w:spacing w:val="0"/>
          <w:sz w:val="26"/>
          <w:szCs w:val="26"/>
        </w:rPr>
        <w:t>,</w:t>
      </w:r>
      <w:r>
        <w:rPr>
          <w:b w:val="0"/>
          <w:spacing w:val="0"/>
          <w:sz w:val="26"/>
          <w:szCs w:val="26"/>
        </w:rPr>
        <w:t xml:space="preserve"> </w:t>
      </w:r>
      <w:r w:rsidR="00842254" w:rsidRPr="002117B4">
        <w:rPr>
          <w:b w:val="0"/>
          <w:spacing w:val="0"/>
          <w:sz w:val="26"/>
          <w:szCs w:val="26"/>
        </w:rPr>
        <w:t xml:space="preserve">8 </w:t>
      </w:r>
      <w:r>
        <w:rPr>
          <w:b w:val="0"/>
          <w:spacing w:val="0"/>
          <w:sz w:val="26"/>
          <w:szCs w:val="26"/>
        </w:rPr>
        <w:t xml:space="preserve">к Положению </w:t>
      </w:r>
      <w:r w:rsidR="00842254" w:rsidRPr="002117B4">
        <w:rPr>
          <w:b w:val="0"/>
          <w:spacing w:val="0"/>
          <w:sz w:val="26"/>
          <w:szCs w:val="26"/>
        </w:rPr>
        <w:t>изложи</w:t>
      </w:r>
      <w:r>
        <w:rPr>
          <w:b w:val="0"/>
          <w:spacing w:val="0"/>
          <w:sz w:val="26"/>
          <w:szCs w:val="26"/>
        </w:rPr>
        <w:t>ть</w:t>
      </w:r>
      <w:r w:rsidR="00842254" w:rsidRPr="002117B4">
        <w:rPr>
          <w:b w:val="0"/>
          <w:spacing w:val="0"/>
          <w:sz w:val="26"/>
          <w:szCs w:val="26"/>
        </w:rPr>
        <w:t xml:space="preserve"> в новой редакции</w:t>
      </w:r>
      <w:r>
        <w:rPr>
          <w:b w:val="0"/>
          <w:spacing w:val="0"/>
          <w:sz w:val="26"/>
          <w:szCs w:val="26"/>
        </w:rPr>
        <w:t xml:space="preserve"> (пр</w:t>
      </w:r>
      <w:r>
        <w:rPr>
          <w:b w:val="0"/>
          <w:spacing w:val="0"/>
          <w:sz w:val="26"/>
          <w:szCs w:val="26"/>
        </w:rPr>
        <w:t>и</w:t>
      </w:r>
      <w:r>
        <w:rPr>
          <w:b w:val="0"/>
          <w:spacing w:val="0"/>
          <w:sz w:val="26"/>
          <w:szCs w:val="26"/>
        </w:rPr>
        <w:t>лагаются)</w:t>
      </w:r>
      <w:r w:rsidR="00842254" w:rsidRPr="002117B4">
        <w:rPr>
          <w:b w:val="0"/>
          <w:spacing w:val="0"/>
          <w:sz w:val="26"/>
          <w:szCs w:val="26"/>
        </w:rPr>
        <w:t>.</w:t>
      </w:r>
    </w:p>
    <w:p w:rsidR="00201CA3" w:rsidRDefault="00C04B58" w:rsidP="000C364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1CA3" w:rsidRPr="00201CA3">
        <w:rPr>
          <w:sz w:val="26"/>
          <w:szCs w:val="26"/>
        </w:rPr>
        <w:t xml:space="preserve">. Настоящее решение </w:t>
      </w:r>
      <w:r w:rsidR="001F1C14" w:rsidRPr="00201CA3">
        <w:rPr>
          <w:sz w:val="26"/>
          <w:szCs w:val="26"/>
        </w:rPr>
        <w:t>подлежит официальному опубликованию</w:t>
      </w:r>
      <w:r w:rsidR="001F1C14">
        <w:rPr>
          <w:sz w:val="26"/>
          <w:szCs w:val="26"/>
        </w:rPr>
        <w:t xml:space="preserve"> и распр</w:t>
      </w:r>
      <w:r w:rsidR="001F1C14">
        <w:rPr>
          <w:sz w:val="26"/>
          <w:szCs w:val="26"/>
        </w:rPr>
        <w:t>о</w:t>
      </w:r>
      <w:r w:rsidR="001F1C14">
        <w:rPr>
          <w:sz w:val="26"/>
          <w:szCs w:val="26"/>
        </w:rPr>
        <w:t xml:space="preserve">страняется на </w:t>
      </w:r>
      <w:proofErr w:type="gramStart"/>
      <w:r w:rsidR="001F1C14">
        <w:rPr>
          <w:sz w:val="26"/>
          <w:szCs w:val="26"/>
        </w:rPr>
        <w:t>правоотношения</w:t>
      </w:r>
      <w:proofErr w:type="gramEnd"/>
      <w:r w:rsidR="001F1C14">
        <w:rPr>
          <w:sz w:val="26"/>
          <w:szCs w:val="26"/>
        </w:rPr>
        <w:t xml:space="preserve"> во</w:t>
      </w:r>
      <w:r w:rsidR="005F1AB3">
        <w:rPr>
          <w:sz w:val="26"/>
          <w:szCs w:val="26"/>
        </w:rPr>
        <w:t xml:space="preserve">зникшие с 1 сентября 2013 года. </w:t>
      </w:r>
    </w:p>
    <w:p w:rsidR="00201CA3" w:rsidRDefault="00201CA3" w:rsidP="00B332E5">
      <w:pPr>
        <w:ind w:firstLine="720"/>
        <w:jc w:val="both"/>
        <w:rPr>
          <w:sz w:val="26"/>
          <w:szCs w:val="26"/>
        </w:rPr>
      </w:pPr>
    </w:p>
    <w:p w:rsidR="00201CA3" w:rsidRDefault="00201CA3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201CA3" w:rsidP="002117B4">
      <w:pPr>
        <w:tabs>
          <w:tab w:val="right" w:pos="9214"/>
        </w:tabs>
        <w:ind w:right="-3"/>
        <w:jc w:val="both"/>
        <w:rPr>
          <w:rStyle w:val="a6"/>
          <w:color w:val="auto"/>
        </w:r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  <w:t>Ю.А.</w:t>
      </w:r>
      <w:r w:rsidR="002117B4">
        <w:rPr>
          <w:sz w:val="26"/>
          <w:szCs w:val="26"/>
        </w:rPr>
        <w:t xml:space="preserve"> </w:t>
      </w:r>
      <w:r>
        <w:rPr>
          <w:sz w:val="26"/>
          <w:szCs w:val="26"/>
        </w:rPr>
        <w:t>Кузин</w:t>
      </w:r>
      <w:bookmarkStart w:id="1" w:name="sub_1001"/>
      <w:bookmarkEnd w:id="0"/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2117B4" w:rsidRDefault="002117B4" w:rsidP="00B332E5">
      <w:pPr>
        <w:ind w:firstLine="698"/>
        <w:jc w:val="right"/>
        <w:rPr>
          <w:rStyle w:val="a6"/>
          <w:color w:val="auto"/>
        </w:rPr>
      </w:pPr>
    </w:p>
    <w:p w:rsidR="002117B4" w:rsidRDefault="002117B4" w:rsidP="00B332E5">
      <w:pPr>
        <w:ind w:firstLine="698"/>
        <w:jc w:val="right"/>
        <w:rPr>
          <w:rStyle w:val="a6"/>
          <w:color w:val="auto"/>
        </w:rPr>
      </w:pPr>
    </w:p>
    <w:p w:rsidR="002117B4" w:rsidRDefault="002117B4" w:rsidP="00B332E5">
      <w:pPr>
        <w:ind w:firstLine="698"/>
        <w:jc w:val="right"/>
        <w:rPr>
          <w:rStyle w:val="a6"/>
          <w:color w:val="auto"/>
        </w:rPr>
      </w:pPr>
    </w:p>
    <w:p w:rsidR="002117B4" w:rsidRDefault="002117B4" w:rsidP="00B332E5">
      <w:pPr>
        <w:ind w:firstLine="698"/>
        <w:jc w:val="right"/>
        <w:rPr>
          <w:rStyle w:val="a6"/>
          <w:color w:val="auto"/>
        </w:rPr>
      </w:pPr>
    </w:p>
    <w:p w:rsidR="002117B4" w:rsidRDefault="002117B4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E443F7" w:rsidRDefault="00E443F7" w:rsidP="00B332E5">
      <w:pPr>
        <w:ind w:firstLine="698"/>
        <w:jc w:val="right"/>
        <w:rPr>
          <w:rStyle w:val="a6"/>
          <w:color w:val="auto"/>
        </w:rPr>
      </w:pPr>
    </w:p>
    <w:p w:rsidR="002117B4" w:rsidRPr="005F1AB3" w:rsidRDefault="002117B4" w:rsidP="00B332E5">
      <w:pPr>
        <w:ind w:firstLine="698"/>
        <w:jc w:val="right"/>
        <w:rPr>
          <w:rStyle w:val="a6"/>
          <w:color w:val="auto"/>
        </w:rPr>
      </w:pPr>
    </w:p>
    <w:p w:rsidR="00951072" w:rsidRDefault="00154F67" w:rsidP="00154F67">
      <w:pPr>
        <w:tabs>
          <w:tab w:val="left" w:pos="7088"/>
        </w:tabs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ab/>
      </w: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951072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</w:p>
    <w:p w:rsidR="00B332E5" w:rsidRPr="00437941" w:rsidRDefault="00951072" w:rsidP="00154F67">
      <w:pPr>
        <w:tabs>
          <w:tab w:val="left" w:pos="7088"/>
        </w:tabs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 xml:space="preserve">                                                                                                             </w:t>
      </w:r>
      <w:r w:rsidR="00B332E5" w:rsidRPr="00437941">
        <w:rPr>
          <w:rStyle w:val="a6"/>
          <w:b w:val="0"/>
          <w:color w:val="auto"/>
        </w:rPr>
        <w:t>Приложение</w:t>
      </w:r>
      <w:r w:rsidR="00154F67">
        <w:rPr>
          <w:rStyle w:val="a6"/>
          <w:b w:val="0"/>
          <w:color w:val="auto"/>
        </w:rPr>
        <w:t xml:space="preserve"> </w:t>
      </w:r>
      <w:r w:rsidR="00B332E5" w:rsidRPr="00437941">
        <w:rPr>
          <w:rStyle w:val="a6"/>
          <w:b w:val="0"/>
          <w:color w:val="auto"/>
        </w:rPr>
        <w:t>1</w:t>
      </w:r>
    </w:p>
    <w:p w:rsidR="00B332E5" w:rsidRPr="005F1AB3" w:rsidRDefault="00154F67" w:rsidP="00154F67">
      <w:pPr>
        <w:tabs>
          <w:tab w:val="left" w:pos="7088"/>
        </w:tabs>
        <w:ind w:firstLine="698"/>
        <w:rPr>
          <w:sz w:val="26"/>
          <w:szCs w:val="26"/>
        </w:rPr>
      </w:pPr>
      <w:r>
        <w:rPr>
          <w:rStyle w:val="a6"/>
          <w:b w:val="0"/>
          <w:color w:val="auto"/>
        </w:rPr>
        <w:tab/>
      </w:r>
      <w:r w:rsidR="00B332E5" w:rsidRPr="00437941">
        <w:rPr>
          <w:rStyle w:val="a6"/>
          <w:b w:val="0"/>
          <w:color w:val="auto"/>
        </w:rPr>
        <w:t xml:space="preserve">к </w:t>
      </w:r>
      <w:hyperlink w:anchor="sub_1000" w:history="1">
        <w:r w:rsidR="00B332E5" w:rsidRPr="00437941">
          <w:rPr>
            <w:rStyle w:val="a5"/>
            <w:b w:val="0"/>
            <w:color w:val="auto"/>
          </w:rPr>
          <w:t>Положению</w:t>
        </w:r>
      </w:hyperlink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pStyle w:val="1"/>
        <w:rPr>
          <w:rStyle w:val="a6"/>
          <w:color w:val="auto"/>
          <w:spacing w:val="0"/>
        </w:rPr>
      </w:pPr>
      <w:r w:rsidRPr="005F1AB3">
        <w:rPr>
          <w:spacing w:val="0"/>
          <w:sz w:val="26"/>
          <w:szCs w:val="26"/>
        </w:rPr>
        <w:t xml:space="preserve">Минимальный размер окладов (должностных окладов) по профессиональным квалификационным группам в учреждениях </w:t>
      </w:r>
    </w:p>
    <w:tbl>
      <w:tblPr>
        <w:tblpPr w:leftFromText="180" w:rightFromText="180" w:vertAnchor="text" w:horzAnchor="margin" w:tblpXSpec="center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367"/>
      </w:tblGrid>
      <w:tr w:rsidR="00B332E5" w:rsidRPr="005F1AB3" w:rsidTr="00295D6A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437941" w:rsidRDefault="00B332E5" w:rsidP="00295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41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D6A" w:rsidRDefault="00B332E5" w:rsidP="00295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41">
              <w:rPr>
                <w:rFonts w:ascii="Times New Roman" w:hAnsi="Times New Roman" w:cs="Times New Roman"/>
              </w:rPr>
              <w:t>Минимальный размер окладов (должностных окладов)</w:t>
            </w:r>
            <w:r w:rsidR="00295D6A">
              <w:rPr>
                <w:rFonts w:ascii="Times New Roman" w:hAnsi="Times New Roman" w:cs="Times New Roman"/>
              </w:rPr>
              <w:t>,</w:t>
            </w:r>
            <w:r w:rsidRPr="00437941">
              <w:rPr>
                <w:rFonts w:ascii="Times New Roman" w:hAnsi="Times New Roman" w:cs="Times New Roman"/>
              </w:rPr>
              <w:t xml:space="preserve"> </w:t>
            </w:r>
          </w:p>
          <w:p w:rsidR="00B332E5" w:rsidRPr="00437941" w:rsidRDefault="00B332E5" w:rsidP="007C32C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37941">
              <w:rPr>
                <w:rFonts w:ascii="Times New Roman" w:hAnsi="Times New Roman" w:cs="Times New Roman"/>
              </w:rPr>
              <w:t>рублей</w:t>
            </w:r>
          </w:p>
        </w:tc>
      </w:tr>
      <w:tr w:rsidR="00B332E5" w:rsidRPr="005F1AB3" w:rsidTr="002117B4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и профессии первого уровня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- должности </w:t>
            </w: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вспомогательного состава (культура, искусство и к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нематография)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25131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- должности работников </w:t>
            </w: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proofErr w:type="spell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хозяйст</w:t>
            </w:r>
            <w:proofErr w:type="spellEnd"/>
            <w:r w:rsidR="007C32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венного</w:t>
            </w:r>
            <w:proofErr w:type="gramEnd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 и учебно-вспомогательного персонала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7"/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1530,0</w:t>
            </w:r>
          </w:p>
        </w:tc>
      </w:tr>
      <w:tr w:rsidR="00B332E5" w:rsidRPr="005F1AB3" w:rsidTr="002117B4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и профессии второго уровня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среднего медицинского и фармацевтич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ского персонала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работников культуры, искусства и кин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матографии среднего звена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1780,0</w:t>
            </w:r>
          </w:p>
        </w:tc>
      </w:tr>
      <w:tr w:rsidR="00B332E5" w:rsidRPr="005F1AB3" w:rsidTr="002117B4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третьего уровня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педагогических работников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работников культуры, искусства и кин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матографии ведущего звена;</w:t>
            </w:r>
          </w:p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врачей и провизоров</w:t>
            </w:r>
            <w:r w:rsidR="007C32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которые отнесены к другим профессиональным квалификационным гру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пам)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7"/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</w:tr>
      <w:tr w:rsidR="00B332E5" w:rsidRPr="005F1AB3" w:rsidTr="002117B4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7C32C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четвертого уровня</w:t>
            </w:r>
            <w:r w:rsidR="002117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32E5" w:rsidRPr="005F1AB3" w:rsidRDefault="00B332E5" w:rsidP="00B71FF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- должности руководителей структурных подраздел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</w:tr>
    </w:tbl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right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right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right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right"/>
        <w:rPr>
          <w:sz w:val="26"/>
          <w:szCs w:val="26"/>
        </w:rPr>
      </w:pPr>
    </w:p>
    <w:p w:rsidR="00B332E5" w:rsidRDefault="00B332E5" w:rsidP="00B332E5">
      <w:pPr>
        <w:ind w:firstLine="720"/>
        <w:jc w:val="right"/>
        <w:rPr>
          <w:sz w:val="26"/>
          <w:szCs w:val="26"/>
        </w:rPr>
      </w:pPr>
    </w:p>
    <w:p w:rsidR="002424E3" w:rsidRPr="005F1AB3" w:rsidRDefault="002424E3" w:rsidP="00B332E5">
      <w:pPr>
        <w:ind w:firstLine="720"/>
        <w:jc w:val="right"/>
        <w:rPr>
          <w:sz w:val="26"/>
          <w:szCs w:val="26"/>
        </w:rPr>
      </w:pPr>
    </w:p>
    <w:p w:rsidR="002117B4" w:rsidRDefault="00B332E5" w:rsidP="00055DE6">
      <w:pPr>
        <w:ind w:firstLine="720"/>
        <w:rPr>
          <w:sz w:val="26"/>
          <w:szCs w:val="26"/>
        </w:rPr>
      </w:pPr>
      <w:bookmarkStart w:id="2" w:name="sub_243"/>
      <w:r w:rsidRPr="00055DE6">
        <w:rPr>
          <w:sz w:val="26"/>
          <w:szCs w:val="26"/>
        </w:rPr>
        <w:lastRenderedPageBreak/>
        <w:t xml:space="preserve">                                                                                                </w:t>
      </w:r>
    </w:p>
    <w:p w:rsidR="00B332E5" w:rsidRPr="00055DE6" w:rsidRDefault="004E49BD" w:rsidP="002117B4">
      <w:pPr>
        <w:tabs>
          <w:tab w:val="left" w:pos="708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B332E5" w:rsidRPr="00055DE6">
        <w:rPr>
          <w:sz w:val="26"/>
          <w:szCs w:val="26"/>
        </w:rPr>
        <w:t>Приложение 2</w:t>
      </w:r>
    </w:p>
    <w:p w:rsidR="00B332E5" w:rsidRPr="005F1AB3" w:rsidRDefault="00B332E5" w:rsidP="002117B4">
      <w:pPr>
        <w:tabs>
          <w:tab w:val="left" w:pos="7088"/>
        </w:tabs>
        <w:ind w:firstLine="698"/>
        <w:rPr>
          <w:b/>
          <w:sz w:val="26"/>
          <w:szCs w:val="26"/>
        </w:rPr>
      </w:pPr>
      <w:r w:rsidRPr="00055DE6">
        <w:rPr>
          <w:rStyle w:val="a6"/>
          <w:b w:val="0"/>
          <w:color w:val="auto"/>
        </w:rPr>
        <w:t xml:space="preserve">                                                                                    </w:t>
      </w:r>
      <w:r w:rsidR="002117B4">
        <w:rPr>
          <w:rStyle w:val="a6"/>
          <w:b w:val="0"/>
          <w:color w:val="auto"/>
        </w:rPr>
        <w:tab/>
      </w:r>
      <w:r w:rsidRPr="00055DE6">
        <w:rPr>
          <w:rStyle w:val="a6"/>
          <w:b w:val="0"/>
          <w:color w:val="auto"/>
        </w:rPr>
        <w:t xml:space="preserve">к </w:t>
      </w:r>
      <w:hyperlink w:anchor="sub_1000" w:history="1">
        <w:r w:rsidRPr="00055DE6">
          <w:rPr>
            <w:rStyle w:val="a5"/>
            <w:b w:val="0"/>
            <w:color w:val="auto"/>
          </w:rPr>
          <w:t>Положению</w:t>
        </w:r>
      </w:hyperlink>
    </w:p>
    <w:p w:rsidR="00B332E5" w:rsidRPr="005F1AB3" w:rsidRDefault="00B332E5" w:rsidP="00B332E5">
      <w:pPr>
        <w:ind w:firstLine="720"/>
        <w:jc w:val="both"/>
        <w:rPr>
          <w:b/>
          <w:sz w:val="26"/>
          <w:szCs w:val="26"/>
        </w:rPr>
      </w:pPr>
    </w:p>
    <w:p w:rsidR="00B332E5" w:rsidRPr="005F1AB3" w:rsidRDefault="00B332E5" w:rsidP="00B332E5">
      <w:pPr>
        <w:pStyle w:val="1"/>
        <w:rPr>
          <w:spacing w:val="0"/>
          <w:sz w:val="26"/>
          <w:szCs w:val="26"/>
        </w:rPr>
      </w:pPr>
      <w:r w:rsidRPr="005F1AB3">
        <w:rPr>
          <w:spacing w:val="0"/>
          <w:sz w:val="26"/>
          <w:szCs w:val="26"/>
        </w:rPr>
        <w:t xml:space="preserve"> </w:t>
      </w:r>
      <w:bookmarkEnd w:id="2"/>
      <w:r w:rsidRPr="005F1AB3">
        <w:rPr>
          <w:spacing w:val="0"/>
          <w:sz w:val="26"/>
          <w:szCs w:val="26"/>
        </w:rPr>
        <w:t xml:space="preserve">                                                                                                       </w:t>
      </w:r>
    </w:p>
    <w:p w:rsidR="00B332E5" w:rsidRPr="005F1AB3" w:rsidRDefault="00B332E5" w:rsidP="00B332E5">
      <w:pPr>
        <w:pStyle w:val="1"/>
        <w:rPr>
          <w:spacing w:val="0"/>
          <w:sz w:val="26"/>
          <w:szCs w:val="26"/>
        </w:rPr>
      </w:pPr>
      <w:r w:rsidRPr="005F1AB3">
        <w:rPr>
          <w:spacing w:val="0"/>
          <w:sz w:val="26"/>
          <w:szCs w:val="26"/>
        </w:rPr>
        <w:t>Коэффициенты квалификационного уровня</w:t>
      </w: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700"/>
      </w:tblGrid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055DE6" w:rsidRDefault="00B332E5" w:rsidP="00055D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5DE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055DE6" w:rsidRDefault="00B332E5" w:rsidP="00055D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5DE6">
              <w:rPr>
                <w:rFonts w:ascii="Times New Roman" w:hAnsi="Times New Roman" w:cs="Times New Roman"/>
              </w:rPr>
              <w:t>Размер коэффициента квалификационного уровня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Профессии первого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1-1,14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первого уровня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1-1,30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и профессии второго уровня</w:t>
            </w:r>
          </w:p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среднего медицинского персонала</w:t>
            </w:r>
          </w:p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среднего звена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1-1,75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педагогических работников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третьего уровня</w:t>
            </w:r>
          </w:p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врачей</w:t>
            </w:r>
          </w:p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ведущего звена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1-1,30</w:t>
            </w:r>
          </w:p>
        </w:tc>
      </w:tr>
      <w:tr w:rsidR="00B332E5" w:rsidRPr="005F1AB3" w:rsidTr="00154F67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четвертого уровня</w:t>
            </w:r>
          </w:p>
          <w:p w:rsidR="00B332E5" w:rsidRPr="005F1AB3" w:rsidRDefault="00B332E5" w:rsidP="002424E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 руководителей структурных подразде</w:t>
            </w:r>
            <w:r w:rsidR="000B352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B35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B3527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1,15-1,90</w:t>
            </w:r>
          </w:p>
        </w:tc>
      </w:tr>
    </w:tbl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Default="00B332E5" w:rsidP="00B332E5">
      <w:pPr>
        <w:ind w:firstLine="720"/>
        <w:jc w:val="both"/>
        <w:rPr>
          <w:sz w:val="26"/>
          <w:szCs w:val="26"/>
        </w:rPr>
      </w:pPr>
    </w:p>
    <w:p w:rsidR="002117B4" w:rsidRDefault="002117B4" w:rsidP="00B332E5">
      <w:pPr>
        <w:ind w:firstLine="720"/>
        <w:jc w:val="both"/>
        <w:rPr>
          <w:sz w:val="26"/>
          <w:szCs w:val="26"/>
        </w:rPr>
      </w:pPr>
    </w:p>
    <w:p w:rsidR="00B332E5" w:rsidRPr="00055DE6" w:rsidRDefault="00B332E5" w:rsidP="00154F67">
      <w:pPr>
        <w:tabs>
          <w:tab w:val="left" w:pos="7088"/>
        </w:tabs>
        <w:ind w:firstLine="720"/>
        <w:jc w:val="both"/>
        <w:rPr>
          <w:sz w:val="26"/>
          <w:szCs w:val="26"/>
        </w:rPr>
      </w:pPr>
      <w:r w:rsidRPr="005F1AB3">
        <w:rPr>
          <w:sz w:val="26"/>
          <w:szCs w:val="26"/>
        </w:rPr>
        <w:t xml:space="preserve">                                                                                           </w:t>
      </w:r>
      <w:r w:rsidR="002117B4">
        <w:rPr>
          <w:sz w:val="26"/>
          <w:szCs w:val="26"/>
        </w:rPr>
        <w:t xml:space="preserve">  </w:t>
      </w:r>
      <w:r w:rsidR="00154F67">
        <w:rPr>
          <w:sz w:val="26"/>
          <w:szCs w:val="26"/>
        </w:rPr>
        <w:tab/>
      </w:r>
      <w:r w:rsidRPr="00055DE6">
        <w:rPr>
          <w:sz w:val="26"/>
          <w:szCs w:val="26"/>
        </w:rPr>
        <w:t>Приложение 3</w:t>
      </w:r>
    </w:p>
    <w:p w:rsidR="00B332E5" w:rsidRPr="00055DE6" w:rsidRDefault="00B332E5" w:rsidP="00154F67">
      <w:pPr>
        <w:tabs>
          <w:tab w:val="left" w:pos="7088"/>
        </w:tabs>
        <w:ind w:firstLine="698"/>
        <w:rPr>
          <w:sz w:val="26"/>
          <w:szCs w:val="26"/>
        </w:rPr>
      </w:pPr>
      <w:r w:rsidRPr="00055DE6">
        <w:rPr>
          <w:rStyle w:val="a6"/>
          <w:b w:val="0"/>
          <w:color w:val="auto"/>
        </w:rPr>
        <w:t xml:space="preserve">                                                                              </w:t>
      </w:r>
      <w:r w:rsidR="00154F67">
        <w:rPr>
          <w:rStyle w:val="a6"/>
          <w:b w:val="0"/>
          <w:color w:val="auto"/>
        </w:rPr>
        <w:tab/>
      </w:r>
      <w:r w:rsidRPr="00055DE6">
        <w:rPr>
          <w:rStyle w:val="a6"/>
          <w:b w:val="0"/>
          <w:color w:val="auto"/>
        </w:rPr>
        <w:t xml:space="preserve">к </w:t>
      </w:r>
      <w:hyperlink w:anchor="sub_1000" w:history="1">
        <w:r w:rsidRPr="00055DE6">
          <w:rPr>
            <w:rStyle w:val="a5"/>
            <w:b w:val="0"/>
            <w:color w:val="auto"/>
          </w:rPr>
          <w:t>Положению</w:t>
        </w:r>
      </w:hyperlink>
    </w:p>
    <w:p w:rsidR="00B332E5" w:rsidRPr="005F1AB3" w:rsidRDefault="00B332E5" w:rsidP="00B332E5">
      <w:pPr>
        <w:ind w:firstLine="720"/>
        <w:jc w:val="both"/>
        <w:rPr>
          <w:b/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102FBC" w:rsidP="00055DE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 о</w:t>
      </w:r>
      <w:r w:rsidR="00B332E5" w:rsidRPr="005F1AB3">
        <w:rPr>
          <w:b/>
          <w:sz w:val="26"/>
          <w:szCs w:val="26"/>
        </w:rPr>
        <w:t>траслевы</w:t>
      </w:r>
      <w:r>
        <w:rPr>
          <w:b/>
          <w:sz w:val="26"/>
          <w:szCs w:val="26"/>
        </w:rPr>
        <w:t>х</w:t>
      </w:r>
      <w:r w:rsidR="00B332E5" w:rsidRPr="005F1AB3">
        <w:rPr>
          <w:b/>
          <w:sz w:val="26"/>
          <w:szCs w:val="26"/>
        </w:rPr>
        <w:t xml:space="preserve"> коэффициент</w:t>
      </w:r>
      <w:r>
        <w:rPr>
          <w:b/>
          <w:sz w:val="26"/>
          <w:szCs w:val="26"/>
        </w:rPr>
        <w:t>ов</w:t>
      </w:r>
      <w:r w:rsidR="00B332E5" w:rsidRPr="005F1AB3">
        <w:rPr>
          <w:b/>
          <w:sz w:val="26"/>
          <w:szCs w:val="26"/>
        </w:rPr>
        <w:t xml:space="preserve"> </w:t>
      </w:r>
      <w:r w:rsidR="00833E4B">
        <w:rPr>
          <w:b/>
          <w:sz w:val="26"/>
          <w:szCs w:val="26"/>
        </w:rPr>
        <w:t>для работников учреждений физ</w:t>
      </w:r>
      <w:r w:rsidR="00833E4B">
        <w:rPr>
          <w:b/>
          <w:sz w:val="26"/>
          <w:szCs w:val="26"/>
        </w:rPr>
        <w:t>и</w:t>
      </w:r>
      <w:r w:rsidR="00833E4B">
        <w:rPr>
          <w:b/>
          <w:sz w:val="26"/>
          <w:szCs w:val="26"/>
        </w:rPr>
        <w:t xml:space="preserve">ческой культуры и спорта </w:t>
      </w:r>
      <w:r w:rsidR="00BA0479">
        <w:rPr>
          <w:b/>
          <w:sz w:val="26"/>
          <w:szCs w:val="26"/>
        </w:rPr>
        <w:t xml:space="preserve">города </w:t>
      </w:r>
      <w:r w:rsidR="00B332E5" w:rsidRPr="005F1AB3">
        <w:rPr>
          <w:b/>
          <w:sz w:val="26"/>
          <w:szCs w:val="26"/>
        </w:rPr>
        <w:t>устанавливаются по профессиональным квалификационным группам в следующих размерах:</w:t>
      </w:r>
    </w:p>
    <w:p w:rsidR="00B332E5" w:rsidRPr="005F1AB3" w:rsidRDefault="00B332E5" w:rsidP="00B332E5">
      <w:pPr>
        <w:ind w:firstLine="72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4"/>
        <w:gridCol w:w="2748"/>
      </w:tblGrid>
      <w:tr w:rsidR="00B332E5" w:rsidRPr="005F1AB3" w:rsidTr="00055DE6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055DE6" w:rsidRDefault="00B332E5" w:rsidP="00055D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5DE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055DE6" w:rsidRDefault="00B332E5" w:rsidP="00055DE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55DE6">
              <w:rPr>
                <w:rFonts w:ascii="Times New Roman" w:hAnsi="Times New Roman" w:cs="Times New Roman"/>
              </w:rPr>
              <w:t>Размер отраслевого к</w:t>
            </w:r>
            <w:r w:rsidRPr="00055DE6">
              <w:rPr>
                <w:rFonts w:ascii="Times New Roman" w:hAnsi="Times New Roman" w:cs="Times New Roman"/>
              </w:rPr>
              <w:t>о</w:t>
            </w:r>
            <w:r w:rsidRPr="00055DE6">
              <w:rPr>
                <w:rFonts w:ascii="Times New Roman" w:hAnsi="Times New Roman" w:cs="Times New Roman"/>
              </w:rPr>
              <w:t>эффициента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первого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второго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четвертого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фикационной группе должностей работников физич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ской культуры и спорта первого уровня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фикационной группе должностей работников физич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ской культуры и спорта второго уровня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фикационной группе должностей работников физич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ской культуры и спорта третьего уровня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B332E5" w:rsidRPr="005F1AB3" w:rsidTr="002117B4">
        <w:tc>
          <w:tcPr>
            <w:tcW w:w="6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055DE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профессиональной квал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фикационной группе 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  <w:r w:rsidR="00055D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2117B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</w:tbl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  <w:r w:rsidRPr="005F1AB3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055DE6" w:rsidRDefault="004E49BD" w:rsidP="00154F67">
      <w:pPr>
        <w:tabs>
          <w:tab w:val="left" w:pos="7088"/>
        </w:tabs>
        <w:ind w:firstLine="698"/>
        <w:rPr>
          <w:rStyle w:val="a6"/>
          <w:b w:val="0"/>
          <w:color w:val="auto"/>
        </w:rPr>
      </w:pPr>
      <w:r>
        <w:rPr>
          <w:rStyle w:val="a6"/>
          <w:b w:val="0"/>
          <w:color w:val="000000"/>
        </w:rPr>
        <w:tab/>
      </w:r>
      <w:r w:rsidR="00B332E5" w:rsidRPr="00055DE6">
        <w:rPr>
          <w:rStyle w:val="a6"/>
          <w:b w:val="0"/>
          <w:color w:val="auto"/>
        </w:rPr>
        <w:t xml:space="preserve">Приложение </w:t>
      </w:r>
      <w:r w:rsidR="00F26747">
        <w:rPr>
          <w:rStyle w:val="a6"/>
          <w:b w:val="0"/>
          <w:color w:val="auto"/>
        </w:rPr>
        <w:t>6</w:t>
      </w:r>
    </w:p>
    <w:p w:rsidR="00B332E5" w:rsidRPr="00055DE6" w:rsidRDefault="00055DE6" w:rsidP="00055DE6">
      <w:pPr>
        <w:tabs>
          <w:tab w:val="left" w:pos="7088"/>
        </w:tabs>
        <w:ind w:left="698" w:firstLine="698"/>
        <w:rPr>
          <w:b/>
          <w:sz w:val="26"/>
          <w:szCs w:val="26"/>
        </w:rPr>
      </w:pPr>
      <w:r>
        <w:rPr>
          <w:rStyle w:val="a6"/>
          <w:b w:val="0"/>
          <w:color w:val="auto"/>
        </w:rPr>
        <w:tab/>
      </w:r>
      <w:r w:rsidR="00B332E5" w:rsidRPr="00055DE6">
        <w:rPr>
          <w:rStyle w:val="a6"/>
          <w:b w:val="0"/>
          <w:color w:val="auto"/>
        </w:rPr>
        <w:t xml:space="preserve">к </w:t>
      </w:r>
      <w:hyperlink w:anchor="sub_1000" w:history="1">
        <w:r w:rsidR="00B332E5" w:rsidRPr="00055DE6">
          <w:rPr>
            <w:rStyle w:val="a5"/>
            <w:b w:val="0"/>
            <w:color w:val="auto"/>
          </w:rPr>
          <w:t>Положению</w:t>
        </w:r>
      </w:hyperlink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4E49BD" w:rsidRDefault="004E49BD" w:rsidP="004E49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B332E5" w:rsidRPr="00177AF6">
        <w:rPr>
          <w:b/>
          <w:color w:val="000000"/>
          <w:sz w:val="26"/>
          <w:szCs w:val="26"/>
        </w:rPr>
        <w:t xml:space="preserve">Размеры коэффициентов за квалификационную категорию </w:t>
      </w:r>
    </w:p>
    <w:p w:rsidR="004E49BD" w:rsidRDefault="00177AF6" w:rsidP="004E49BD">
      <w:pPr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 xml:space="preserve">для муниципальных учреждений дополнительного образования </w:t>
      </w:r>
    </w:p>
    <w:p w:rsidR="00ED5CAF" w:rsidRPr="00177AF6" w:rsidRDefault="00177AF6" w:rsidP="004E49BD">
      <w:pPr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>в сфере физической культуры и спорта</w:t>
      </w:r>
      <w:r w:rsidR="00BA0479">
        <w:rPr>
          <w:b/>
          <w:color w:val="000000"/>
          <w:sz w:val="26"/>
          <w:szCs w:val="26"/>
        </w:rPr>
        <w:t xml:space="preserve"> города</w:t>
      </w:r>
    </w:p>
    <w:p w:rsidR="00B332E5" w:rsidRPr="00177AF6" w:rsidRDefault="00B332E5" w:rsidP="004E49BD">
      <w:pPr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>(</w:t>
      </w:r>
      <w:proofErr w:type="gramStart"/>
      <w:r w:rsidRPr="00177AF6">
        <w:rPr>
          <w:b/>
          <w:color w:val="000000"/>
          <w:sz w:val="26"/>
          <w:szCs w:val="26"/>
        </w:rPr>
        <w:t>присвоенную</w:t>
      </w:r>
      <w:proofErr w:type="gramEnd"/>
      <w:r w:rsidRPr="00177AF6">
        <w:rPr>
          <w:b/>
          <w:color w:val="000000"/>
          <w:sz w:val="26"/>
          <w:szCs w:val="26"/>
        </w:rPr>
        <w:t xml:space="preserve"> до 1 января 2011 года)</w:t>
      </w:r>
    </w:p>
    <w:p w:rsidR="00B332E5" w:rsidRPr="00177AF6" w:rsidRDefault="00B332E5" w:rsidP="00B332E5">
      <w:pPr>
        <w:ind w:firstLine="720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3704"/>
        <w:gridCol w:w="2835"/>
      </w:tblGrid>
      <w:tr w:rsidR="00B332E5" w:rsidRPr="00177AF6" w:rsidTr="004E49BD"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177AF6" w:rsidRDefault="00B332E5" w:rsidP="00ED5CAF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>Квалификационная категория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Размеры коэффициентов </w:t>
            </w:r>
          </w:p>
          <w:p w:rsidR="00B332E5" w:rsidRPr="00177AF6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>(за исключением коэффициентов для должностей педагогических работников)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Размеры коэффициентов для должностей </w:t>
            </w:r>
          </w:p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педагогических </w:t>
            </w:r>
          </w:p>
          <w:p w:rsidR="00B332E5" w:rsidRPr="00177AF6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работников </w:t>
            </w:r>
          </w:p>
        </w:tc>
      </w:tr>
      <w:tr w:rsidR="00B332E5" w:rsidRPr="00177AF6" w:rsidTr="004E49BD"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Высшая категория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B332E5" w:rsidRPr="00177AF6" w:rsidTr="004E49BD"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Первая категория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1,3</w:t>
            </w:r>
          </w:p>
        </w:tc>
      </w:tr>
      <w:tr w:rsidR="00B332E5" w:rsidRPr="00177AF6" w:rsidTr="004E49BD"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Вторая категория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1,15</w:t>
            </w:r>
          </w:p>
        </w:tc>
      </w:tr>
    </w:tbl>
    <w:p w:rsidR="00B332E5" w:rsidRDefault="00B332E5" w:rsidP="00B332E5">
      <w:pPr>
        <w:ind w:firstLine="720"/>
        <w:jc w:val="both"/>
        <w:rPr>
          <w:b/>
          <w:color w:val="000000"/>
          <w:sz w:val="26"/>
          <w:szCs w:val="26"/>
        </w:rPr>
      </w:pPr>
    </w:p>
    <w:p w:rsidR="004E49BD" w:rsidRPr="00177AF6" w:rsidRDefault="004E49BD" w:rsidP="00B332E5">
      <w:pPr>
        <w:ind w:firstLine="720"/>
        <w:jc w:val="both"/>
        <w:rPr>
          <w:b/>
          <w:color w:val="000000"/>
          <w:sz w:val="26"/>
          <w:szCs w:val="26"/>
        </w:rPr>
      </w:pPr>
    </w:p>
    <w:p w:rsidR="004E49BD" w:rsidRDefault="004E49BD" w:rsidP="004E49BD">
      <w:pPr>
        <w:ind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r w:rsidR="00B332E5" w:rsidRPr="00177AF6">
        <w:rPr>
          <w:b/>
          <w:color w:val="000000"/>
          <w:sz w:val="26"/>
          <w:szCs w:val="26"/>
        </w:rPr>
        <w:t xml:space="preserve">Размеры коэффициентов за квалификационную категорию </w:t>
      </w:r>
    </w:p>
    <w:p w:rsidR="004E49BD" w:rsidRDefault="00177AF6" w:rsidP="004E49BD">
      <w:pPr>
        <w:ind w:firstLine="708"/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 xml:space="preserve">для муниципальных учреждений дополнительного образования </w:t>
      </w:r>
    </w:p>
    <w:p w:rsidR="00177AF6" w:rsidRPr="00177AF6" w:rsidRDefault="00177AF6" w:rsidP="004E49BD">
      <w:pPr>
        <w:ind w:firstLine="708"/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>в сфере физической культуры и спорта</w:t>
      </w:r>
      <w:r w:rsidR="00BA0479">
        <w:rPr>
          <w:b/>
          <w:color w:val="000000"/>
          <w:sz w:val="26"/>
          <w:szCs w:val="26"/>
        </w:rPr>
        <w:t xml:space="preserve"> город</w:t>
      </w:r>
      <w:bookmarkStart w:id="3" w:name="_GoBack"/>
      <w:bookmarkEnd w:id="3"/>
    </w:p>
    <w:p w:rsidR="00B332E5" w:rsidRPr="00177AF6" w:rsidRDefault="00B332E5" w:rsidP="004E49BD">
      <w:pPr>
        <w:ind w:left="1080"/>
        <w:jc w:val="center"/>
        <w:rPr>
          <w:b/>
          <w:color w:val="000000"/>
          <w:sz w:val="26"/>
          <w:szCs w:val="26"/>
        </w:rPr>
      </w:pPr>
      <w:r w:rsidRPr="00177AF6">
        <w:rPr>
          <w:b/>
          <w:color w:val="000000"/>
          <w:sz w:val="26"/>
          <w:szCs w:val="26"/>
        </w:rPr>
        <w:t>(</w:t>
      </w:r>
      <w:proofErr w:type="gramStart"/>
      <w:r w:rsidRPr="00177AF6">
        <w:rPr>
          <w:b/>
          <w:color w:val="000000"/>
          <w:sz w:val="26"/>
          <w:szCs w:val="26"/>
        </w:rPr>
        <w:t>установленную</w:t>
      </w:r>
      <w:proofErr w:type="gramEnd"/>
      <w:r w:rsidRPr="00177AF6">
        <w:rPr>
          <w:b/>
          <w:color w:val="000000"/>
          <w:sz w:val="26"/>
          <w:szCs w:val="26"/>
        </w:rPr>
        <w:t xml:space="preserve"> после 1 января 2011 года)</w:t>
      </w:r>
    </w:p>
    <w:p w:rsidR="00B332E5" w:rsidRPr="00177AF6" w:rsidRDefault="00B332E5" w:rsidP="00B332E5">
      <w:pPr>
        <w:ind w:firstLine="720"/>
        <w:jc w:val="both"/>
        <w:rPr>
          <w:b/>
          <w:color w:val="000000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3767"/>
        <w:gridCol w:w="2835"/>
      </w:tblGrid>
      <w:tr w:rsidR="00B332E5" w:rsidRPr="00177AF6" w:rsidTr="004E49BD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177AF6" w:rsidRDefault="00B332E5" w:rsidP="00ED5CAF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>Квалификационная категория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>Размеры коэффициентов</w:t>
            </w:r>
          </w:p>
          <w:p w:rsidR="00B332E5" w:rsidRPr="00177AF6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 (за исключением коэффициентов для должностей педагогических работников</w:t>
            </w:r>
            <w:r w:rsidR="00177AF6" w:rsidRPr="00177AF6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Размеры коэффициентов для должностей </w:t>
            </w:r>
          </w:p>
          <w:p w:rsidR="004E49BD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педагогических </w:t>
            </w:r>
          </w:p>
          <w:p w:rsidR="00B332E5" w:rsidRPr="00177AF6" w:rsidRDefault="00B332E5" w:rsidP="00177AF6">
            <w:pPr>
              <w:jc w:val="center"/>
              <w:rPr>
                <w:color w:val="000000"/>
              </w:rPr>
            </w:pPr>
            <w:r w:rsidRPr="00177AF6">
              <w:rPr>
                <w:color w:val="000000"/>
              </w:rPr>
              <w:t xml:space="preserve">работников </w:t>
            </w:r>
          </w:p>
        </w:tc>
      </w:tr>
      <w:tr w:rsidR="00B332E5" w:rsidRPr="00177AF6" w:rsidTr="004E49BD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Высшая категория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E5" w:rsidRPr="00177AF6" w:rsidRDefault="00B332E5" w:rsidP="00B332E5">
            <w:pPr>
              <w:jc w:val="center"/>
              <w:rPr>
                <w:color w:val="000000"/>
                <w:sz w:val="26"/>
                <w:szCs w:val="26"/>
              </w:rPr>
            </w:pPr>
            <w:r w:rsidRPr="00177AF6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B332E5" w:rsidRPr="005F1AB3" w:rsidTr="004E49BD">
        <w:tc>
          <w:tcPr>
            <w:tcW w:w="2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B332E5">
            <w:pPr>
              <w:rPr>
                <w:sz w:val="26"/>
                <w:szCs w:val="26"/>
              </w:rPr>
            </w:pPr>
            <w:r w:rsidRPr="005F1AB3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B332E5">
            <w:pPr>
              <w:jc w:val="center"/>
              <w:rPr>
                <w:sz w:val="26"/>
                <w:szCs w:val="26"/>
              </w:rPr>
            </w:pPr>
            <w:r w:rsidRPr="005F1AB3">
              <w:rPr>
                <w:sz w:val="26"/>
                <w:szCs w:val="26"/>
              </w:rPr>
              <w:t>1,25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E5" w:rsidRPr="005F1AB3" w:rsidRDefault="00B332E5" w:rsidP="00B332E5">
            <w:pPr>
              <w:jc w:val="center"/>
              <w:rPr>
                <w:sz w:val="26"/>
                <w:szCs w:val="26"/>
              </w:rPr>
            </w:pPr>
            <w:r w:rsidRPr="005F1AB3">
              <w:rPr>
                <w:sz w:val="26"/>
                <w:szCs w:val="26"/>
              </w:rPr>
              <w:t>1,3</w:t>
            </w:r>
          </w:p>
        </w:tc>
      </w:tr>
    </w:tbl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  <w:lang w:val="en-US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  <w:lang w:val="en-US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  <w:lang w:val="en-US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bookmarkEnd w:id="1"/>
    <w:p w:rsidR="0094343D" w:rsidRPr="00ED5CAF" w:rsidRDefault="00F26747" w:rsidP="00154F67">
      <w:pPr>
        <w:tabs>
          <w:tab w:val="left" w:pos="7088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4E49BD">
        <w:rPr>
          <w:rStyle w:val="a6"/>
          <w:b w:val="0"/>
          <w:color w:val="auto"/>
        </w:rPr>
        <w:tab/>
      </w:r>
      <w:r w:rsidR="0094343D" w:rsidRPr="00ED5CAF">
        <w:rPr>
          <w:rStyle w:val="a6"/>
          <w:b w:val="0"/>
          <w:color w:val="auto"/>
        </w:rPr>
        <w:t>Приложение 8</w:t>
      </w:r>
    </w:p>
    <w:p w:rsidR="0094343D" w:rsidRPr="005F1AB3" w:rsidRDefault="0094343D" w:rsidP="00154F67">
      <w:pPr>
        <w:tabs>
          <w:tab w:val="left" w:pos="7088"/>
        </w:tabs>
        <w:ind w:firstLine="708"/>
        <w:rPr>
          <w:sz w:val="26"/>
          <w:szCs w:val="26"/>
        </w:rPr>
      </w:pPr>
      <w:r>
        <w:rPr>
          <w:rStyle w:val="a6"/>
          <w:b w:val="0"/>
          <w:color w:val="auto"/>
        </w:rPr>
        <w:tab/>
      </w:r>
      <w:r w:rsidRPr="00ED5CAF">
        <w:rPr>
          <w:rStyle w:val="a6"/>
          <w:b w:val="0"/>
          <w:color w:val="auto"/>
        </w:rPr>
        <w:t xml:space="preserve">к </w:t>
      </w:r>
      <w:hyperlink w:anchor="sub_1000" w:history="1">
        <w:r w:rsidRPr="00ED5CAF">
          <w:rPr>
            <w:rStyle w:val="a5"/>
            <w:b w:val="0"/>
            <w:color w:val="auto"/>
          </w:rPr>
          <w:t>Положению</w:t>
        </w:r>
      </w:hyperlink>
    </w:p>
    <w:p w:rsidR="004E49BD" w:rsidRDefault="004E49BD" w:rsidP="00B332E5">
      <w:pPr>
        <w:pStyle w:val="1"/>
        <w:rPr>
          <w:color w:val="000000"/>
          <w:spacing w:val="0"/>
          <w:sz w:val="26"/>
          <w:szCs w:val="26"/>
        </w:rPr>
      </w:pPr>
    </w:p>
    <w:p w:rsidR="004E49BD" w:rsidRPr="004E49BD" w:rsidRDefault="004E49BD" w:rsidP="004E49BD"/>
    <w:p w:rsidR="00ED5CAF" w:rsidRPr="0094343D" w:rsidRDefault="00B332E5" w:rsidP="00B332E5">
      <w:pPr>
        <w:pStyle w:val="1"/>
        <w:rPr>
          <w:color w:val="000000"/>
          <w:spacing w:val="0"/>
          <w:sz w:val="26"/>
          <w:szCs w:val="26"/>
        </w:rPr>
      </w:pPr>
      <w:r w:rsidRPr="0094343D">
        <w:rPr>
          <w:color w:val="000000"/>
          <w:spacing w:val="0"/>
          <w:sz w:val="26"/>
          <w:szCs w:val="26"/>
        </w:rPr>
        <w:t xml:space="preserve">Виды и размеры выплат стимулирующего и компенсационного характера для работников муниципальных учреждений дополнительного образования детей </w:t>
      </w:r>
    </w:p>
    <w:p w:rsidR="00B332E5" w:rsidRDefault="00B332E5" w:rsidP="00B332E5">
      <w:pPr>
        <w:pStyle w:val="1"/>
        <w:rPr>
          <w:color w:val="000000"/>
          <w:spacing w:val="0"/>
          <w:sz w:val="26"/>
          <w:szCs w:val="26"/>
        </w:rPr>
      </w:pPr>
      <w:r w:rsidRPr="0094343D">
        <w:rPr>
          <w:color w:val="000000"/>
          <w:spacing w:val="0"/>
          <w:sz w:val="26"/>
          <w:szCs w:val="26"/>
        </w:rPr>
        <w:t>в сфере физической культуры и спорта города</w:t>
      </w:r>
    </w:p>
    <w:p w:rsidR="004E49BD" w:rsidRPr="004E49BD" w:rsidRDefault="004E49BD" w:rsidP="004E49BD"/>
    <w:tbl>
      <w:tblPr>
        <w:tblpPr w:leftFromText="180" w:rightFromText="180" w:vertAnchor="text" w:horzAnchor="margin" w:tblpXSpec="center" w:tblpY="10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34"/>
        <w:gridCol w:w="3119"/>
        <w:gridCol w:w="1700"/>
      </w:tblGrid>
      <w:tr w:rsidR="00B332E5" w:rsidRPr="005F1AB3" w:rsidTr="00ED5CAF">
        <w:trPr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№</w:t>
            </w:r>
          </w:p>
          <w:p w:rsidR="00B332E5" w:rsidRPr="00ED5CAF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5CAF">
              <w:rPr>
                <w:rFonts w:ascii="Times New Roman" w:hAnsi="Times New Roman" w:cs="Times New Roman"/>
              </w:rPr>
              <w:t>п</w:t>
            </w:r>
            <w:proofErr w:type="gramEnd"/>
            <w:r w:rsidR="00ED5CAF" w:rsidRPr="00ED5CAF">
              <w:rPr>
                <w:rFonts w:ascii="Times New Roman" w:hAnsi="Times New Roman" w:cs="Times New Roman"/>
              </w:rPr>
              <w:t>/</w:t>
            </w:r>
            <w:r w:rsidRPr="00ED5CA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ED5CAF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Наименование выплат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ED5CAF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 xml:space="preserve">Размер </w:t>
            </w:r>
          </w:p>
          <w:p w:rsidR="00B332E5" w:rsidRPr="00ED5CAF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выплат</w:t>
            </w:r>
          </w:p>
        </w:tc>
      </w:tr>
      <w:tr w:rsidR="00B332E5" w:rsidRPr="005F1AB3" w:rsidTr="00ED5CA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32E5" w:rsidRPr="005F1AB3" w:rsidRDefault="00B332E5" w:rsidP="00B332E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 Стимулирующие выплаты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стаж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6743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10-</w:t>
            </w:r>
            <w:r w:rsidR="004674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Выплаты за </w:t>
            </w:r>
            <w:proofErr w:type="spell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категорийность</w:t>
            </w:r>
            <w:proofErr w:type="spellEnd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дителям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мых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4E49B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Выплата за почетное спортивное звание, спортивное звание, наличие почетного знака, нагрудного знака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10-20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Выплата за наличие ученой ст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участие в подгото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ке высококвалифицированного спортсмена (не менее 3 лет), в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шедшего в состав сборной к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манды России и занявшего 1-6 место на соревнованиях за ка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дого занимающегося  </w:t>
            </w:r>
            <w:hyperlink w:anchor="sub_81111" w:history="1">
              <w:r w:rsidRPr="005F1AB3">
                <w:rPr>
                  <w:rStyle w:val="a5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C046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Выплата молодым специал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стам*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>До 50%</w:t>
            </w:r>
            <w:r w:rsidR="004E49BD">
              <w:rPr>
                <w:rFonts w:ascii="Times New Roman" w:hAnsi="Times New Roman" w:cs="Times New Roman"/>
              </w:rPr>
              <w:t xml:space="preserve"> </w:t>
            </w:r>
            <w:r w:rsidRPr="004E49BD">
              <w:rPr>
                <w:rFonts w:ascii="Times New Roman" w:hAnsi="Times New Roman" w:cs="Times New Roman"/>
              </w:rPr>
              <w:t>-молодому специалисту</w:t>
            </w:r>
          </w:p>
          <w:p w:rsidR="00B332E5" w:rsidRPr="004E49BD" w:rsidRDefault="00B332E5" w:rsidP="004E49BD">
            <w:pPr>
              <w:jc w:val="center"/>
            </w:pPr>
            <w:r w:rsidRPr="004E49BD">
              <w:t>До 15%</w:t>
            </w:r>
            <w:r w:rsidR="004E49BD">
              <w:t xml:space="preserve"> </w:t>
            </w:r>
            <w:r w:rsidRPr="004E49BD">
              <w:t>-специалисту-наставнику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сокие результаты работы*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 xml:space="preserve">Размер </w:t>
            </w:r>
          </w:p>
          <w:p w:rsidR="00B332E5" w:rsidRP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по ит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гам работы за установленный период: месяц, квартал, полуг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дие, девять месяцев, год </w:t>
            </w:r>
            <w:hyperlink w:anchor="sub_81111" w:history="1">
              <w:r w:rsidRPr="005F1AB3">
                <w:rPr>
                  <w:rStyle w:val="a5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 xml:space="preserve">Размер </w:t>
            </w:r>
          </w:p>
          <w:p w:rsidR="00B332E5" w:rsidRP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B332E5" w:rsidRPr="005F1AB3" w:rsidTr="00ED5CA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32E5" w:rsidRPr="005F1AB3" w:rsidRDefault="00B332E5" w:rsidP="00ED5C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 Компенсационные выплаты</w:t>
            </w:r>
          </w:p>
        </w:tc>
      </w:tr>
      <w:tr w:rsidR="00B332E5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ED5C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E5" w:rsidRPr="005F1AB3" w:rsidRDefault="00B332E5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работникам, занятым на тяжелых работах, работах с вредными и (или) опасными и иными особыми условиями тр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E5" w:rsidRPr="005F1AB3" w:rsidRDefault="00B332E5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2E5" w:rsidRPr="004E49BD" w:rsidRDefault="00B332E5" w:rsidP="004E49B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>По результ</w:t>
            </w:r>
            <w:r w:rsidRPr="004E49BD">
              <w:rPr>
                <w:rFonts w:ascii="Times New Roman" w:hAnsi="Times New Roman" w:cs="Times New Roman"/>
              </w:rPr>
              <w:t>а</w:t>
            </w:r>
            <w:r w:rsidRPr="004E49BD">
              <w:rPr>
                <w:rFonts w:ascii="Times New Roman" w:hAnsi="Times New Roman" w:cs="Times New Roman"/>
              </w:rPr>
              <w:t>там аттест</w:t>
            </w:r>
            <w:r w:rsidRPr="004E49BD">
              <w:rPr>
                <w:rFonts w:ascii="Times New Roman" w:hAnsi="Times New Roman" w:cs="Times New Roman"/>
              </w:rPr>
              <w:t>а</w:t>
            </w:r>
            <w:r w:rsidRPr="004E49BD">
              <w:rPr>
                <w:rFonts w:ascii="Times New Roman" w:hAnsi="Times New Roman" w:cs="Times New Roman"/>
              </w:rPr>
              <w:t>ции рабочих мест от 4 до12</w:t>
            </w:r>
          </w:p>
        </w:tc>
      </w:tr>
      <w:tr w:rsidR="00ED5CAF" w:rsidRPr="005F1AB3" w:rsidTr="0078469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D5CAF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5CAF">
              <w:rPr>
                <w:rFonts w:ascii="Times New Roman" w:hAnsi="Times New Roman" w:cs="Times New Roman"/>
              </w:rPr>
              <w:t>п</w:t>
            </w:r>
            <w:proofErr w:type="gramEnd"/>
            <w:r w:rsidRPr="00ED5C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Наименование выплат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 xml:space="preserve">Размер </w:t>
            </w:r>
          </w:p>
          <w:p w:rsidR="00ED5CAF" w:rsidRPr="00ED5CAF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D5CAF">
              <w:rPr>
                <w:rFonts w:ascii="Times New Roman" w:hAnsi="Times New Roman" w:cs="Times New Roman"/>
              </w:rPr>
              <w:t>выплат</w:t>
            </w:r>
          </w:p>
        </w:tc>
      </w:tr>
      <w:tr w:rsidR="00ED5CAF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822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работу в ночное время дежурным по зданию, д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журным администраторам, ст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рожам, сторожам-вахтерам</w:t>
            </w:r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 xml:space="preserve">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окладу), рассчита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за час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BD" w:rsidRPr="004E49BD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9BD">
              <w:rPr>
                <w:rFonts w:ascii="Times New Roman" w:hAnsi="Times New Roman" w:cs="Times New Roman"/>
              </w:rPr>
              <w:t xml:space="preserve">До 50 </w:t>
            </w:r>
          </w:p>
          <w:p w:rsidR="00ED5CAF" w:rsidRPr="005F1AB3" w:rsidRDefault="00ED5CAF" w:rsidP="00ED5C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9BD">
              <w:rPr>
                <w:rFonts w:ascii="Times New Roman" w:hAnsi="Times New Roman" w:cs="Times New Roman"/>
              </w:rPr>
              <w:t>за каждый час работы в но</w:t>
            </w:r>
            <w:r w:rsidRPr="004E49BD">
              <w:rPr>
                <w:rFonts w:ascii="Times New Roman" w:hAnsi="Times New Roman" w:cs="Times New Roman"/>
              </w:rPr>
              <w:t>ч</w:t>
            </w:r>
            <w:r w:rsidRPr="004E49BD">
              <w:rPr>
                <w:rFonts w:ascii="Times New Roman" w:hAnsi="Times New Roman" w:cs="Times New Roman"/>
              </w:rPr>
              <w:t>ное время</w:t>
            </w:r>
          </w:p>
        </w:tc>
      </w:tr>
      <w:tr w:rsidR="00ED5CAF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совмещение профе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сий (должностей), расширение зон обслуживания, увеличение объема работ, исполнение об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занностей временно отсутств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ющего работника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25-100</w:t>
            </w:r>
          </w:p>
        </w:tc>
      </w:tr>
      <w:tr w:rsidR="00ED5CAF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разделение рабочей смены на части с перерывом б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лее 2-х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</w:tc>
      </w:tr>
      <w:tr w:rsidR="00ED5CAF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Выплаты за работу в специал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зированных детско-юношеских спортивных школах олимпи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ского резерва всем тренерам-преподавателям, инструкторам-методистам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окладу (должнос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ному окладу)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D5CAF" w:rsidRPr="005F1AB3" w:rsidTr="004E49B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Районный коэффициент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F" w:rsidRPr="005F1AB3" w:rsidRDefault="00ED5CAF" w:rsidP="00ED5C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В % к заработной плате в месяц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AF" w:rsidRPr="005F1AB3" w:rsidRDefault="00ED5CAF" w:rsidP="004E49B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A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332E5" w:rsidRPr="005F1AB3" w:rsidRDefault="00B332E5" w:rsidP="00B332E5">
      <w:pPr>
        <w:ind w:firstLine="720"/>
        <w:jc w:val="both"/>
        <w:rPr>
          <w:sz w:val="26"/>
          <w:szCs w:val="26"/>
        </w:rPr>
      </w:pPr>
    </w:p>
    <w:p w:rsidR="00B332E5" w:rsidRPr="00ED5CAF" w:rsidRDefault="00B332E5" w:rsidP="00B332E5">
      <w:pPr>
        <w:ind w:firstLine="720"/>
        <w:jc w:val="both"/>
      </w:pPr>
      <w:bookmarkStart w:id="5" w:name="sub_81111"/>
      <w:r w:rsidRPr="00ED5CAF">
        <w:t>* Выплаты осуществляются в пределах фонда оплаты труда учреждения</w:t>
      </w: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  <w:bookmarkStart w:id="6" w:name="sub_900"/>
      <w:bookmarkEnd w:id="5"/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B332E5" w:rsidRPr="005F1AB3" w:rsidRDefault="00B332E5" w:rsidP="00B332E5">
      <w:pPr>
        <w:ind w:firstLine="698"/>
        <w:jc w:val="right"/>
        <w:rPr>
          <w:rStyle w:val="a6"/>
          <w:color w:val="auto"/>
        </w:rPr>
      </w:pPr>
    </w:p>
    <w:p w:rsidR="00ED5CAF" w:rsidRDefault="00ED5CAF" w:rsidP="00B332E5">
      <w:pPr>
        <w:ind w:firstLine="698"/>
        <w:jc w:val="right"/>
        <w:rPr>
          <w:rStyle w:val="a6"/>
          <w:color w:val="auto"/>
        </w:rPr>
      </w:pPr>
    </w:p>
    <w:p w:rsidR="00ED5CAF" w:rsidRDefault="00ED5CAF" w:rsidP="00B332E5">
      <w:pPr>
        <w:ind w:firstLine="698"/>
        <w:jc w:val="right"/>
        <w:rPr>
          <w:rStyle w:val="a6"/>
          <w:color w:val="auto"/>
        </w:rPr>
      </w:pPr>
    </w:p>
    <w:p w:rsidR="00ED5CAF" w:rsidRDefault="00ED5CAF" w:rsidP="00B332E5">
      <w:pPr>
        <w:ind w:firstLine="698"/>
        <w:jc w:val="right"/>
        <w:rPr>
          <w:rStyle w:val="a6"/>
          <w:color w:val="auto"/>
        </w:rPr>
      </w:pPr>
    </w:p>
    <w:p w:rsidR="00ED5CAF" w:rsidRDefault="00ED5CAF" w:rsidP="00B332E5">
      <w:pPr>
        <w:ind w:firstLine="698"/>
        <w:jc w:val="right"/>
        <w:rPr>
          <w:rStyle w:val="a6"/>
          <w:color w:val="auto"/>
        </w:rPr>
      </w:pPr>
    </w:p>
    <w:p w:rsidR="00ED5CAF" w:rsidRDefault="00ED5CAF" w:rsidP="00B332E5">
      <w:pPr>
        <w:ind w:firstLine="698"/>
        <w:jc w:val="right"/>
        <w:rPr>
          <w:rStyle w:val="a6"/>
          <w:color w:val="auto"/>
        </w:rPr>
      </w:pPr>
    </w:p>
    <w:p w:rsidR="002855B4" w:rsidRPr="005F1AB3" w:rsidRDefault="00ED5CAF" w:rsidP="00154F67">
      <w:pPr>
        <w:tabs>
          <w:tab w:val="left" w:pos="6946"/>
        </w:tabs>
        <w:ind w:firstLine="698"/>
        <w:rPr>
          <w:sz w:val="26"/>
          <w:szCs w:val="26"/>
        </w:rPr>
      </w:pPr>
      <w:r>
        <w:rPr>
          <w:rStyle w:val="a6"/>
          <w:b w:val="0"/>
          <w:color w:val="auto"/>
        </w:rPr>
        <w:lastRenderedPageBreak/>
        <w:tab/>
      </w:r>
      <w:bookmarkEnd w:id="6"/>
    </w:p>
    <w:sectPr w:rsidR="002855B4" w:rsidRPr="005F1AB3" w:rsidSect="004E49BD">
      <w:pgSz w:w="11906" w:h="16838"/>
      <w:pgMar w:top="1134" w:right="567" w:bottom="1134" w:left="1985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57" w:rsidRDefault="00577B57" w:rsidP="005F1AB3">
      <w:r>
        <w:separator/>
      </w:r>
    </w:p>
  </w:endnote>
  <w:endnote w:type="continuationSeparator" w:id="0">
    <w:p w:rsidR="00577B57" w:rsidRDefault="00577B57" w:rsidP="005F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57" w:rsidRDefault="00577B57" w:rsidP="005F1AB3">
      <w:r>
        <w:separator/>
      </w:r>
    </w:p>
  </w:footnote>
  <w:footnote w:type="continuationSeparator" w:id="0">
    <w:p w:rsidR="00577B57" w:rsidRDefault="00577B57" w:rsidP="005F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B4" w:rsidRDefault="00577B57">
    <w:pPr>
      <w:pStyle w:val="a9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="00BA0479">
      <w:rPr>
        <w:noProof/>
      </w:rPr>
      <w:t>8</w:t>
    </w:r>
    <w:r>
      <w:rPr>
        <w:noProof/>
      </w:rPr>
      <w:fldChar w:fldCharType="end"/>
    </w:r>
  </w:p>
  <w:p w:rsidR="005F1AB3" w:rsidRDefault="005F1A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68F5"/>
    <w:multiLevelType w:val="hybridMultilevel"/>
    <w:tmpl w:val="D5301B46"/>
    <w:lvl w:ilvl="0" w:tplc="2BC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9127D2"/>
    <w:multiLevelType w:val="hybridMultilevel"/>
    <w:tmpl w:val="D5301B46"/>
    <w:lvl w:ilvl="0" w:tplc="2BCA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05EA1"/>
    <w:multiLevelType w:val="hybridMultilevel"/>
    <w:tmpl w:val="2C7A9088"/>
    <w:lvl w:ilvl="0" w:tplc="57A0E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87FCA">
      <w:numFmt w:val="none"/>
      <w:lvlText w:val=""/>
      <w:lvlJc w:val="left"/>
      <w:pPr>
        <w:tabs>
          <w:tab w:val="num" w:pos="360"/>
        </w:tabs>
      </w:pPr>
    </w:lvl>
    <w:lvl w:ilvl="2" w:tplc="D846B3CA">
      <w:numFmt w:val="none"/>
      <w:lvlText w:val=""/>
      <w:lvlJc w:val="left"/>
      <w:pPr>
        <w:tabs>
          <w:tab w:val="num" w:pos="360"/>
        </w:tabs>
      </w:pPr>
    </w:lvl>
    <w:lvl w:ilvl="3" w:tplc="D7A8C9E2">
      <w:numFmt w:val="none"/>
      <w:lvlText w:val=""/>
      <w:lvlJc w:val="left"/>
      <w:pPr>
        <w:tabs>
          <w:tab w:val="num" w:pos="360"/>
        </w:tabs>
      </w:pPr>
    </w:lvl>
    <w:lvl w:ilvl="4" w:tplc="948C2BAC">
      <w:numFmt w:val="none"/>
      <w:lvlText w:val=""/>
      <w:lvlJc w:val="left"/>
      <w:pPr>
        <w:tabs>
          <w:tab w:val="num" w:pos="360"/>
        </w:tabs>
      </w:pPr>
    </w:lvl>
    <w:lvl w:ilvl="5" w:tplc="B7D04C7C">
      <w:numFmt w:val="none"/>
      <w:lvlText w:val=""/>
      <w:lvlJc w:val="left"/>
      <w:pPr>
        <w:tabs>
          <w:tab w:val="num" w:pos="360"/>
        </w:tabs>
      </w:pPr>
    </w:lvl>
    <w:lvl w:ilvl="6" w:tplc="A6885038">
      <w:numFmt w:val="none"/>
      <w:lvlText w:val=""/>
      <w:lvlJc w:val="left"/>
      <w:pPr>
        <w:tabs>
          <w:tab w:val="num" w:pos="360"/>
        </w:tabs>
      </w:pPr>
    </w:lvl>
    <w:lvl w:ilvl="7" w:tplc="E1169670">
      <w:numFmt w:val="none"/>
      <w:lvlText w:val=""/>
      <w:lvlJc w:val="left"/>
      <w:pPr>
        <w:tabs>
          <w:tab w:val="num" w:pos="360"/>
        </w:tabs>
      </w:pPr>
    </w:lvl>
    <w:lvl w:ilvl="8" w:tplc="DF7E98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D"/>
    <w:rsid w:val="00055DE6"/>
    <w:rsid w:val="000627A3"/>
    <w:rsid w:val="000B3527"/>
    <w:rsid w:val="000B5294"/>
    <w:rsid w:val="000C364B"/>
    <w:rsid w:val="00100D02"/>
    <w:rsid w:val="00102FBC"/>
    <w:rsid w:val="00154F67"/>
    <w:rsid w:val="00177AF6"/>
    <w:rsid w:val="001840EE"/>
    <w:rsid w:val="001F1C14"/>
    <w:rsid w:val="00201CA3"/>
    <w:rsid w:val="002117B4"/>
    <w:rsid w:val="002424E3"/>
    <w:rsid w:val="00251318"/>
    <w:rsid w:val="002855B4"/>
    <w:rsid w:val="00295D6A"/>
    <w:rsid w:val="002F4774"/>
    <w:rsid w:val="00302DB8"/>
    <w:rsid w:val="00312BBC"/>
    <w:rsid w:val="003133A5"/>
    <w:rsid w:val="003F341E"/>
    <w:rsid w:val="00437941"/>
    <w:rsid w:val="00442E9A"/>
    <w:rsid w:val="0046743C"/>
    <w:rsid w:val="00476789"/>
    <w:rsid w:val="004E49BD"/>
    <w:rsid w:val="00515041"/>
    <w:rsid w:val="00577B57"/>
    <w:rsid w:val="005C2A6D"/>
    <w:rsid w:val="005F1AB3"/>
    <w:rsid w:val="00622D85"/>
    <w:rsid w:val="006B143E"/>
    <w:rsid w:val="00784697"/>
    <w:rsid w:val="007C32CF"/>
    <w:rsid w:val="007D2CAB"/>
    <w:rsid w:val="00833E4B"/>
    <w:rsid w:val="00842254"/>
    <w:rsid w:val="008C4B68"/>
    <w:rsid w:val="0091368C"/>
    <w:rsid w:val="0094343D"/>
    <w:rsid w:val="00951072"/>
    <w:rsid w:val="009C0462"/>
    <w:rsid w:val="00A045DE"/>
    <w:rsid w:val="00A70098"/>
    <w:rsid w:val="00A94B5C"/>
    <w:rsid w:val="00B332E5"/>
    <w:rsid w:val="00B71FF1"/>
    <w:rsid w:val="00B836C8"/>
    <w:rsid w:val="00BA0479"/>
    <w:rsid w:val="00C04B58"/>
    <w:rsid w:val="00C04E89"/>
    <w:rsid w:val="00C10845"/>
    <w:rsid w:val="00CA0701"/>
    <w:rsid w:val="00D759C2"/>
    <w:rsid w:val="00D81984"/>
    <w:rsid w:val="00DC130D"/>
    <w:rsid w:val="00DF7D9A"/>
    <w:rsid w:val="00E22682"/>
    <w:rsid w:val="00E443F7"/>
    <w:rsid w:val="00E80F35"/>
    <w:rsid w:val="00ED5CAF"/>
    <w:rsid w:val="00EE75BC"/>
    <w:rsid w:val="00F0287B"/>
    <w:rsid w:val="00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3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30D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paragraph" w:styleId="2">
    <w:name w:val="heading 2"/>
    <w:basedOn w:val="1"/>
    <w:next w:val="a"/>
    <w:link w:val="20"/>
    <w:uiPriority w:val="99"/>
    <w:qFormat/>
    <w:rsid w:val="00B332E5"/>
    <w:pPr>
      <w:keepNext w:val="0"/>
      <w:widowControl w:val="0"/>
      <w:adjustRightInd w:val="0"/>
      <w:jc w:val="both"/>
      <w:outlineLvl w:val="1"/>
    </w:pPr>
    <w:rPr>
      <w:rFonts w:ascii="Arial" w:hAnsi="Arial" w:cs="Arial"/>
      <w:b w:val="0"/>
      <w:bCs w:val="0"/>
      <w:spacing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332E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32E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2E5"/>
    <w:rPr>
      <w:b/>
      <w:bCs/>
      <w:spacing w:val="48"/>
      <w:sz w:val="36"/>
    </w:rPr>
  </w:style>
  <w:style w:type="paragraph" w:styleId="a3">
    <w:name w:val="Body Text Indent"/>
    <w:basedOn w:val="a"/>
    <w:rsid w:val="00DC130D"/>
    <w:pPr>
      <w:ind w:firstLine="720"/>
      <w:jc w:val="both"/>
    </w:pPr>
  </w:style>
  <w:style w:type="paragraph" w:customStyle="1" w:styleId="11">
    <w:name w:val="заголовок 1"/>
    <w:basedOn w:val="a"/>
    <w:next w:val="a"/>
    <w:rsid w:val="00DC130D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DC130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4">
    <w:name w:val="Balloon Text"/>
    <w:basedOn w:val="a"/>
    <w:semiHidden/>
    <w:rsid w:val="002855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6"/>
    <w:uiPriority w:val="99"/>
    <w:rsid w:val="00B332E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B332E5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B332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B3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F1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AB3"/>
    <w:rPr>
      <w:sz w:val="24"/>
      <w:szCs w:val="24"/>
    </w:rPr>
  </w:style>
  <w:style w:type="paragraph" w:styleId="ab">
    <w:name w:val="footer"/>
    <w:basedOn w:val="a"/>
    <w:link w:val="ac"/>
    <w:rsid w:val="005F1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1A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3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30D"/>
    <w:pPr>
      <w:keepNext/>
      <w:autoSpaceDE w:val="0"/>
      <w:autoSpaceDN w:val="0"/>
      <w:jc w:val="center"/>
      <w:outlineLvl w:val="0"/>
    </w:pPr>
    <w:rPr>
      <w:b/>
      <w:bCs/>
      <w:spacing w:val="48"/>
      <w:sz w:val="36"/>
      <w:szCs w:val="20"/>
    </w:rPr>
  </w:style>
  <w:style w:type="paragraph" w:styleId="2">
    <w:name w:val="heading 2"/>
    <w:basedOn w:val="1"/>
    <w:next w:val="a"/>
    <w:link w:val="20"/>
    <w:uiPriority w:val="99"/>
    <w:qFormat/>
    <w:rsid w:val="00B332E5"/>
    <w:pPr>
      <w:keepNext w:val="0"/>
      <w:widowControl w:val="0"/>
      <w:adjustRightInd w:val="0"/>
      <w:jc w:val="both"/>
      <w:outlineLvl w:val="1"/>
    </w:pPr>
    <w:rPr>
      <w:rFonts w:ascii="Arial" w:hAnsi="Arial" w:cs="Arial"/>
      <w:b w:val="0"/>
      <w:bCs w:val="0"/>
      <w:spacing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332E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32E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2E5"/>
    <w:rPr>
      <w:b/>
      <w:bCs/>
      <w:spacing w:val="48"/>
      <w:sz w:val="36"/>
    </w:rPr>
  </w:style>
  <w:style w:type="paragraph" w:styleId="a3">
    <w:name w:val="Body Text Indent"/>
    <w:basedOn w:val="a"/>
    <w:rsid w:val="00DC130D"/>
    <w:pPr>
      <w:ind w:firstLine="720"/>
      <w:jc w:val="both"/>
    </w:pPr>
  </w:style>
  <w:style w:type="paragraph" w:customStyle="1" w:styleId="11">
    <w:name w:val="заголовок 1"/>
    <w:basedOn w:val="a"/>
    <w:next w:val="a"/>
    <w:rsid w:val="00DC130D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DC130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4">
    <w:name w:val="Balloon Text"/>
    <w:basedOn w:val="a"/>
    <w:semiHidden/>
    <w:rsid w:val="002855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332E5"/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6"/>
    <w:uiPriority w:val="99"/>
    <w:rsid w:val="00B332E5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B332E5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B332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B3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F1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AB3"/>
    <w:rPr>
      <w:sz w:val="24"/>
      <w:szCs w:val="24"/>
    </w:rPr>
  </w:style>
  <w:style w:type="paragraph" w:styleId="ab">
    <w:name w:val="footer"/>
    <w:basedOn w:val="a"/>
    <w:link w:val="ac"/>
    <w:rsid w:val="005F1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1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Kontorovich</cp:lastModifiedBy>
  <cp:revision>3</cp:revision>
  <cp:lastPrinted>2013-11-26T06:26:00Z</cp:lastPrinted>
  <dcterms:created xsi:type="dcterms:W3CDTF">2013-11-26T07:42:00Z</dcterms:created>
  <dcterms:modified xsi:type="dcterms:W3CDTF">2013-11-26T08:11:00Z</dcterms:modified>
</cp:coreProperties>
</file>